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2" w:rsidRDefault="00474322" w:rsidP="00474322">
      <w:pPr>
        <w:pStyle w:val="a3"/>
        <w:jc w:val="center"/>
      </w:pPr>
      <w:bookmarkStart w:id="0" w:name="_GoBack"/>
      <w:bookmarkEnd w:id="0"/>
      <w:r>
        <w:t xml:space="preserve">Типовая инструкция по охране труда </w:t>
      </w:r>
      <w:r>
        <w:br/>
        <w:t xml:space="preserve">при работе на гидравлическом горизонтальном прессе </w:t>
      </w:r>
      <w:r>
        <w:br/>
        <w:t xml:space="preserve">для прессования бумажных отходов </w:t>
      </w:r>
      <w:r>
        <w:br/>
        <w:t>(типа "МАГ 102Ф", "</w:t>
      </w:r>
      <w:proofErr w:type="spellStart"/>
      <w:r>
        <w:t>Селоссе</w:t>
      </w:r>
      <w:proofErr w:type="spellEnd"/>
      <w:r>
        <w:t>", "</w:t>
      </w:r>
      <w:proofErr w:type="spellStart"/>
      <w:r>
        <w:t>Dixi</w:t>
      </w:r>
      <w:proofErr w:type="spellEnd"/>
      <w:r>
        <w:t>" и др.)</w:t>
      </w:r>
    </w:p>
    <w:p w:rsidR="00474322" w:rsidRDefault="00474322" w:rsidP="00474322">
      <w:pPr>
        <w:pStyle w:val="a3"/>
        <w:jc w:val="center"/>
      </w:pPr>
      <w:r>
        <w:t>ТИ РО 29-001-096-02</w:t>
      </w:r>
    </w:p>
    <w:p w:rsidR="00474322" w:rsidRDefault="00474322" w:rsidP="00474322">
      <w:pPr>
        <w:pStyle w:val="a3"/>
        <w:jc w:val="center"/>
      </w:pPr>
      <w:r>
        <w:br/>
        <w:t>I. Общие требования безопасности</w:t>
      </w:r>
    </w:p>
    <w:p w:rsidR="00474322" w:rsidRDefault="00474322" w:rsidP="00474322">
      <w:pPr>
        <w:pStyle w:val="a3"/>
      </w:pPr>
      <w:r>
        <w:t xml:space="preserve">1. К работе допускаются лица, прошедшие медицинский осмотр и не имеющие противопоказаний к работе по данной профессии (специальности), вводный инструктаж и инструктаж на рабочем месте. Рабочие допускаются к самостоятельной работе после стажировки, проверки теоретических знаний и </w:t>
      </w:r>
      <w:proofErr w:type="spellStart"/>
      <w:r>
        <w:t>приобретенных</w:t>
      </w:r>
      <w:proofErr w:type="spellEnd"/>
      <w:r>
        <w:t xml:space="preserve"> навыков безопасных способов работы. В дальнейшем на рабочем месте проводятся инструктажи по охране труда не реже одного раза в 3 месяца. </w:t>
      </w:r>
      <w:r>
        <w:br/>
        <w:t xml:space="preserve">2. </w:t>
      </w:r>
      <w:proofErr w:type="gramStart"/>
      <w:r>
        <w:t xml:space="preserve">При переводе на новую работу, с временной на постоянную, с одной операции на другую с изменением технологического процесса или оборудования работники должны пройти инструктаж по охране труда на рабочем месте. </w:t>
      </w:r>
      <w:r>
        <w:br/>
        <w:t>3.</w:t>
      </w:r>
      <w:proofErr w:type="gramEnd"/>
      <w:r>
        <w:t xml:space="preserve"> Проведение всех видов инструктажей должно регистрироваться в Журнале инструктажей с обязательными подписями получившего и проводившего инструктаж. </w:t>
      </w:r>
      <w:r>
        <w:br/>
        <w:t xml:space="preserve">4. Каждый работник обязан соблюдать требования настоящей инструкции, трудовую и производственную дисциплину, режим труда и отдыха, все требования по охране труда, безопасному производству работ, производственной санитарии, пожарной безопасности, электробезопасности. </w:t>
      </w:r>
      <w:r>
        <w:br/>
        <w:t xml:space="preserve">5. Курить разрешается только в специально </w:t>
      </w:r>
      <w:proofErr w:type="spellStart"/>
      <w:r>
        <w:t>отведенных</w:t>
      </w:r>
      <w:proofErr w:type="spellEnd"/>
      <w:r>
        <w:t xml:space="preserve"> для этого местах. Запрещается употребление алкогольных напитков на работе, а также выход на работу в состоянии алкогольного или наркотического опьянения. </w:t>
      </w:r>
      <w:r>
        <w:br/>
        <w:t xml:space="preserve">6. При выполнении работы необходимо быть внимательным, не отвлекаться посторонними делами и разговорами и не отвлекать других от работы. Запрещается садиться и облокачиваться на случайные предметы и ограждения. </w:t>
      </w:r>
      <w:r>
        <w:br/>
        <w:t xml:space="preserve">7. Запрещается подходить к действующим станкам, установкам, машинам, на которых работают другие рабочие, и отвлекать их посторонними разговорами, включать или выключать (кроме аварийных случаев) оборудование, транспортные и </w:t>
      </w:r>
      <w:proofErr w:type="spellStart"/>
      <w:r>
        <w:t>грузоподъемные</w:t>
      </w:r>
      <w:proofErr w:type="spellEnd"/>
      <w:r>
        <w:t xml:space="preserve"> механизмы, работа на которых не поручена, заходить за ограждения опасных зон, в зоны технологических проходов. </w:t>
      </w:r>
      <w:r>
        <w:br/>
        <w:t xml:space="preserve">8. Работодатель обязан обеспечить </w:t>
      </w:r>
      <w:proofErr w:type="gramStart"/>
      <w:r>
        <w:t>работающих</w:t>
      </w:r>
      <w:proofErr w:type="gramEnd"/>
      <w:r>
        <w:t xml:space="preserve"> спецодеждой, </w:t>
      </w:r>
      <w:proofErr w:type="spellStart"/>
      <w:r>
        <w:t>спецобувью</w:t>
      </w:r>
      <w:proofErr w:type="spellEnd"/>
      <w:r>
        <w:t xml:space="preserve">, а также средствами индивидуальной защиты в соответствии с выполняемой ими работой и согласно действующим нормам. Запрещается работать без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защиты, положенной по нормам. </w:t>
      </w:r>
      <w:r>
        <w:br/>
        <w:t xml:space="preserve">9. Каждому работнику необходимо: </w:t>
      </w:r>
      <w:r>
        <w:br/>
        <w:t xml:space="preserve">- знать место хранения цеховой аптечки; </w:t>
      </w:r>
      <w:r>
        <w:br/>
        <w:t xml:space="preserve">- уметь оказать первую помощь при производственных травмах. </w:t>
      </w:r>
      <w:r>
        <w:br/>
        <w:t xml:space="preserve">10. Хранить и принимать пищу разрешается только в установленных и оборудованных местах. </w:t>
      </w:r>
      <w:r>
        <w:br/>
        <w:t xml:space="preserve">11. Запрещается находиться в производственных помещениях в верхней одежде, раздеваться или вешать одежду, головные уборы, сумки на оборудование. </w:t>
      </w:r>
      <w:r>
        <w:br/>
        <w:t xml:space="preserve">12. Запрещается загромождать проходы, проезды, рабочие места, подходы к щитам с противопожарным </w:t>
      </w:r>
      <w:proofErr w:type="spellStart"/>
      <w:r>
        <w:t>инвентарем</w:t>
      </w:r>
      <w:proofErr w:type="spellEnd"/>
      <w:r>
        <w:t xml:space="preserve">, пожарным кранам и общему рубильнику. </w:t>
      </w:r>
      <w:r>
        <w:br/>
        <w:t xml:space="preserve">13. Пролитые на пол </w:t>
      </w:r>
      <w:proofErr w:type="spellStart"/>
      <w:r>
        <w:t>смывочно</w:t>
      </w:r>
      <w:proofErr w:type="spellEnd"/>
      <w:r>
        <w:t xml:space="preserve">-смазочные вещества, воду и т.п. немедленно вытереть. </w:t>
      </w:r>
      <w:r>
        <w:br/>
        <w:t xml:space="preserve">14. Обтирочные материалы, пропитанные маслом, краской, растворителем, складывать в плотно закрывающиеся металлические ящики. Запрещается разбрасывать эти материалы, </w:t>
      </w:r>
      <w:r>
        <w:lastRenderedPageBreak/>
        <w:t xml:space="preserve">по окончании смены их следует удалить из помещения. </w:t>
      </w:r>
      <w:r>
        <w:br/>
        <w:t xml:space="preserve">15. Горюче-смазочные и легковоспламеняющиеся жидкости хранить только в плотно закрывающейся металлической таре (ящике) или шкафу в количестве, не превышающем сменную норму. Запрещается оставлять ГЖ и ЛВЖ в проходах, проездах и рабочей зоне оборудования. </w:t>
      </w:r>
      <w:r>
        <w:br/>
        <w:t xml:space="preserve">16. Запрещается ремонтировать оборудование, исправлять электрооборудование и электросеть персоналу, не имеющему допуска к этим работам, работать около </w:t>
      </w:r>
      <w:proofErr w:type="spellStart"/>
      <w:r>
        <w:t>неогражденных</w:t>
      </w:r>
      <w:proofErr w:type="spellEnd"/>
      <w:r>
        <w:t xml:space="preserve"> токоведущих частей, прикасаться к электропроводам, арматуре общего освещения, открывать дверцы </w:t>
      </w:r>
      <w:proofErr w:type="spellStart"/>
      <w:r>
        <w:t>электрошкафов</w:t>
      </w:r>
      <w:proofErr w:type="spellEnd"/>
      <w:r>
        <w:t xml:space="preserve">, ограждения рубильников, щитов и пультов управления. </w:t>
      </w:r>
      <w:r>
        <w:br/>
        <w:t xml:space="preserve">17. Запрещается применять для мытья рук смазочно-смывочные вещества. </w:t>
      </w:r>
      <w:r>
        <w:br/>
        <w:t xml:space="preserve">18. Укладывать готовую продукцию следует аккуратно, на стеллажи высотой не более 1,6 м от пола (включая высоту стеллажа). </w:t>
      </w:r>
      <w:r>
        <w:br/>
        <w:t xml:space="preserve">19. Запрещается пользоваться неисправными стеллажами (поддонами): с неисправным покрытием, со сломанными ножками и т.д., прислонять стеллажи (поддоны) к станине машины или стене, а также ставить их на торец, переносить, укладывать и разбирать из стопы стеллажи одному работнику. </w:t>
      </w:r>
      <w:r>
        <w:br/>
        <w:t xml:space="preserve">20. Запрещается использовать в работе неисправный ручной слесарный инструмент, а также инструмент несоответствующих размеров, разбрасывать его вокруг оборудования, в проходах, в проездах (хранить приспособления и инструмент в специально </w:t>
      </w:r>
      <w:proofErr w:type="spellStart"/>
      <w:r>
        <w:t>отведенных</w:t>
      </w:r>
      <w:proofErr w:type="spellEnd"/>
      <w:r>
        <w:t xml:space="preserve"> местах). </w:t>
      </w:r>
      <w:r>
        <w:br/>
        <w:t xml:space="preserve">21. Выполнять только порученную руководителем работу. Запрещается передоверять оборудование другому лицу и допускать на рабочее место лиц, не имеющих отношения к порученной работе. </w:t>
      </w:r>
      <w:r>
        <w:br/>
        <w:t xml:space="preserve">22. Запрещается находиться в производственном помещении после окончания работы. </w:t>
      </w:r>
      <w:r>
        <w:br/>
        <w:t xml:space="preserve">23. Работник </w:t>
      </w:r>
      <w:proofErr w:type="spellStart"/>
      <w:r>
        <w:t>несет</w:t>
      </w:r>
      <w:proofErr w:type="spellEnd"/>
      <w:r>
        <w:t xml:space="preserve"> ответственность в соответствии с действующим законодательством за соблюдение требований инструкций, производственный травматизм и аварии которые произошли по его вине. </w:t>
      </w:r>
      <w:r>
        <w:br/>
        <w:t>24. Контроль выполнения данной инструкции возлагается на руководителя подразделения.</w:t>
      </w:r>
    </w:p>
    <w:p w:rsidR="00474322" w:rsidRDefault="00474322" w:rsidP="00474322">
      <w:pPr>
        <w:pStyle w:val="a3"/>
        <w:jc w:val="center"/>
      </w:pPr>
      <w:r>
        <w:t>II. Требования безопасности перед началом работы</w:t>
      </w:r>
    </w:p>
    <w:p w:rsidR="00474322" w:rsidRDefault="00474322" w:rsidP="00474322">
      <w:pPr>
        <w:pStyle w:val="a3"/>
      </w:pPr>
      <w:r>
        <w:t xml:space="preserve">1. Надеть спецодежду и привести </w:t>
      </w:r>
      <w:proofErr w:type="spellStart"/>
      <w:r>
        <w:t>ее</w:t>
      </w:r>
      <w:proofErr w:type="spellEnd"/>
      <w:r>
        <w:t xml:space="preserve"> в порядок. Удалить из карманов колющие и режущие предметы. </w:t>
      </w:r>
      <w:r>
        <w:br/>
        <w:t xml:space="preserve">2. Ознакомиться с записями в Журнале технического состояния оборудования. В случае каких-либо замечаний к работе не приступать до устранения неполадок и отметки в Журнале (наладчика, электрика) об исправности оборудования. </w:t>
      </w:r>
      <w:r>
        <w:br/>
        <w:t>3. Осмотреть оборудование и рабочее место. Приготовить необходимые приспособления и инструменты, проверить их исправность. Убрать все лишние предметы (</w:t>
      </w:r>
      <w:proofErr w:type="spellStart"/>
      <w:r>
        <w:t>масленки</w:t>
      </w:r>
      <w:proofErr w:type="spellEnd"/>
      <w:r>
        <w:t xml:space="preserve">, ветошь и т.д.). </w:t>
      </w:r>
      <w:r>
        <w:br/>
        <w:t xml:space="preserve">4. Проверить исправность оборудования, включающих, выключающих и тормозных устройств, наличие и прочность крепления ограждений, </w:t>
      </w:r>
      <w:proofErr w:type="spellStart"/>
      <w:r>
        <w:t>надежность</w:t>
      </w:r>
      <w:proofErr w:type="spellEnd"/>
      <w:r>
        <w:t xml:space="preserve"> функционирования предохранительных приспособлений, блокировок, наличие защитного заземления, чистоту и порядок на рабочем месте. </w:t>
      </w:r>
      <w:r>
        <w:br/>
        <w:t xml:space="preserve">5. Проверить, включены ли местная вытяжная и общая приточно-вытяжная системы вентиляции; следует помнить, что вентиляция должна быть включена за 10-15 мин. до начала работы. </w:t>
      </w:r>
      <w:r>
        <w:br/>
        <w:t xml:space="preserve">6. Проверить и отрегулировать освещение рабочего места. </w:t>
      </w:r>
      <w:r>
        <w:br/>
        <w:t>7. О замеченных недостатках и неисправностях на рабочем месте немедленно сообщить руководителю работ и до устранения неполадок и разрешения мастера к работе не приступать.</w:t>
      </w:r>
    </w:p>
    <w:p w:rsidR="00474322" w:rsidRDefault="00474322" w:rsidP="00474322">
      <w:pPr>
        <w:pStyle w:val="a3"/>
        <w:jc w:val="center"/>
      </w:pPr>
      <w:r>
        <w:lastRenderedPageBreak/>
        <w:t>III. Требования безопасности во время работы</w:t>
      </w:r>
    </w:p>
    <w:p w:rsidR="00474322" w:rsidRDefault="00474322" w:rsidP="00474322">
      <w:pPr>
        <w:pStyle w:val="a3"/>
      </w:pPr>
      <w:r>
        <w:t xml:space="preserve">1. Открыть смотровое окно пресса и убедиться в отсутствии пыли на фотоэлементе. При обнаружении пыли протереть стекло фотоэлемента. </w:t>
      </w:r>
      <w:r>
        <w:br/>
        <w:t xml:space="preserve">2. Смазать салазки прессовальной плиты, для чего включить пресс и подать </w:t>
      </w:r>
      <w:proofErr w:type="spellStart"/>
      <w:r>
        <w:t>вперед</w:t>
      </w:r>
      <w:proofErr w:type="spellEnd"/>
      <w:r>
        <w:t xml:space="preserve"> прессовальную плиту, выключить пресс, смазать салазки, включить пресс и отвести прессовальную плиту назад, в исходное положение. </w:t>
      </w:r>
      <w:r>
        <w:br/>
        <w:t xml:space="preserve">3. При ремонте оборудования, проведении профилактики необходимо сделать запись в Журнале технического состояния оборудования. Лица, проводившие ремонт и профилактику, обязаны в Журнале сделать запись, разрешающую работать. </w:t>
      </w:r>
      <w:r>
        <w:br/>
        <w:t xml:space="preserve">4. Перед включением пресса на рабочий ход убедиться в отсутствии кого-либо в опасной зоне, повернуть селекторный выключатель в позицию "автоматический режим" и нажать кнопку "ленточные </w:t>
      </w:r>
      <w:proofErr w:type="spellStart"/>
      <w:r>
        <w:t>транспортеры</w:t>
      </w:r>
      <w:proofErr w:type="spellEnd"/>
      <w:r>
        <w:t xml:space="preserve"> - автоматический режим". В этом случае установка выполняет рабочие операции - подачу, прессование и обвязку в автоматическом режиме. </w:t>
      </w:r>
      <w:r>
        <w:br/>
        <w:t xml:space="preserve">5. При работе оборудования постоянно вести контроль уровня масла в баке гидросистемы. Если уровень масла ниже контрольной отметки, необходимо остановить пресс и доложить об этом механику. </w:t>
      </w:r>
      <w:r>
        <w:br/>
        <w:t xml:space="preserve">6. В случае работы пресса в полуавтоматическом режиме постоянно наблюдать за поступлением обрезков в бункер (накопитель). По мере накопления обрезков нажатием кнопки "пуск" толкателя продвинуть бумажную стружку толкателем для автоматической обвязки кипы. </w:t>
      </w:r>
      <w:r>
        <w:br/>
        <w:t xml:space="preserve">7. При заправке бухточек проволоки в ступенчатую подставку для автоматической вязки кип обязательно надевать перчатки. Для обвязки кип пользоваться только бухточками по 3-5 кг. </w:t>
      </w:r>
      <w:r>
        <w:br/>
        <w:t xml:space="preserve">8. Для перемотки больших бухт в малые пользоваться перемоточным станком. </w:t>
      </w:r>
      <w:r>
        <w:br/>
        <w:t xml:space="preserve">9. При укладке проволоки на штатив станка для перемотки проволоки пользоваться рукавицами. Бухты проволоки весом больше 50 кг укладывать на штатив </w:t>
      </w:r>
      <w:proofErr w:type="spellStart"/>
      <w:r>
        <w:t>вдвоем</w:t>
      </w:r>
      <w:proofErr w:type="spellEnd"/>
      <w:r>
        <w:t xml:space="preserve">. </w:t>
      </w:r>
      <w:r>
        <w:br/>
        <w:t xml:space="preserve">10. Проволоку перематывать только при закрытом ограждении. Перед включением намоточного станка проверить крепление ограждения. </w:t>
      </w:r>
      <w:r>
        <w:br/>
        <w:t xml:space="preserve">11. При </w:t>
      </w:r>
      <w:proofErr w:type="spellStart"/>
      <w:r>
        <w:t>съемке</w:t>
      </w:r>
      <w:proofErr w:type="spellEnd"/>
      <w:r>
        <w:t xml:space="preserve"> запрессованных кип с рольганга, тележки пресса или при погрузке кип тельфером необходимо убедиться в прочности зажима кип. Складирование кип должно проводиться в </w:t>
      </w:r>
      <w:proofErr w:type="spellStart"/>
      <w:r>
        <w:t>отведенных</w:t>
      </w:r>
      <w:proofErr w:type="spellEnd"/>
      <w:r>
        <w:t xml:space="preserve"> местах, в штабель, высота которого не должна превышать </w:t>
      </w:r>
      <w:proofErr w:type="spellStart"/>
      <w:r>
        <w:t>четырех</w:t>
      </w:r>
      <w:proofErr w:type="spellEnd"/>
      <w:r>
        <w:t xml:space="preserve"> кип (т.е. 3,2 м), строго вертикально и </w:t>
      </w:r>
      <w:proofErr w:type="spellStart"/>
      <w:r>
        <w:t>вперевязку</w:t>
      </w:r>
      <w:proofErr w:type="spellEnd"/>
      <w:r>
        <w:t xml:space="preserve">. </w:t>
      </w:r>
      <w:r>
        <w:br/>
        <w:t xml:space="preserve">12. Запрещается: </w:t>
      </w:r>
      <w:r>
        <w:br/>
        <w:t xml:space="preserve">- стоять или выполнять какие-либо работы под кипой; </w:t>
      </w:r>
      <w:r>
        <w:br/>
        <w:t xml:space="preserve">- оставлять без надзора </w:t>
      </w:r>
      <w:proofErr w:type="spellStart"/>
      <w:r>
        <w:t>включенный</w:t>
      </w:r>
      <w:proofErr w:type="spellEnd"/>
      <w:r>
        <w:t xml:space="preserve"> на рабочий ход пресс; </w:t>
      </w:r>
      <w:r>
        <w:br/>
        <w:t xml:space="preserve">- при работе пресса проводить исправления, ремонт, а также вставать на рольганг и тележку для перемещения кип; </w:t>
      </w:r>
      <w:r>
        <w:br/>
        <w:t xml:space="preserve">- во время работы пресса открывать смотровое окно и боковые люки; </w:t>
      </w:r>
      <w:r>
        <w:br/>
        <w:t xml:space="preserve">- проводить чистку </w:t>
      </w:r>
      <w:proofErr w:type="spellStart"/>
      <w:r>
        <w:t>электротабло</w:t>
      </w:r>
      <w:proofErr w:type="spellEnd"/>
      <w:r>
        <w:t xml:space="preserve"> при </w:t>
      </w:r>
      <w:proofErr w:type="spellStart"/>
      <w:r>
        <w:t>включенной</w:t>
      </w:r>
      <w:proofErr w:type="spellEnd"/>
      <w:r>
        <w:t xml:space="preserve"> электросети; </w:t>
      </w:r>
      <w:r>
        <w:br/>
        <w:t xml:space="preserve">- выполнять какие-либо работы в зоне бункера под толкателем или в зонах приводного шкива, </w:t>
      </w:r>
      <w:proofErr w:type="spellStart"/>
      <w:r>
        <w:t>транспортера</w:t>
      </w:r>
      <w:proofErr w:type="spellEnd"/>
      <w:r>
        <w:t xml:space="preserve"> и других подвижных механизмов; </w:t>
      </w:r>
      <w:r>
        <w:br/>
        <w:t xml:space="preserve">- разматывать вязальную проволоку без защитных очков; </w:t>
      </w:r>
      <w:r>
        <w:br/>
        <w:t xml:space="preserve">- использовать бухты проволоки с нарушенной намоткой; </w:t>
      </w:r>
      <w:r>
        <w:br/>
        <w:t xml:space="preserve">- проникать внутрь пресса в зоны движения прессующего штампа или каналов подачи макулатуры; </w:t>
      </w:r>
      <w:r>
        <w:br/>
        <w:t xml:space="preserve">- отключать блокировки, снимать ограждения, работать с открытыми дверцами; </w:t>
      </w:r>
      <w:r>
        <w:br/>
        <w:t xml:space="preserve">- просовывать в опасную зону руки, другие части тела; </w:t>
      </w:r>
      <w:r>
        <w:br/>
        <w:t xml:space="preserve">- вставать на ограждения, другие агрегаты или узлы пресса; </w:t>
      </w:r>
      <w:r>
        <w:br/>
        <w:t xml:space="preserve">- проталкивать застрявшую макулатуру на </w:t>
      </w:r>
      <w:proofErr w:type="spellStart"/>
      <w:r>
        <w:t>включенном</w:t>
      </w:r>
      <w:proofErr w:type="spellEnd"/>
      <w:r>
        <w:t xml:space="preserve"> прессе. </w:t>
      </w:r>
      <w:r>
        <w:br/>
        <w:t xml:space="preserve">13. При любой технической неисправности остановить пресс, отключить пневмотранспорт и немедленно поставить в известность мастера или механика. </w:t>
      </w:r>
      <w:r>
        <w:br/>
      </w:r>
      <w:r>
        <w:lastRenderedPageBreak/>
        <w:t xml:space="preserve">14. Проволоку хранить только в специальных штативах. Разматывать вязальную проволоку, установив бухту на подставку. </w:t>
      </w:r>
      <w:r>
        <w:br/>
        <w:t xml:space="preserve">15. Следить, чтобы вместе с прессуемыми бумажными отходами не попадали посторонние предметы, стекла, камни и т.д. </w:t>
      </w:r>
      <w:r>
        <w:br/>
        <w:t>16. По завершении прессования кипы проверить, чтобы концы проволоки были заправлены внутрь кипы.</w:t>
      </w:r>
    </w:p>
    <w:p w:rsidR="00474322" w:rsidRDefault="00474322" w:rsidP="00474322">
      <w:pPr>
        <w:pStyle w:val="a3"/>
        <w:jc w:val="center"/>
      </w:pPr>
      <w:r>
        <w:t>IV. Требования безопасности в аварийных ситуациях</w:t>
      </w:r>
    </w:p>
    <w:p w:rsidR="00474322" w:rsidRDefault="00474322" w:rsidP="00474322">
      <w:pPr>
        <w:pStyle w:val="a3"/>
      </w:pPr>
      <w:r>
        <w:t xml:space="preserve">1. При возгорании немедленно отключить оборудование, обесточить электросеть за исключением осветительной сети. Сообщить о пожаре всем работающим в помещении, вызвать пожарную команду и приступить к тушению очага возгорания имеющимися средствами пожаротушения. </w:t>
      </w:r>
      <w:r>
        <w:br/>
        <w:t xml:space="preserve">2. Если на металлических частях машины обнаружено напряжение (ощущение тока), электродвигатель гудит, заземляющий провод оборван, оборудование немедленно отключить, доложить мастеру о неисправности электрооборудования и без его указания к работе не приступать. </w:t>
      </w:r>
      <w:r>
        <w:br/>
        <w:t xml:space="preserve">3. При прекращении подачи электроэнергии, появлении вибрации и шума, запаха дыма или гари, искрении мотора, попадании посторонних предметов в оборудование, в случае, если движение прессующей колодки не плавное, а скачкообразное, немедленно отключить оборудование. </w:t>
      </w:r>
      <w:r>
        <w:br/>
        <w:t xml:space="preserve">4. При прекращении подачи электроэнергии, появлении вибрации и шума, запаха дыма или гари, искрении мотора, попадании посторонних предметов, движении прессующей колодки не плавное, а скачкообразное немедленно отключит оборудование. </w:t>
      </w:r>
      <w:r>
        <w:br/>
        <w:t xml:space="preserve">5. При травме в первую очередь освободить пострадавшего от травмирующего фактора, вызвать медицинскую помощь, оказать первую помощь пострадавшему, поставить в известность руководителя работ и сохранить </w:t>
      </w:r>
      <w:proofErr w:type="spellStart"/>
      <w:r>
        <w:t>травмоопасную</w:t>
      </w:r>
      <w:proofErr w:type="spellEnd"/>
      <w:r>
        <w:t xml:space="preserve"> ситуацию до расследования причин случившегося.</w:t>
      </w:r>
    </w:p>
    <w:p w:rsidR="00474322" w:rsidRDefault="00474322" w:rsidP="00474322">
      <w:pPr>
        <w:pStyle w:val="a3"/>
        <w:jc w:val="center"/>
      </w:pPr>
      <w:r>
        <w:t>V. Требования безопасности по окончании работы</w:t>
      </w:r>
    </w:p>
    <w:p w:rsidR="00474322" w:rsidRDefault="00474322" w:rsidP="00474322">
      <w:pPr>
        <w:pStyle w:val="a3"/>
      </w:pPr>
      <w:r>
        <w:t xml:space="preserve">1. Выключить машину. Убрать инструменты и приспособления в специально </w:t>
      </w:r>
      <w:proofErr w:type="spellStart"/>
      <w:r>
        <w:t>отведенное</w:t>
      </w:r>
      <w:proofErr w:type="spellEnd"/>
      <w:r>
        <w:t xml:space="preserve"> место. </w:t>
      </w:r>
      <w:r>
        <w:br/>
        <w:t xml:space="preserve">2. Сделать запись в Журнале технического состояния оборудования обо всех неполадках. </w:t>
      </w:r>
      <w:r>
        <w:br/>
        <w:t xml:space="preserve">3. Убрать рабочее место. </w:t>
      </w:r>
      <w:r>
        <w:br/>
        <w:t xml:space="preserve">4. Снять спецодежду, убрать </w:t>
      </w:r>
      <w:proofErr w:type="spellStart"/>
      <w:r>
        <w:t>ее</w:t>
      </w:r>
      <w:proofErr w:type="spellEnd"/>
      <w:r>
        <w:t xml:space="preserve"> в шкаф. </w:t>
      </w:r>
      <w:r>
        <w:br/>
        <w:t xml:space="preserve">5. Вымыть руки </w:t>
      </w:r>
      <w:proofErr w:type="spellStart"/>
      <w:r>
        <w:t>теплой</w:t>
      </w:r>
      <w:proofErr w:type="spellEnd"/>
      <w:r>
        <w:t xml:space="preserve"> водой с мылом.</w:t>
      </w:r>
    </w:p>
    <w:p w:rsidR="00410528" w:rsidRDefault="00410528"/>
    <w:sectPr w:rsidR="0041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2"/>
    <w:rsid w:val="00410528"/>
    <w:rsid w:val="004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2012-03-29T10:44:00Z</dcterms:created>
  <dcterms:modified xsi:type="dcterms:W3CDTF">2012-03-29T10:45:00Z</dcterms:modified>
</cp:coreProperties>
</file>