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36" w:rsidRDefault="00157A36" w:rsidP="00157A36">
      <w:bookmarkStart w:id="0" w:name="_GoBack"/>
      <w:r>
        <w:t xml:space="preserve">На производстве широко используются лестницы, которые, по определению ГОСТ 24258—88, </w:t>
      </w:r>
      <w:bookmarkEnd w:id="0"/>
      <w:r>
        <w:t xml:space="preserve">являются «конструкцией, предназначенной для перемещения людей на высоте и создания временных рабочих мест». К сожалению, постоянно регистрируются несчастные случаи, связанные с падением работников с лестниц, а за последнее время увеличилась тяжесть последствий этих несчастных случаев. Основная причина несчастных случаев связана с использованием при выполнении работ на высоте вместо средств </w:t>
      </w:r>
      <w:proofErr w:type="spellStart"/>
      <w:r>
        <w:t>подмащивания</w:t>
      </w:r>
      <w:proofErr w:type="spellEnd"/>
      <w:r>
        <w:t xml:space="preserve"> приставных лестниц. </w:t>
      </w:r>
      <w:r>
        <w:cr/>
      </w:r>
    </w:p>
    <w:p w:rsidR="00157A36" w:rsidRDefault="00157A36" w:rsidP="00157A36">
      <w:r>
        <w:t xml:space="preserve">Нормативные требования однозначно указывают: на приставных лестницах запрещается выполнение каких-либо работ, они должны использоваться только для перемещения людей между отдельными ярусами здания и выполнения работ, не требующих от исполнителя упора в </w:t>
      </w:r>
      <w:proofErr w:type="spellStart"/>
      <w:r>
        <w:t>ее</w:t>
      </w:r>
      <w:proofErr w:type="spellEnd"/>
      <w:r>
        <w:t xml:space="preserve"> конструкции. Работы на лестницах допускаются только в исключительных случаях — во время аварии или если </w:t>
      </w:r>
      <w:proofErr w:type="spellStart"/>
      <w:r>
        <w:t>создается</w:t>
      </w:r>
      <w:proofErr w:type="spellEnd"/>
      <w:r>
        <w:t xml:space="preserve"> опасность для жизни человека и разрушения оборудования (п. 4.17 СНиП ІІІ-4-80* «Техника безопасности в строительстве» (НПАОП 45.2-7.02-80); </w:t>
      </w:r>
      <w:proofErr w:type="spellStart"/>
      <w:r>
        <w:t>пп</w:t>
      </w:r>
      <w:proofErr w:type="spellEnd"/>
      <w:r>
        <w:t xml:space="preserve">. 2.7.90, 5.5.11 Правил охраны труда при ремонте и реконструкции объектов жилищно-коммунального хозяйства (НПАОП 45.2-1.02-90); п. 7.1.24 Правил безопасной работы с инструментом и устройствами (НПАОП 0.00-1.30-01). </w:t>
      </w:r>
      <w:proofErr w:type="gramStart"/>
      <w:r>
        <w:t>Хотя, по мнению автора, этим нормативным требованиям противоречат другие требования, например, п. 7.1.25 НПАОП 0.00-1.30-01: «при выполнении работником работ с приставных лестниц на высоте более 1,3 м должен применяться предохранительный пояс», а выражение «лестницы для выполнения работ на высоте» (например, подпись к рис. 4 НПАОП 0.00-1.30-01) необходимо понимать как «лестницы, используемые при выполнении работ на высоте».</w:t>
      </w:r>
      <w:proofErr w:type="gramEnd"/>
    </w:p>
    <w:p w:rsidR="00157A36" w:rsidRDefault="00157A36" w:rsidP="00157A36">
      <w:r>
        <w:t xml:space="preserve">Нормативные требования к лестницам определены РСТ УССР 1735-87 «Лестницы деревянные и металлические. Общие технические условия», ГОСТ 26887—88 «Площадки и лестницы для строительно-монтажных работ», разделом 7.1 Правил безопасной работы с инструментом и устройствами (НПАОП 0.00-1.30-01). В ГОСТ 24258—88 «Средства </w:t>
      </w:r>
      <w:proofErr w:type="spellStart"/>
      <w:r>
        <w:t>подмащивания</w:t>
      </w:r>
      <w:proofErr w:type="spellEnd"/>
      <w:r>
        <w:t>» конкретные требования к лестницам не определены.</w:t>
      </w:r>
    </w:p>
    <w:p w:rsidR="00157A36" w:rsidRDefault="00157A36" w:rsidP="00157A36">
      <w:r>
        <w:t xml:space="preserve">В зависимости от конструкции могут использоваться такие типы лестниц: приставные (одноколенные и многоколенные раздвижные), навесные, стремянки; в зависимости от материала: деревянные и металлические. Для </w:t>
      </w:r>
      <w:proofErr w:type="spellStart"/>
      <w:r>
        <w:t>подъема</w:t>
      </w:r>
      <w:proofErr w:type="spellEnd"/>
      <w:r>
        <w:t xml:space="preserve"> на опоры с цилиндрическими и коническими стояками диаметром 300...500 мм на высоту до 14 м используются разборные переносные лестницы. Нормативные требования по эксплуатации приставных лестниц приведены в приложении, анализ данных которого указывает на неоднозначность нормативных требований (прежде всего в части испытания лестницы), а именно: нагрузка, которой испытывается ступенька лестницы, составляет 120, 150, 160 кг, а угол наклона соответственно 60, 70 и 75°. Результаты испытаний регистрируются в протоколе или журнале.</w:t>
      </w:r>
    </w:p>
    <w:p w:rsidR="00157A36" w:rsidRDefault="00157A36" w:rsidP="00157A36">
      <w:r>
        <w:t xml:space="preserve">Следует отметить, что ограничение общей длины лестницы до 5 м связано в первую очередь с тем, что работы на высоте свыше 5 м считаются верхолазными. Очевидным есть и то, что приставные лестницы при выполнении работ должны соответствовать требованиям ГОСТ 26887—86, то есть должны быть только металлическими (п. 4.17 НПАОП 45.2-7.02-80), а случаи </w:t>
      </w:r>
      <w:proofErr w:type="spellStart"/>
      <w:r>
        <w:t>травмирования</w:t>
      </w:r>
      <w:proofErr w:type="spellEnd"/>
      <w:r>
        <w:t>, связанные с разрушением ступеньки металлической лестницы, маловероятны. Допустимая масса приставной лестницы определена только в РСТ УССР 1735-87.</w:t>
      </w:r>
    </w:p>
    <w:p w:rsidR="00157A36" w:rsidRDefault="00157A36" w:rsidP="00157A36">
      <w:r>
        <w:t xml:space="preserve">По мнению автора, целесообразно проводить испытания только приставных лестниц </w:t>
      </w:r>
      <w:proofErr w:type="spellStart"/>
      <w:r>
        <w:t>незаводского</w:t>
      </w:r>
      <w:proofErr w:type="spellEnd"/>
      <w:r>
        <w:t xml:space="preserve"> изготовления или тех, которые не имеют сертификата соответствия, а также в случае </w:t>
      </w:r>
      <w:r>
        <w:lastRenderedPageBreak/>
        <w:t xml:space="preserve">превышения предельного срока эксплуатации лестницы либо несоблюдения оптимальных условий их эксплуатации (например, при эксплуатации лестницы в агрессивной среде, перегрузке). Поскольку технически неисправную (поломанную) лестницу можно легко выявить визуально, то испытание такой лестницы нецелесообразно — </w:t>
      </w:r>
      <w:proofErr w:type="spellStart"/>
      <w:r>
        <w:t>ее</w:t>
      </w:r>
      <w:proofErr w:type="spellEnd"/>
      <w:r>
        <w:t xml:space="preserve"> необходимо изымать и утилизировать.</w:t>
      </w:r>
    </w:p>
    <w:p w:rsidR="00157A36" w:rsidRDefault="00157A36" w:rsidP="00157A36">
      <w:r>
        <w:t xml:space="preserve">На предприятии должно быть определено лицо, ответственное за контроль технического состояния лестниц и стремянок, в том числе их испытание (п. 7.1.32 НПАОП 0.00-1.30-01). Должна быть разработана методика (инструкция, технологическая карта) испытания лестниц, поскольку эта работа связана с повышенной опасностью, так как требует специального устройства (стенда) с </w:t>
      </w:r>
      <w:proofErr w:type="spellStart"/>
      <w:r>
        <w:t>грузоподъемным</w:t>
      </w:r>
      <w:proofErr w:type="spellEnd"/>
      <w:r>
        <w:t xml:space="preserve"> механизмом. Необходимо создать силовую нагрузку 120, 150, 160 кг, что вручную сделать невозможно.</w:t>
      </w:r>
    </w:p>
    <w:p w:rsidR="00157A36" w:rsidRDefault="00157A36" w:rsidP="00157A36">
      <w:proofErr w:type="gramStart"/>
      <w:r>
        <w:t xml:space="preserve">Досадным недоразумением является то, что </w:t>
      </w:r>
      <w:proofErr w:type="spellStart"/>
      <w:r>
        <w:t>вышеприведенным</w:t>
      </w:r>
      <w:proofErr w:type="spellEnd"/>
      <w:r>
        <w:t xml:space="preserve"> требованиям противоречат Правила охраны труда при выполнении работ на высоте (НПАОП 0.00-1.15-07), где указывается, что «работы верхолазные — это работы, которые выполняются непосредственно с элементов конструкций, оборудования или с монтажных приспособлений, временных лестниц...», и даже </w:t>
      </w:r>
      <w:proofErr w:type="spellStart"/>
      <w:r>
        <w:t>введен</w:t>
      </w:r>
      <w:proofErr w:type="spellEnd"/>
      <w:r>
        <w:t xml:space="preserve"> подраздел 6.6 «Требования безопасности при выполнении работ с автомобильных лестниц».</w:t>
      </w:r>
      <w:proofErr w:type="gramEnd"/>
    </w:p>
    <w:p w:rsidR="00157A36" w:rsidRDefault="00157A36" w:rsidP="00157A36">
      <w:r>
        <w:t>Основной задачей работодателя является создание условий для безопасного ведения работ, в том числе с использованием приставных лестниц. Как свидетельствует анализ производственного травматизма, пренебрежение такими требованиями приводит к несчастным случаям.</w:t>
      </w:r>
    </w:p>
    <w:p w:rsidR="00B82A8F" w:rsidRPr="00157A36" w:rsidRDefault="00B82A8F" w:rsidP="00157A36"/>
    <w:sectPr w:rsidR="00B82A8F" w:rsidRPr="0015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36"/>
    <w:rsid w:val="00157A36"/>
    <w:rsid w:val="00B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5641-89B9-4F22-9079-78C98F60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2013-01-04T10:52:00Z</dcterms:created>
  <dcterms:modified xsi:type="dcterms:W3CDTF">2013-01-04T10:53:00Z</dcterms:modified>
</cp:coreProperties>
</file>