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33" w:rsidRPr="00833BC4" w:rsidRDefault="00EB255E" w:rsidP="005B2C7B">
      <w:pPr>
        <w:spacing w:line="240" w:lineRule="auto"/>
        <w:ind w:firstLine="550"/>
        <w:jc w:val="center"/>
        <w:rPr>
          <w:b/>
          <w:sz w:val="28"/>
          <w:szCs w:val="28"/>
        </w:rPr>
      </w:pPr>
      <w:r w:rsidRPr="00833BC4">
        <w:rPr>
          <w:b/>
          <w:sz w:val="28"/>
          <w:szCs w:val="28"/>
        </w:rPr>
        <w:t>НАЦІОНАЛЬНИЙ ТЕХНІЧНИЙ УНІВЕРСИТЕТ</w:t>
      </w:r>
      <w:r w:rsidR="00670E33" w:rsidRPr="00833BC4">
        <w:rPr>
          <w:b/>
          <w:sz w:val="28"/>
          <w:szCs w:val="28"/>
        </w:rPr>
        <w:t xml:space="preserve"> УКРАЇНИ</w:t>
      </w:r>
    </w:p>
    <w:p w:rsidR="00EB255E" w:rsidRPr="00833BC4" w:rsidRDefault="00EB255E" w:rsidP="005B2C7B">
      <w:pPr>
        <w:spacing w:line="240" w:lineRule="auto"/>
        <w:ind w:firstLine="550"/>
        <w:jc w:val="center"/>
        <w:rPr>
          <w:b/>
          <w:sz w:val="28"/>
          <w:szCs w:val="28"/>
        </w:rPr>
      </w:pPr>
      <w:r w:rsidRPr="00833BC4">
        <w:rPr>
          <w:b/>
          <w:sz w:val="28"/>
          <w:szCs w:val="28"/>
        </w:rPr>
        <w:t>«КИЇВСЬКИЙ ПОЛІТЕХНІЧНИЙ ІНСТТУТ»</w:t>
      </w:r>
    </w:p>
    <w:p w:rsidR="009E3299" w:rsidRPr="00833BC4" w:rsidRDefault="009E3299" w:rsidP="009E3299">
      <w:pPr>
        <w:spacing w:line="240" w:lineRule="auto"/>
        <w:ind w:firstLine="550"/>
        <w:jc w:val="center"/>
        <w:rPr>
          <w:b/>
          <w:sz w:val="28"/>
          <w:szCs w:val="28"/>
        </w:rPr>
      </w:pPr>
      <w:r w:rsidRPr="00833BC4">
        <w:rPr>
          <w:b/>
          <w:sz w:val="28"/>
          <w:szCs w:val="28"/>
        </w:rPr>
        <w:t>КАФЕДРА ОХОРОНИ ПРАЦІ,</w:t>
      </w:r>
    </w:p>
    <w:p w:rsidR="009E3299" w:rsidRPr="00833BC4" w:rsidRDefault="009E3299" w:rsidP="009E3299">
      <w:pPr>
        <w:spacing w:line="240" w:lineRule="auto"/>
        <w:ind w:firstLine="550"/>
        <w:jc w:val="center"/>
        <w:rPr>
          <w:b/>
          <w:sz w:val="28"/>
          <w:szCs w:val="28"/>
        </w:rPr>
      </w:pPr>
      <w:r w:rsidRPr="00833BC4">
        <w:rPr>
          <w:b/>
          <w:sz w:val="28"/>
          <w:szCs w:val="28"/>
        </w:rPr>
        <w:t>ПРОМИСЛОВОЇ ТА ЦИВІЛЬНОЇ БЕЗПЕПКИ</w:t>
      </w:r>
    </w:p>
    <w:p w:rsidR="005B2C7B" w:rsidRPr="00833BC4" w:rsidRDefault="005B2C7B" w:rsidP="005B2C7B">
      <w:pPr>
        <w:spacing w:line="240" w:lineRule="auto"/>
        <w:ind w:firstLine="550"/>
        <w:jc w:val="center"/>
        <w:rPr>
          <w:b/>
          <w:sz w:val="28"/>
          <w:szCs w:val="28"/>
        </w:rPr>
      </w:pPr>
    </w:p>
    <w:p w:rsidR="005B2C7B" w:rsidRPr="008153E1" w:rsidRDefault="008153E1" w:rsidP="008153E1">
      <w:pPr>
        <w:spacing w:line="240" w:lineRule="auto"/>
        <w:ind w:firstLine="550"/>
        <w:jc w:val="right"/>
        <w:rPr>
          <w:b/>
          <w:sz w:val="32"/>
          <w:szCs w:val="32"/>
        </w:rPr>
      </w:pPr>
      <w:proofErr w:type="spellStart"/>
      <w:r w:rsidRPr="008153E1">
        <w:rPr>
          <w:b/>
          <w:sz w:val="32"/>
          <w:szCs w:val="32"/>
        </w:rPr>
        <w:t>Зацарний</w:t>
      </w:r>
      <w:proofErr w:type="spellEnd"/>
      <w:r w:rsidRPr="008153E1">
        <w:rPr>
          <w:b/>
          <w:sz w:val="32"/>
          <w:szCs w:val="32"/>
        </w:rPr>
        <w:t xml:space="preserve"> В. В.</w:t>
      </w:r>
    </w:p>
    <w:p w:rsidR="005B2C7B" w:rsidRPr="00833BC4" w:rsidRDefault="005B2C7B" w:rsidP="005B2C7B">
      <w:pPr>
        <w:spacing w:line="240" w:lineRule="auto"/>
        <w:ind w:firstLine="550"/>
        <w:jc w:val="center"/>
        <w:rPr>
          <w:b/>
          <w:sz w:val="28"/>
          <w:szCs w:val="28"/>
        </w:rPr>
      </w:pPr>
    </w:p>
    <w:p w:rsidR="00EB255E" w:rsidRPr="00833BC4" w:rsidRDefault="00EB255E" w:rsidP="005B2C7B">
      <w:pPr>
        <w:spacing w:line="240" w:lineRule="auto"/>
        <w:ind w:firstLine="550"/>
        <w:jc w:val="center"/>
        <w:rPr>
          <w:b/>
          <w:i/>
          <w:sz w:val="28"/>
          <w:szCs w:val="28"/>
        </w:rPr>
      </w:pPr>
    </w:p>
    <w:p w:rsidR="005B2C7B" w:rsidRPr="00833BC4" w:rsidRDefault="005B2C7B" w:rsidP="005B2C7B">
      <w:pPr>
        <w:spacing w:line="240" w:lineRule="auto"/>
        <w:ind w:firstLine="550"/>
        <w:jc w:val="center"/>
        <w:rPr>
          <w:b/>
          <w:i/>
          <w:sz w:val="28"/>
          <w:szCs w:val="28"/>
        </w:rPr>
      </w:pPr>
    </w:p>
    <w:p w:rsidR="005B2C7B" w:rsidRPr="00833BC4" w:rsidRDefault="005B2C7B" w:rsidP="005B2C7B">
      <w:pPr>
        <w:spacing w:line="240" w:lineRule="auto"/>
        <w:ind w:firstLine="550"/>
        <w:jc w:val="center"/>
        <w:rPr>
          <w:b/>
          <w:i/>
          <w:sz w:val="28"/>
          <w:szCs w:val="28"/>
        </w:rPr>
      </w:pPr>
    </w:p>
    <w:p w:rsidR="005B2C7B" w:rsidRPr="00833BC4" w:rsidRDefault="005B2C7B" w:rsidP="005B2C7B">
      <w:pPr>
        <w:spacing w:line="240" w:lineRule="auto"/>
        <w:ind w:firstLine="550"/>
        <w:jc w:val="center"/>
        <w:rPr>
          <w:b/>
          <w:i/>
          <w:sz w:val="28"/>
          <w:szCs w:val="28"/>
        </w:rPr>
      </w:pPr>
    </w:p>
    <w:p w:rsidR="00412F20" w:rsidRPr="009E3299" w:rsidRDefault="00412F20" w:rsidP="005B2C7B">
      <w:pPr>
        <w:spacing w:line="240" w:lineRule="auto"/>
        <w:ind w:firstLine="550"/>
        <w:jc w:val="center"/>
        <w:rPr>
          <w:b/>
          <w:i/>
          <w:sz w:val="44"/>
          <w:szCs w:val="44"/>
        </w:rPr>
      </w:pPr>
      <w:r w:rsidRPr="009E3299">
        <w:rPr>
          <w:b/>
          <w:i/>
          <w:sz w:val="44"/>
          <w:szCs w:val="44"/>
        </w:rPr>
        <w:t>БЕЗПЕКА ЖИТТЄДІЯЛЬНОСТІ</w:t>
      </w:r>
    </w:p>
    <w:p w:rsidR="00670E33" w:rsidRPr="00833BC4" w:rsidRDefault="00412F20" w:rsidP="005B2C7B">
      <w:pPr>
        <w:spacing w:line="240" w:lineRule="auto"/>
        <w:ind w:firstLine="550"/>
        <w:jc w:val="center"/>
        <w:rPr>
          <w:b/>
          <w:i/>
          <w:sz w:val="28"/>
          <w:szCs w:val="28"/>
        </w:rPr>
      </w:pPr>
      <w:r w:rsidRPr="00833BC4">
        <w:rPr>
          <w:b/>
          <w:i/>
          <w:sz w:val="28"/>
          <w:szCs w:val="28"/>
        </w:rPr>
        <w:t>(КОНСПЕКТ ЛЕКЦІЙ)</w:t>
      </w:r>
    </w:p>
    <w:p w:rsidR="008153E1" w:rsidRDefault="008153E1" w:rsidP="005F329D">
      <w:pPr>
        <w:spacing w:line="360" w:lineRule="auto"/>
        <w:ind w:firstLine="550"/>
        <w:jc w:val="both"/>
        <w:rPr>
          <w:b/>
          <w:i/>
          <w:sz w:val="32"/>
          <w:szCs w:val="32"/>
        </w:rPr>
      </w:pPr>
    </w:p>
    <w:p w:rsidR="008153E1" w:rsidRDefault="008153E1" w:rsidP="005F329D">
      <w:pPr>
        <w:spacing w:line="360" w:lineRule="auto"/>
        <w:ind w:firstLine="550"/>
        <w:jc w:val="both"/>
        <w:rPr>
          <w:b/>
          <w:i/>
          <w:sz w:val="32"/>
          <w:szCs w:val="32"/>
        </w:rPr>
      </w:pPr>
    </w:p>
    <w:p w:rsidR="008153E1" w:rsidRDefault="008153E1" w:rsidP="005F329D">
      <w:pPr>
        <w:spacing w:line="360" w:lineRule="auto"/>
        <w:ind w:firstLine="550"/>
        <w:jc w:val="both"/>
        <w:rPr>
          <w:b/>
          <w:i/>
          <w:sz w:val="32"/>
          <w:szCs w:val="32"/>
        </w:rPr>
      </w:pPr>
    </w:p>
    <w:p w:rsidR="008153E1" w:rsidRDefault="008153E1" w:rsidP="005F329D">
      <w:pPr>
        <w:spacing w:line="360" w:lineRule="auto"/>
        <w:ind w:firstLine="550"/>
        <w:jc w:val="both"/>
        <w:rPr>
          <w:b/>
          <w:i/>
          <w:sz w:val="32"/>
          <w:szCs w:val="32"/>
        </w:rPr>
      </w:pPr>
    </w:p>
    <w:p w:rsidR="008153E1" w:rsidRDefault="008153E1" w:rsidP="008153E1">
      <w:pPr>
        <w:spacing w:line="360" w:lineRule="auto"/>
        <w:ind w:firstLine="550"/>
        <w:jc w:val="center"/>
        <w:rPr>
          <w:b/>
          <w:i/>
          <w:sz w:val="28"/>
          <w:szCs w:val="28"/>
        </w:rPr>
      </w:pPr>
    </w:p>
    <w:p w:rsidR="008153E1" w:rsidRDefault="008153E1" w:rsidP="008153E1">
      <w:pPr>
        <w:spacing w:line="360" w:lineRule="auto"/>
        <w:ind w:firstLine="550"/>
        <w:jc w:val="center"/>
        <w:rPr>
          <w:b/>
          <w:i/>
          <w:sz w:val="28"/>
          <w:szCs w:val="28"/>
        </w:rPr>
      </w:pPr>
    </w:p>
    <w:p w:rsidR="008153E1" w:rsidRDefault="008153E1" w:rsidP="008153E1">
      <w:pPr>
        <w:spacing w:line="360" w:lineRule="auto"/>
        <w:ind w:firstLine="550"/>
        <w:jc w:val="center"/>
        <w:rPr>
          <w:b/>
          <w:i/>
          <w:sz w:val="28"/>
          <w:szCs w:val="28"/>
        </w:rPr>
      </w:pPr>
    </w:p>
    <w:p w:rsidR="008153E1" w:rsidRDefault="008153E1" w:rsidP="008153E1">
      <w:pPr>
        <w:spacing w:line="360" w:lineRule="auto"/>
        <w:ind w:firstLine="550"/>
        <w:jc w:val="center"/>
        <w:rPr>
          <w:b/>
          <w:i/>
          <w:sz w:val="28"/>
          <w:szCs w:val="28"/>
        </w:rPr>
      </w:pPr>
    </w:p>
    <w:p w:rsidR="008153E1" w:rsidRDefault="008153E1" w:rsidP="008153E1">
      <w:pPr>
        <w:spacing w:line="360" w:lineRule="auto"/>
        <w:ind w:firstLine="550"/>
        <w:jc w:val="center"/>
        <w:rPr>
          <w:b/>
          <w:i/>
          <w:sz w:val="28"/>
          <w:szCs w:val="28"/>
        </w:rPr>
      </w:pPr>
    </w:p>
    <w:p w:rsidR="005F329D" w:rsidRPr="009A3AF6" w:rsidRDefault="008153E1" w:rsidP="008153E1">
      <w:pPr>
        <w:spacing w:line="360" w:lineRule="auto"/>
        <w:ind w:firstLine="550"/>
        <w:jc w:val="center"/>
        <w:rPr>
          <w:b/>
          <w:i/>
          <w:caps/>
          <w:sz w:val="32"/>
          <w:szCs w:val="32"/>
        </w:rPr>
      </w:pPr>
      <w:r>
        <w:rPr>
          <w:b/>
          <w:i/>
          <w:sz w:val="28"/>
          <w:szCs w:val="28"/>
        </w:rPr>
        <w:t>Київ - 2012</w:t>
      </w:r>
      <w:r w:rsidR="00EB255E" w:rsidRPr="00412F20">
        <w:rPr>
          <w:b/>
          <w:i/>
          <w:sz w:val="32"/>
          <w:szCs w:val="32"/>
        </w:rPr>
        <w:br w:type="page"/>
      </w:r>
      <w:r w:rsidR="005F329D" w:rsidRPr="009A3AF6">
        <w:rPr>
          <w:b/>
          <w:i/>
          <w:caps/>
          <w:sz w:val="32"/>
          <w:szCs w:val="32"/>
        </w:rPr>
        <w:lastRenderedPageBreak/>
        <w:t>Зміст</w:t>
      </w:r>
    </w:p>
    <w:p w:rsidR="005F329D" w:rsidRPr="006C394F" w:rsidRDefault="005F329D" w:rsidP="00317A96">
      <w:pPr>
        <w:spacing w:line="240" w:lineRule="auto"/>
        <w:ind w:firstLine="550"/>
        <w:jc w:val="both"/>
        <w:rPr>
          <w:color w:val="000000"/>
          <w:sz w:val="28"/>
          <w:szCs w:val="28"/>
        </w:rPr>
      </w:pPr>
      <w:r w:rsidRPr="006C394F">
        <w:rPr>
          <w:rStyle w:val="10"/>
          <w:rFonts w:ascii="Times New Roman" w:eastAsia="Calibri" w:hAnsi="Times New Roman"/>
          <w:color w:val="auto"/>
        </w:rPr>
        <w:t>Лекція №1</w:t>
      </w:r>
      <w:r w:rsidR="008153E1">
        <w:rPr>
          <w:rStyle w:val="10"/>
          <w:rFonts w:ascii="Times New Roman" w:eastAsia="Calibri" w:hAnsi="Times New Roman"/>
          <w:color w:val="auto"/>
        </w:rPr>
        <w:t>.</w:t>
      </w:r>
      <w:r w:rsidRPr="006C394F">
        <w:rPr>
          <w:rStyle w:val="10"/>
          <w:rFonts w:ascii="Times New Roman" w:eastAsia="Calibri" w:hAnsi="Times New Roman"/>
          <w:color w:val="auto"/>
        </w:rPr>
        <w:t xml:space="preserve"> </w:t>
      </w:r>
      <w:r w:rsidRPr="006C394F">
        <w:rPr>
          <w:color w:val="000000"/>
          <w:sz w:val="28"/>
          <w:szCs w:val="28"/>
        </w:rPr>
        <w:t>Вступ до дисципліни</w:t>
      </w:r>
      <w:r w:rsidR="006C394F">
        <w:rPr>
          <w:color w:val="000000"/>
          <w:sz w:val="28"/>
          <w:szCs w:val="28"/>
        </w:rPr>
        <w:t xml:space="preserve">. </w:t>
      </w:r>
      <w:r w:rsidR="006C394F" w:rsidRPr="006C394F">
        <w:rPr>
          <w:sz w:val="28"/>
          <w:szCs w:val="28"/>
        </w:rPr>
        <w:t>Категорійно-понятійний апарат, таксономія небезпек</w:t>
      </w:r>
      <w:r w:rsidR="008153E1">
        <w:rPr>
          <w:sz w:val="28"/>
          <w:szCs w:val="28"/>
        </w:rPr>
        <w:t>. Системний аналіз в безпеці життєдіяльності ………………………..          3</w:t>
      </w:r>
    </w:p>
    <w:p w:rsidR="00317A96" w:rsidRPr="009A3AF6" w:rsidRDefault="00317A96" w:rsidP="00BF0E25">
      <w:pPr>
        <w:spacing w:line="360" w:lineRule="auto"/>
        <w:ind w:firstLine="550"/>
        <w:jc w:val="both"/>
        <w:rPr>
          <w:sz w:val="28"/>
          <w:szCs w:val="28"/>
        </w:rPr>
      </w:pPr>
      <w:r w:rsidRPr="006C394F">
        <w:rPr>
          <w:sz w:val="28"/>
          <w:szCs w:val="28"/>
        </w:rPr>
        <w:t>Лекція №2</w:t>
      </w:r>
      <w:r w:rsidR="009A3AF6">
        <w:rPr>
          <w:sz w:val="28"/>
          <w:szCs w:val="28"/>
        </w:rPr>
        <w:t>.</w:t>
      </w:r>
      <w:r w:rsidRPr="006C394F">
        <w:rPr>
          <w:sz w:val="28"/>
          <w:szCs w:val="28"/>
        </w:rPr>
        <w:t xml:space="preserve"> Кількісна оцінка небезпек</w:t>
      </w:r>
      <w:r w:rsidR="00E42529">
        <w:rPr>
          <w:sz w:val="28"/>
          <w:szCs w:val="28"/>
        </w:rPr>
        <w:t xml:space="preserve">. </w:t>
      </w:r>
      <w:r w:rsidR="00E42529" w:rsidRPr="00E42529">
        <w:rPr>
          <w:sz w:val="28"/>
          <w:szCs w:val="28"/>
        </w:rPr>
        <w:t>Застосування ризик орієнтованого підходу для побудови імовірнісних структурно-логічних моделей виникнення та розвитку НС</w:t>
      </w:r>
      <w:r w:rsidR="00E42529">
        <w:rPr>
          <w:sz w:val="28"/>
          <w:szCs w:val="28"/>
        </w:rPr>
        <w:t xml:space="preserve">. </w:t>
      </w:r>
      <w:r w:rsidR="00BF0E25" w:rsidRPr="009A3AF6">
        <w:rPr>
          <w:sz w:val="28"/>
          <w:szCs w:val="28"/>
        </w:rPr>
        <w:t>Управління ризиком. Якісний аналіз небезпек………………            16</w:t>
      </w:r>
    </w:p>
    <w:p w:rsidR="00317A96" w:rsidRPr="006C394F" w:rsidRDefault="00317A96" w:rsidP="00317A96">
      <w:pPr>
        <w:pStyle w:val="af0"/>
        <w:tabs>
          <w:tab w:val="left" w:pos="2612"/>
        </w:tabs>
        <w:spacing w:line="240" w:lineRule="auto"/>
        <w:ind w:left="0" w:firstLine="550"/>
        <w:jc w:val="both"/>
        <w:rPr>
          <w:sz w:val="28"/>
          <w:szCs w:val="28"/>
        </w:rPr>
      </w:pPr>
      <w:r w:rsidRPr="006C394F">
        <w:rPr>
          <w:sz w:val="28"/>
          <w:szCs w:val="28"/>
        </w:rPr>
        <w:t>Лекція №3</w:t>
      </w:r>
      <w:r w:rsidR="009A3AF6">
        <w:rPr>
          <w:sz w:val="28"/>
          <w:szCs w:val="28"/>
        </w:rPr>
        <w:t>.</w:t>
      </w:r>
      <w:r w:rsidRPr="00E42529">
        <w:rPr>
          <w:sz w:val="28"/>
          <w:szCs w:val="28"/>
        </w:rPr>
        <w:t xml:space="preserve"> Природн</w:t>
      </w:r>
      <w:r w:rsidRPr="006C394F">
        <w:rPr>
          <w:sz w:val="28"/>
          <w:szCs w:val="28"/>
        </w:rPr>
        <w:t>і загрози та характер їх проявів і дії на людей тварин, рослин та об‘єкти економіки</w:t>
      </w:r>
      <w:r w:rsidR="00BF0E25">
        <w:rPr>
          <w:sz w:val="28"/>
          <w:szCs w:val="28"/>
        </w:rPr>
        <w:t>……………………………………………………          44</w:t>
      </w:r>
    </w:p>
    <w:p w:rsidR="00317A96" w:rsidRPr="006C394F" w:rsidRDefault="00317A96" w:rsidP="00317A96">
      <w:pPr>
        <w:tabs>
          <w:tab w:val="left" w:pos="2612"/>
        </w:tabs>
        <w:spacing w:line="240" w:lineRule="auto"/>
        <w:ind w:right="-1940" w:firstLine="550"/>
        <w:jc w:val="both"/>
        <w:rPr>
          <w:sz w:val="28"/>
          <w:szCs w:val="28"/>
        </w:rPr>
      </w:pPr>
      <w:r w:rsidRPr="006C394F">
        <w:rPr>
          <w:sz w:val="28"/>
          <w:szCs w:val="28"/>
        </w:rPr>
        <w:t>Лекція №4</w:t>
      </w:r>
      <w:r w:rsidR="009A3AF6">
        <w:rPr>
          <w:sz w:val="28"/>
          <w:szCs w:val="28"/>
        </w:rPr>
        <w:t>.</w:t>
      </w:r>
      <w:r w:rsidRPr="006C394F">
        <w:rPr>
          <w:sz w:val="28"/>
          <w:szCs w:val="28"/>
        </w:rPr>
        <w:t xml:space="preserve"> Техногенні небезпеки</w:t>
      </w:r>
      <w:r w:rsidR="006C394F">
        <w:rPr>
          <w:sz w:val="28"/>
          <w:szCs w:val="28"/>
        </w:rPr>
        <w:t>. Хімічна безпека</w:t>
      </w:r>
      <w:r w:rsidR="00BF0E25">
        <w:rPr>
          <w:sz w:val="28"/>
          <w:szCs w:val="28"/>
        </w:rPr>
        <w:t>……………………..          66</w:t>
      </w:r>
    </w:p>
    <w:p w:rsidR="00317A96" w:rsidRPr="006C394F" w:rsidRDefault="00317A96" w:rsidP="009A3AF6">
      <w:pPr>
        <w:tabs>
          <w:tab w:val="left" w:pos="2612"/>
        </w:tabs>
        <w:spacing w:line="240" w:lineRule="auto"/>
        <w:ind w:firstLine="567"/>
        <w:jc w:val="both"/>
        <w:rPr>
          <w:sz w:val="28"/>
          <w:szCs w:val="28"/>
        </w:rPr>
      </w:pPr>
      <w:r w:rsidRPr="006C394F">
        <w:rPr>
          <w:sz w:val="28"/>
          <w:szCs w:val="28"/>
        </w:rPr>
        <w:t>Лекція №5</w:t>
      </w:r>
      <w:r w:rsidR="009A3AF6">
        <w:rPr>
          <w:sz w:val="28"/>
          <w:szCs w:val="28"/>
        </w:rPr>
        <w:t>.</w:t>
      </w:r>
      <w:r w:rsidRPr="006C394F">
        <w:rPr>
          <w:sz w:val="28"/>
          <w:szCs w:val="28"/>
        </w:rPr>
        <w:t xml:space="preserve"> </w:t>
      </w:r>
      <w:r w:rsidR="00BF0E25" w:rsidRPr="006C394F">
        <w:rPr>
          <w:sz w:val="28"/>
          <w:szCs w:val="28"/>
        </w:rPr>
        <w:t>Техногенні небезпеки</w:t>
      </w:r>
      <w:r w:rsidR="00BF0E25">
        <w:rPr>
          <w:sz w:val="28"/>
          <w:szCs w:val="28"/>
        </w:rPr>
        <w:t xml:space="preserve">. </w:t>
      </w:r>
      <w:r w:rsidRPr="006C394F">
        <w:rPr>
          <w:sz w:val="28"/>
          <w:szCs w:val="28"/>
        </w:rPr>
        <w:t>Пожежі та вибухи Радіаційна безпека</w:t>
      </w:r>
      <w:r w:rsidR="00BF0E25">
        <w:rPr>
          <w:sz w:val="28"/>
          <w:szCs w:val="28"/>
        </w:rPr>
        <w:t xml:space="preserve">       79</w:t>
      </w:r>
    </w:p>
    <w:p w:rsidR="00317A96" w:rsidRPr="006C394F" w:rsidRDefault="00317A96" w:rsidP="009A3AF6">
      <w:pPr>
        <w:pStyle w:val="120"/>
        <w:shd w:val="clear" w:color="auto" w:fill="auto"/>
        <w:spacing w:line="240" w:lineRule="auto"/>
        <w:ind w:firstLine="567"/>
        <w:rPr>
          <w:sz w:val="28"/>
          <w:szCs w:val="28"/>
        </w:rPr>
      </w:pPr>
      <w:r w:rsidRPr="009A3AF6">
        <w:rPr>
          <w:sz w:val="28"/>
          <w:szCs w:val="28"/>
          <w:lang w:val="uk-UA"/>
        </w:rPr>
        <w:t xml:space="preserve">Лекція </w:t>
      </w:r>
      <w:r w:rsidR="009A3AF6">
        <w:rPr>
          <w:sz w:val="28"/>
          <w:szCs w:val="28"/>
          <w:lang w:val="uk-UA"/>
        </w:rPr>
        <w:t xml:space="preserve">№ </w:t>
      </w:r>
      <w:r w:rsidRPr="009A3AF6">
        <w:rPr>
          <w:sz w:val="28"/>
          <w:szCs w:val="28"/>
          <w:lang w:val="uk-UA"/>
        </w:rPr>
        <w:t xml:space="preserve">6. Соціально-політичні небезпеки, їхні види та характеристики. Соціальні та </w:t>
      </w:r>
      <w:proofErr w:type="spellStart"/>
      <w:r w:rsidRPr="006C394F">
        <w:rPr>
          <w:sz w:val="28"/>
          <w:szCs w:val="28"/>
        </w:rPr>
        <w:t>психологічні</w:t>
      </w:r>
      <w:proofErr w:type="spellEnd"/>
      <w:r w:rsidRPr="006C394F">
        <w:rPr>
          <w:sz w:val="28"/>
          <w:szCs w:val="28"/>
        </w:rPr>
        <w:t xml:space="preserve"> </w:t>
      </w:r>
      <w:proofErr w:type="spellStart"/>
      <w:r w:rsidRPr="006C394F">
        <w:rPr>
          <w:sz w:val="28"/>
          <w:szCs w:val="28"/>
        </w:rPr>
        <w:t>фактори</w:t>
      </w:r>
      <w:proofErr w:type="spellEnd"/>
      <w:r w:rsidRPr="006C394F">
        <w:rPr>
          <w:sz w:val="28"/>
          <w:szCs w:val="28"/>
        </w:rPr>
        <w:t xml:space="preserve"> </w:t>
      </w:r>
      <w:proofErr w:type="spellStart"/>
      <w:r w:rsidRPr="006C394F">
        <w:rPr>
          <w:sz w:val="28"/>
          <w:szCs w:val="28"/>
        </w:rPr>
        <w:t>ризику</w:t>
      </w:r>
      <w:proofErr w:type="spellEnd"/>
      <w:r w:rsidRPr="006C394F">
        <w:rPr>
          <w:sz w:val="28"/>
          <w:szCs w:val="28"/>
        </w:rPr>
        <w:t>. Поведінкові реакції населення у НС.</w:t>
      </w:r>
      <w:r w:rsidR="009322AB" w:rsidRPr="009322AB">
        <w:rPr>
          <w:b/>
          <w:sz w:val="28"/>
          <w:szCs w:val="28"/>
        </w:rPr>
        <w:t xml:space="preserve"> </w:t>
      </w:r>
      <w:r w:rsidR="009322AB" w:rsidRPr="009322AB">
        <w:rPr>
          <w:sz w:val="28"/>
          <w:szCs w:val="28"/>
        </w:rPr>
        <w:t>Небезпеки, викликані залежностями</w:t>
      </w:r>
      <w:r w:rsidR="009322AB">
        <w:rPr>
          <w:sz w:val="28"/>
          <w:szCs w:val="28"/>
        </w:rPr>
        <w:t xml:space="preserve">. </w:t>
      </w:r>
      <w:proofErr w:type="spellStart"/>
      <w:r w:rsidR="009322AB" w:rsidRPr="009322AB">
        <w:rPr>
          <w:sz w:val="28"/>
          <w:szCs w:val="28"/>
        </w:rPr>
        <w:t>Соціальні</w:t>
      </w:r>
      <w:proofErr w:type="spellEnd"/>
      <w:r w:rsidR="009322AB" w:rsidRPr="009322AB">
        <w:rPr>
          <w:sz w:val="28"/>
          <w:szCs w:val="28"/>
        </w:rPr>
        <w:t xml:space="preserve"> </w:t>
      </w:r>
      <w:proofErr w:type="spellStart"/>
      <w:r w:rsidR="009322AB" w:rsidRPr="009322AB">
        <w:rPr>
          <w:sz w:val="28"/>
          <w:szCs w:val="28"/>
        </w:rPr>
        <w:t>хвороби</w:t>
      </w:r>
      <w:proofErr w:type="spellEnd"/>
      <w:r w:rsidR="009322AB" w:rsidRPr="009322AB">
        <w:rPr>
          <w:sz w:val="28"/>
          <w:szCs w:val="28"/>
        </w:rPr>
        <w:t xml:space="preserve"> та </w:t>
      </w:r>
      <w:proofErr w:type="spellStart"/>
      <w:r w:rsidR="009322AB" w:rsidRPr="009322AB">
        <w:rPr>
          <w:sz w:val="28"/>
          <w:szCs w:val="28"/>
        </w:rPr>
        <w:t>епідемії</w:t>
      </w:r>
      <w:proofErr w:type="spellEnd"/>
      <w:r w:rsidR="009322AB">
        <w:rPr>
          <w:sz w:val="28"/>
          <w:szCs w:val="28"/>
          <w:lang w:val="uk-UA"/>
        </w:rPr>
        <w:t>.</w:t>
      </w:r>
      <w:r w:rsidR="009322AB" w:rsidRPr="009322AB">
        <w:rPr>
          <w:rStyle w:val="51"/>
          <w:sz w:val="28"/>
          <w:szCs w:val="28"/>
        </w:rPr>
        <w:t xml:space="preserve"> </w:t>
      </w:r>
      <w:r w:rsidR="009322AB" w:rsidRPr="009322AB">
        <w:rPr>
          <w:rStyle w:val="55"/>
          <w:rFonts w:ascii="Times New Roman" w:hAnsi="Times New Roman" w:cs="Times New Roman"/>
          <w:sz w:val="28"/>
          <w:szCs w:val="28"/>
          <w:lang w:val="uk-UA"/>
        </w:rPr>
        <w:t>Небезпеки сучасного урбанізованого середовища</w:t>
      </w:r>
      <w:r w:rsidR="009322AB">
        <w:rPr>
          <w:rStyle w:val="55"/>
          <w:rFonts w:ascii="Times New Roman" w:hAnsi="Times New Roman" w:cs="Times New Roman"/>
          <w:sz w:val="28"/>
          <w:szCs w:val="28"/>
          <w:lang w:val="uk-UA"/>
        </w:rPr>
        <w:t>………………………………...</w:t>
      </w:r>
      <w:r w:rsidR="009322AB">
        <w:rPr>
          <w:sz w:val="28"/>
          <w:szCs w:val="28"/>
        </w:rPr>
        <w:t xml:space="preserve">………….     </w:t>
      </w:r>
      <w:r w:rsidRPr="006C394F">
        <w:rPr>
          <w:sz w:val="28"/>
          <w:szCs w:val="28"/>
        </w:rPr>
        <w:t xml:space="preserve"> </w:t>
      </w:r>
      <w:r w:rsidR="00BF0E25">
        <w:rPr>
          <w:sz w:val="28"/>
          <w:szCs w:val="28"/>
        </w:rPr>
        <w:t xml:space="preserve"> 96</w:t>
      </w:r>
    </w:p>
    <w:p w:rsidR="00317A96" w:rsidRPr="006C394F" w:rsidRDefault="00317A96" w:rsidP="009A3AF6">
      <w:pPr>
        <w:ind w:firstLine="567"/>
        <w:jc w:val="both"/>
        <w:rPr>
          <w:sz w:val="28"/>
          <w:szCs w:val="28"/>
        </w:rPr>
      </w:pPr>
      <w:r w:rsidRPr="006C394F">
        <w:rPr>
          <w:sz w:val="28"/>
          <w:szCs w:val="28"/>
        </w:rPr>
        <w:t xml:space="preserve">Лекція </w:t>
      </w:r>
      <w:r w:rsidR="009A3AF6">
        <w:rPr>
          <w:sz w:val="28"/>
          <w:szCs w:val="28"/>
        </w:rPr>
        <w:t>№</w:t>
      </w:r>
      <w:r w:rsidRPr="006C394F">
        <w:rPr>
          <w:sz w:val="28"/>
          <w:szCs w:val="28"/>
        </w:rPr>
        <w:t xml:space="preserve">7. </w:t>
      </w:r>
      <w:r w:rsidR="009322AB" w:rsidRPr="009322AB">
        <w:rPr>
          <w:sz w:val="28"/>
          <w:szCs w:val="28"/>
        </w:rPr>
        <w:t>Менеджмент безпеки</w:t>
      </w:r>
      <w:r w:rsidR="009322AB">
        <w:rPr>
          <w:sz w:val="28"/>
          <w:szCs w:val="28"/>
        </w:rPr>
        <w:t xml:space="preserve">. </w:t>
      </w:r>
      <w:r w:rsidRPr="006C394F">
        <w:rPr>
          <w:sz w:val="28"/>
          <w:szCs w:val="28"/>
        </w:rPr>
        <w:t xml:space="preserve">Правове забезпечення та організаційно-функціональна структура захисту населення та територій у надзвичайних </w:t>
      </w:r>
      <w:proofErr w:type="spellStart"/>
      <w:r w:rsidRPr="006C394F">
        <w:rPr>
          <w:sz w:val="28"/>
          <w:szCs w:val="28"/>
        </w:rPr>
        <w:t>ситиуаціях</w:t>
      </w:r>
      <w:proofErr w:type="spellEnd"/>
      <w:r w:rsidR="009322AB">
        <w:rPr>
          <w:sz w:val="28"/>
          <w:szCs w:val="28"/>
        </w:rPr>
        <w:t>…...…………………………………………………………………….        121</w:t>
      </w:r>
    </w:p>
    <w:p w:rsidR="009A3AF6" w:rsidRPr="009A3AF6" w:rsidRDefault="00317A96" w:rsidP="009A3AF6">
      <w:pPr>
        <w:ind w:firstLine="709"/>
        <w:jc w:val="both"/>
        <w:rPr>
          <w:sz w:val="28"/>
          <w:szCs w:val="28"/>
        </w:rPr>
      </w:pPr>
      <w:r w:rsidRPr="009A3AF6">
        <w:rPr>
          <w:sz w:val="28"/>
          <w:szCs w:val="28"/>
        </w:rPr>
        <w:t xml:space="preserve">Лекція </w:t>
      </w:r>
      <w:r w:rsidR="009A3AF6">
        <w:rPr>
          <w:sz w:val="28"/>
          <w:szCs w:val="28"/>
        </w:rPr>
        <w:t>№</w:t>
      </w:r>
      <w:r w:rsidRPr="009A3AF6">
        <w:rPr>
          <w:sz w:val="28"/>
          <w:szCs w:val="28"/>
        </w:rPr>
        <w:t xml:space="preserve">8. </w:t>
      </w:r>
      <w:r w:rsidR="009322AB" w:rsidRPr="009A3AF6">
        <w:rPr>
          <w:sz w:val="28"/>
          <w:szCs w:val="28"/>
        </w:rPr>
        <w:t>Основні принципи і положення захисту населення і територій у разі надзвичайної ситуації</w:t>
      </w:r>
      <w:r w:rsidR="009A3AF6" w:rsidRPr="009A3AF6">
        <w:rPr>
          <w:sz w:val="28"/>
          <w:szCs w:val="28"/>
        </w:rPr>
        <w:t>. Підготовка населення до дій в умовах надзвичайної ситуації</w:t>
      </w:r>
      <w:r w:rsidR="009A3AF6">
        <w:rPr>
          <w:sz w:val="28"/>
          <w:szCs w:val="28"/>
        </w:rPr>
        <w:t xml:space="preserve">. </w:t>
      </w:r>
      <w:r w:rsidR="009A3AF6" w:rsidRPr="009A3AF6">
        <w:rPr>
          <w:sz w:val="28"/>
          <w:szCs w:val="28"/>
        </w:rPr>
        <w:t>Технологія прийняття управлінських рішень</w:t>
      </w:r>
      <w:r w:rsidR="009A3AF6">
        <w:rPr>
          <w:sz w:val="28"/>
          <w:szCs w:val="28"/>
        </w:rPr>
        <w:t xml:space="preserve">. </w:t>
      </w:r>
      <w:r w:rsidR="009A3AF6" w:rsidRPr="009A3AF6">
        <w:rPr>
          <w:sz w:val="28"/>
          <w:szCs w:val="28"/>
        </w:rPr>
        <w:t>Інформація про загрозу або виникнення надзвичайної ситуації, поведінка та дії в цих умовах</w:t>
      </w:r>
      <w:r w:rsidR="009A3AF6">
        <w:rPr>
          <w:sz w:val="28"/>
          <w:szCs w:val="28"/>
        </w:rPr>
        <w:t>……………        136</w:t>
      </w:r>
    </w:p>
    <w:p w:rsidR="009322AB" w:rsidRDefault="009322AB" w:rsidP="009322AB">
      <w:pPr>
        <w:pStyle w:val="af6"/>
        <w:spacing w:before="0" w:beforeAutospacing="0" w:after="0" w:afterAutospacing="0"/>
        <w:ind w:firstLine="550"/>
        <w:jc w:val="both"/>
        <w:rPr>
          <w:sz w:val="32"/>
          <w:szCs w:val="32"/>
        </w:rPr>
      </w:pPr>
    </w:p>
    <w:p w:rsidR="009322AB" w:rsidRDefault="009322AB" w:rsidP="009322AB">
      <w:pPr>
        <w:pStyle w:val="af6"/>
        <w:spacing w:before="0" w:beforeAutospacing="0" w:after="0" w:afterAutospacing="0"/>
        <w:ind w:firstLine="550"/>
        <w:rPr>
          <w:sz w:val="32"/>
          <w:szCs w:val="32"/>
        </w:rPr>
      </w:pPr>
    </w:p>
    <w:p w:rsidR="005F329D" w:rsidRDefault="009322AB" w:rsidP="009322AB">
      <w:pPr>
        <w:pStyle w:val="af6"/>
        <w:spacing w:before="0" w:beforeAutospacing="0" w:after="0" w:afterAutospacing="0"/>
        <w:ind w:firstLine="550"/>
        <w:rPr>
          <w:b/>
          <w:i/>
          <w:sz w:val="32"/>
          <w:szCs w:val="32"/>
        </w:rPr>
      </w:pPr>
      <w:r>
        <w:rPr>
          <w:b/>
          <w:i/>
          <w:sz w:val="32"/>
          <w:szCs w:val="32"/>
        </w:rPr>
        <w:t xml:space="preserve"> </w:t>
      </w:r>
      <w:r w:rsidR="00317A96">
        <w:rPr>
          <w:b/>
          <w:i/>
          <w:sz w:val="32"/>
          <w:szCs w:val="32"/>
        </w:rPr>
        <w:br w:type="page"/>
      </w:r>
    </w:p>
    <w:p w:rsidR="00AC0753" w:rsidRPr="00423D8B" w:rsidRDefault="006B4AD7" w:rsidP="00833BC4">
      <w:pPr>
        <w:spacing w:line="360" w:lineRule="auto"/>
        <w:ind w:firstLine="550"/>
        <w:jc w:val="both"/>
        <w:rPr>
          <w:rStyle w:val="10"/>
          <w:rFonts w:ascii="Times New Roman" w:eastAsia="Calibri" w:hAnsi="Times New Roman"/>
          <w:color w:val="auto"/>
          <w:sz w:val="32"/>
          <w:szCs w:val="32"/>
        </w:rPr>
      </w:pPr>
      <w:r w:rsidRPr="00423D8B">
        <w:rPr>
          <w:rStyle w:val="10"/>
          <w:rFonts w:ascii="Times New Roman" w:eastAsia="Calibri" w:hAnsi="Times New Roman"/>
          <w:color w:val="auto"/>
          <w:sz w:val="32"/>
          <w:szCs w:val="32"/>
        </w:rPr>
        <w:t>Лекція №1</w:t>
      </w:r>
    </w:p>
    <w:p w:rsidR="00471C43" w:rsidRPr="00E42529" w:rsidRDefault="00471C43" w:rsidP="00E42529">
      <w:pPr>
        <w:spacing w:line="360" w:lineRule="auto"/>
        <w:ind w:firstLine="550"/>
        <w:jc w:val="center"/>
        <w:rPr>
          <w:b/>
          <w:color w:val="000000"/>
          <w:sz w:val="32"/>
          <w:szCs w:val="32"/>
        </w:rPr>
      </w:pPr>
      <w:r w:rsidRPr="00E42529">
        <w:rPr>
          <w:b/>
          <w:color w:val="000000"/>
          <w:sz w:val="32"/>
          <w:szCs w:val="32"/>
        </w:rPr>
        <w:t>Вступ до дисципліни</w:t>
      </w:r>
    </w:p>
    <w:p w:rsidR="00471C43" w:rsidRPr="005D4EE8" w:rsidRDefault="00471C43" w:rsidP="00471C43">
      <w:pPr>
        <w:spacing w:after="0" w:line="360" w:lineRule="auto"/>
        <w:ind w:firstLine="550"/>
        <w:jc w:val="both"/>
        <w:rPr>
          <w:rFonts w:eastAsia="Times New Roman"/>
          <w:sz w:val="24"/>
          <w:szCs w:val="24"/>
          <w:lang w:eastAsia="ru-RU"/>
        </w:rPr>
      </w:pPr>
      <w:r w:rsidRPr="00F0312A">
        <w:rPr>
          <w:rFonts w:eastAsia="Times New Roman"/>
          <w:sz w:val="24"/>
          <w:szCs w:val="24"/>
          <w:lang w:eastAsia="uk-UA"/>
        </w:rPr>
        <w:t xml:space="preserve">Низка катастроф техногенного та природного походження, зростання числа соціальних небезпек, </w:t>
      </w:r>
      <w:r w:rsidRPr="005D4EE8">
        <w:rPr>
          <w:rFonts w:eastAsia="Times New Roman"/>
          <w:sz w:val="24"/>
          <w:szCs w:val="24"/>
          <w:lang w:eastAsia="uk-UA"/>
        </w:rPr>
        <w:t>п</w:t>
      </w:r>
      <w:r w:rsidR="004972C1">
        <w:rPr>
          <w:rFonts w:eastAsia="Times New Roman"/>
          <w:sz w:val="24"/>
          <w:szCs w:val="24"/>
          <w:lang w:eastAsia="uk-UA"/>
        </w:rPr>
        <w:t>ов'язаних з економічними і полі</w:t>
      </w:r>
      <w:r w:rsidRPr="005D4EE8">
        <w:rPr>
          <w:rFonts w:eastAsia="Times New Roman"/>
          <w:sz w:val="24"/>
          <w:szCs w:val="24"/>
          <w:lang w:eastAsia="uk-UA"/>
        </w:rPr>
        <w:t>тичними суперечностями і негараздами характерні для останніх років XX і початку XXI століття.</w:t>
      </w:r>
    </w:p>
    <w:p w:rsidR="00E856C4" w:rsidRPr="005D4EE8" w:rsidRDefault="00E856C4" w:rsidP="005D4EE8">
      <w:pPr>
        <w:spacing w:after="0" w:line="240" w:lineRule="auto"/>
        <w:ind w:firstLine="550"/>
        <w:jc w:val="both"/>
        <w:rPr>
          <w:rFonts w:eastAsia="Times New Roman"/>
          <w:sz w:val="24"/>
          <w:szCs w:val="24"/>
          <w:lang w:eastAsia="ru-RU"/>
        </w:rPr>
      </w:pPr>
      <w:r w:rsidRPr="005D4EE8">
        <w:rPr>
          <w:rFonts w:eastAsia="Times New Roman"/>
          <w:sz w:val="24"/>
          <w:szCs w:val="24"/>
          <w:lang w:eastAsia="uk-UA"/>
        </w:rPr>
        <w:t>Статистика свідчить про те, що рівень смертності, травматизму, аварій і катастроф в Україні наба</w:t>
      </w:r>
      <w:r w:rsidR="004972C1">
        <w:rPr>
          <w:rFonts w:eastAsia="Times New Roman"/>
          <w:sz w:val="24"/>
          <w:szCs w:val="24"/>
          <w:lang w:eastAsia="uk-UA"/>
        </w:rPr>
        <w:t>гато перевищує аналогічні показ</w:t>
      </w:r>
      <w:r w:rsidRPr="005D4EE8">
        <w:rPr>
          <w:rFonts w:eastAsia="Times New Roman"/>
          <w:sz w:val="24"/>
          <w:szCs w:val="24"/>
          <w:lang w:eastAsia="uk-UA"/>
        </w:rPr>
        <w:t>ники розвинутих країн.</w:t>
      </w:r>
      <w:r w:rsidR="005D4EE8">
        <w:rPr>
          <w:rFonts w:eastAsia="Times New Roman"/>
          <w:sz w:val="24"/>
          <w:szCs w:val="24"/>
          <w:lang w:eastAsia="uk-UA"/>
        </w:rPr>
        <w:t xml:space="preserve"> </w:t>
      </w:r>
      <w:r w:rsidRPr="005D4EE8">
        <w:rPr>
          <w:rFonts w:eastAsia="Times New Roman"/>
          <w:sz w:val="24"/>
          <w:szCs w:val="24"/>
          <w:lang w:eastAsia="uk-UA"/>
        </w:rPr>
        <w:t>За темпами вимирання людей Укра</w:t>
      </w:r>
      <w:r w:rsidRPr="005D4EE8">
        <w:rPr>
          <w:rFonts w:eastAsia="Times New Roman"/>
          <w:sz w:val="24"/>
          <w:szCs w:val="24"/>
          <w:lang w:eastAsia="uk-UA"/>
        </w:rPr>
        <w:softHyphen/>
        <w:t>їна входить в першу десятку країн світу, а дитяча смертність в ній найвища в Європі. За результатам</w:t>
      </w:r>
      <w:r w:rsidR="004972C1">
        <w:rPr>
          <w:rFonts w:eastAsia="Times New Roman"/>
          <w:sz w:val="24"/>
          <w:szCs w:val="24"/>
          <w:lang w:eastAsia="uk-UA"/>
        </w:rPr>
        <w:t>и Всеукраїнського перепису насе</w:t>
      </w:r>
      <w:r w:rsidRPr="005D4EE8">
        <w:rPr>
          <w:rFonts w:eastAsia="Times New Roman"/>
          <w:sz w:val="24"/>
          <w:szCs w:val="24"/>
          <w:lang w:eastAsia="uk-UA"/>
        </w:rPr>
        <w:t>лення, що відбувся у грудні 2001 р.,чисельність співвітчизників ско</w:t>
      </w:r>
      <w:r w:rsidRPr="005D4EE8">
        <w:rPr>
          <w:rFonts w:eastAsia="Times New Roman"/>
          <w:sz w:val="24"/>
          <w:szCs w:val="24"/>
          <w:lang w:eastAsia="uk-UA"/>
        </w:rPr>
        <w:softHyphen/>
        <w:t xml:space="preserve">ротилася майже на 4 млн., а зараз </w:t>
      </w:r>
      <w:r w:rsidR="005D4EE8">
        <w:rPr>
          <w:rFonts w:eastAsia="Times New Roman"/>
          <w:sz w:val="24"/>
          <w:szCs w:val="24"/>
          <w:lang w:eastAsia="uk-UA"/>
        </w:rPr>
        <w:t xml:space="preserve">це скорочення с </w:t>
      </w:r>
      <w:proofErr w:type="spellStart"/>
      <w:r w:rsidR="005D4EE8">
        <w:rPr>
          <w:rFonts w:eastAsia="Times New Roman"/>
          <w:sz w:val="24"/>
          <w:szCs w:val="24"/>
          <w:lang w:eastAsia="uk-UA"/>
        </w:rPr>
        <w:t>тановить</w:t>
      </w:r>
      <w:proofErr w:type="spellEnd"/>
      <w:r w:rsidRPr="005D4EE8">
        <w:rPr>
          <w:rFonts w:eastAsia="Times New Roman"/>
          <w:sz w:val="24"/>
          <w:szCs w:val="24"/>
          <w:lang w:eastAsia="uk-UA"/>
        </w:rPr>
        <w:t xml:space="preserve"> більше ніж 6 млн.</w:t>
      </w:r>
    </w:p>
    <w:p w:rsidR="00471C43" w:rsidRPr="005D4EE8" w:rsidRDefault="00E856C4" w:rsidP="00E856C4">
      <w:pPr>
        <w:spacing w:after="0" w:line="360" w:lineRule="auto"/>
        <w:ind w:firstLine="550"/>
        <w:jc w:val="both"/>
        <w:rPr>
          <w:rFonts w:eastAsia="Times New Roman"/>
          <w:sz w:val="24"/>
          <w:szCs w:val="24"/>
          <w:lang w:eastAsia="ru-RU"/>
        </w:rPr>
      </w:pPr>
      <w:r w:rsidRPr="005D4EE8">
        <w:rPr>
          <w:rFonts w:eastAsia="Times New Roman"/>
          <w:sz w:val="24"/>
          <w:szCs w:val="24"/>
          <w:lang w:eastAsia="uk-UA"/>
        </w:rPr>
        <w:t>У такій ситуації зрозумілим є те, що кожна людина і, безперечно, людина з вищою освітою пови</w:t>
      </w:r>
      <w:r w:rsidR="004972C1">
        <w:rPr>
          <w:rFonts w:eastAsia="Times New Roman"/>
          <w:sz w:val="24"/>
          <w:szCs w:val="24"/>
          <w:lang w:eastAsia="uk-UA"/>
        </w:rPr>
        <w:t>нна усвідомлювати важливість пи</w:t>
      </w:r>
      <w:r w:rsidRPr="005D4EE8">
        <w:rPr>
          <w:rFonts w:eastAsia="Times New Roman"/>
          <w:sz w:val="24"/>
          <w:szCs w:val="24"/>
          <w:lang w:eastAsia="uk-UA"/>
        </w:rPr>
        <w:t>тань безпеки життєдіяльності. Зважаючи на це, «Безпека життєдіяль</w:t>
      </w:r>
      <w:r w:rsidRPr="005D4EE8">
        <w:rPr>
          <w:rFonts w:eastAsia="Times New Roman"/>
          <w:sz w:val="24"/>
          <w:szCs w:val="24"/>
          <w:lang w:eastAsia="uk-UA"/>
        </w:rPr>
        <w:softHyphen/>
        <w:t>ності» відноситься до рекомендованих навчальних дисциплін, які вивчаються в усіх вищих навчальних закладах країни в циклі про</w:t>
      </w:r>
      <w:r w:rsidRPr="005D4EE8">
        <w:rPr>
          <w:rFonts w:eastAsia="Times New Roman"/>
          <w:sz w:val="24"/>
          <w:szCs w:val="24"/>
          <w:lang w:eastAsia="uk-UA"/>
        </w:rPr>
        <w:softHyphen/>
        <w:t xml:space="preserve">фесійної та практичної підготовки </w:t>
      </w:r>
      <w:r w:rsidR="005D4EE8" w:rsidRPr="005D4EE8">
        <w:rPr>
          <w:rFonts w:eastAsia="Times New Roman"/>
          <w:sz w:val="24"/>
          <w:szCs w:val="24"/>
          <w:lang w:eastAsia="uk-UA"/>
        </w:rPr>
        <w:t>фахівців освітньо-кваліфікацій</w:t>
      </w:r>
      <w:r w:rsidRPr="005D4EE8">
        <w:rPr>
          <w:rFonts w:eastAsia="Times New Roman"/>
          <w:sz w:val="24"/>
          <w:szCs w:val="24"/>
          <w:lang w:eastAsia="uk-UA"/>
        </w:rPr>
        <w:t>них рівнів молодшого спеціаліста та бакалавра. «Безпека життєдіяль</w:t>
      </w:r>
      <w:r w:rsidRPr="005D4EE8">
        <w:rPr>
          <w:rFonts w:eastAsia="Times New Roman"/>
          <w:sz w:val="24"/>
          <w:szCs w:val="24"/>
          <w:lang w:eastAsia="uk-UA"/>
        </w:rPr>
        <w:softHyphen/>
        <w:t>ності» узагальнює дані відповідної науково-практичної діяльності, формує поняттєво-категорійний, теоретичний і методологічний апа</w:t>
      </w:r>
      <w:r w:rsidRPr="005D4EE8">
        <w:rPr>
          <w:rFonts w:eastAsia="Times New Roman"/>
          <w:sz w:val="24"/>
          <w:szCs w:val="24"/>
          <w:lang w:eastAsia="uk-UA"/>
        </w:rPr>
        <w:softHyphen/>
        <w:t>рат, необхідний для вивчення у подальшому охорони праці, захисту навколишнього середовища, цивільно</w:t>
      </w:r>
      <w:r w:rsidR="005D4EE8">
        <w:rPr>
          <w:rFonts w:eastAsia="Times New Roman"/>
          <w:sz w:val="24"/>
          <w:szCs w:val="24"/>
          <w:lang w:eastAsia="uk-UA"/>
        </w:rPr>
        <w:t>го захисту</w:t>
      </w:r>
      <w:r w:rsidRPr="005D4EE8">
        <w:rPr>
          <w:rFonts w:eastAsia="Times New Roman"/>
          <w:sz w:val="24"/>
          <w:szCs w:val="24"/>
          <w:lang w:eastAsia="uk-UA"/>
        </w:rPr>
        <w:t xml:space="preserve"> та інш</w:t>
      </w:r>
      <w:r w:rsidR="005D4EE8" w:rsidRPr="005D4EE8">
        <w:rPr>
          <w:rFonts w:eastAsia="Times New Roman"/>
          <w:sz w:val="24"/>
          <w:szCs w:val="24"/>
          <w:lang w:eastAsia="uk-UA"/>
        </w:rPr>
        <w:t>их дисцип</w:t>
      </w:r>
      <w:r w:rsidR="005D4EE8">
        <w:rPr>
          <w:rFonts w:eastAsia="Times New Roman"/>
          <w:sz w:val="24"/>
          <w:szCs w:val="24"/>
          <w:lang w:eastAsia="uk-UA"/>
        </w:rPr>
        <w:t>лін</w:t>
      </w:r>
      <w:r w:rsidRPr="005D4EE8">
        <w:rPr>
          <w:rFonts w:eastAsia="Times New Roman"/>
          <w:sz w:val="24"/>
          <w:szCs w:val="24"/>
          <w:lang w:eastAsia="uk-UA"/>
        </w:rPr>
        <w:t>, які вивчають конкретні</w:t>
      </w:r>
      <w:r w:rsidR="005D4EE8" w:rsidRPr="005D4EE8">
        <w:rPr>
          <w:rFonts w:eastAsia="Times New Roman"/>
          <w:sz w:val="24"/>
          <w:szCs w:val="24"/>
          <w:lang w:eastAsia="uk-UA"/>
        </w:rPr>
        <w:t xml:space="preserve"> небезпеки і способи захисту від них</w:t>
      </w:r>
      <w:r w:rsidR="00471C43" w:rsidRPr="005D4EE8">
        <w:rPr>
          <w:rFonts w:eastAsia="Times New Roman"/>
          <w:sz w:val="24"/>
          <w:szCs w:val="24"/>
          <w:lang w:eastAsia="uk-UA"/>
        </w:rPr>
        <w:t>.</w:t>
      </w:r>
    </w:p>
    <w:p w:rsidR="00471C43" w:rsidRPr="00832E54" w:rsidRDefault="00471C43" w:rsidP="00471C43">
      <w:pPr>
        <w:pStyle w:val="51"/>
        <w:shd w:val="clear" w:color="auto" w:fill="auto"/>
        <w:spacing w:line="360" w:lineRule="auto"/>
        <w:ind w:firstLine="550"/>
        <w:jc w:val="both"/>
        <w:rPr>
          <w:sz w:val="24"/>
          <w:szCs w:val="24"/>
        </w:rPr>
      </w:pPr>
      <w:r w:rsidRPr="00832E54">
        <w:rPr>
          <w:color w:val="000000"/>
          <w:sz w:val="24"/>
          <w:szCs w:val="24"/>
        </w:rPr>
        <w:t>Виходячи з сучасних уявлень, безпека життєдіяльності є багато</w:t>
      </w:r>
      <w:r w:rsidRPr="00832E54">
        <w:rPr>
          <w:color w:val="000000"/>
          <w:sz w:val="24"/>
          <w:szCs w:val="24"/>
        </w:rPr>
        <w:softHyphen/>
        <w:t>гранним об’єктом розуміння і сприйняття дійсності, який потребує інтеграції різних стратегій, сфер, аспектів, форм і рівнів пізнання. Складовими цієї галузі є різноманітні науки про безпеку.</w:t>
      </w:r>
    </w:p>
    <w:p w:rsidR="00471C43" w:rsidRPr="00832E54" w:rsidRDefault="00471C43" w:rsidP="00471C43">
      <w:pPr>
        <w:spacing w:after="0" w:line="360" w:lineRule="auto"/>
        <w:ind w:firstLine="550"/>
        <w:jc w:val="both"/>
        <w:rPr>
          <w:color w:val="000000"/>
          <w:sz w:val="24"/>
          <w:szCs w:val="24"/>
        </w:rPr>
      </w:pPr>
      <w:r w:rsidRPr="00832E54">
        <w:rPr>
          <w:color w:val="000000"/>
          <w:sz w:val="24"/>
          <w:szCs w:val="24"/>
        </w:rPr>
        <w:t>У всьому світі велика увага приділяється вивченню дисциплін, пов’язаних з питаннями безпеки. До них належать:</w:t>
      </w:r>
    </w:p>
    <w:p w:rsidR="00471C43" w:rsidRPr="00832E54" w:rsidRDefault="00471C43" w:rsidP="00471C43">
      <w:pPr>
        <w:spacing w:after="0" w:line="360" w:lineRule="auto"/>
        <w:ind w:firstLine="550"/>
        <w:jc w:val="both"/>
        <w:rPr>
          <w:color w:val="000000"/>
          <w:sz w:val="24"/>
          <w:szCs w:val="24"/>
        </w:rPr>
      </w:pPr>
      <w:r w:rsidRPr="00832E54">
        <w:rPr>
          <w:color w:val="000000"/>
          <w:sz w:val="24"/>
          <w:szCs w:val="24"/>
        </w:rPr>
        <w:t>- гуманітарні (філософія, культурологія, лінгвістика);</w:t>
      </w:r>
    </w:p>
    <w:p w:rsidR="00471C43" w:rsidRPr="00832E54" w:rsidRDefault="00471C43" w:rsidP="00471C43">
      <w:pPr>
        <w:spacing w:after="0" w:line="360" w:lineRule="auto"/>
        <w:ind w:firstLine="550"/>
        <w:jc w:val="both"/>
        <w:rPr>
          <w:color w:val="000000"/>
          <w:sz w:val="24"/>
          <w:szCs w:val="24"/>
        </w:rPr>
      </w:pPr>
      <w:r w:rsidRPr="00832E54">
        <w:rPr>
          <w:color w:val="000000"/>
          <w:sz w:val="24"/>
          <w:szCs w:val="24"/>
        </w:rPr>
        <w:t>- природничі (математика, фізика, хімія, біологія);</w:t>
      </w:r>
    </w:p>
    <w:p w:rsidR="00471C43" w:rsidRPr="00832E54" w:rsidRDefault="00471C43" w:rsidP="00471C43">
      <w:pPr>
        <w:spacing w:after="0" w:line="360" w:lineRule="auto"/>
        <w:ind w:firstLine="550"/>
        <w:jc w:val="both"/>
        <w:rPr>
          <w:sz w:val="24"/>
          <w:szCs w:val="24"/>
        </w:rPr>
      </w:pPr>
      <w:r w:rsidRPr="00832E54">
        <w:rPr>
          <w:color w:val="000000"/>
          <w:sz w:val="24"/>
          <w:szCs w:val="24"/>
        </w:rPr>
        <w:t>- інженерні науки (опір матеріалів, інженерна справа, електро</w:t>
      </w:r>
      <w:r w:rsidRPr="00832E54">
        <w:rPr>
          <w:color w:val="000000"/>
          <w:sz w:val="24"/>
          <w:szCs w:val="24"/>
        </w:rPr>
        <w:softHyphen/>
        <w:t>ніка);</w:t>
      </w:r>
    </w:p>
    <w:p w:rsidR="005D4EE8" w:rsidRDefault="00471C43" w:rsidP="005D4EE8">
      <w:pPr>
        <w:pStyle w:val="51"/>
        <w:shd w:val="clear" w:color="auto" w:fill="auto"/>
        <w:spacing w:line="360" w:lineRule="auto"/>
        <w:ind w:firstLine="550"/>
        <w:jc w:val="both"/>
        <w:rPr>
          <w:color w:val="000000"/>
          <w:sz w:val="24"/>
          <w:szCs w:val="24"/>
        </w:rPr>
      </w:pPr>
      <w:r w:rsidRPr="00832E54">
        <w:rPr>
          <w:color w:val="000000"/>
          <w:sz w:val="24"/>
          <w:szCs w:val="24"/>
        </w:rPr>
        <w:t>- науки про людину (медицина, психологія, ергономіка, педа</w:t>
      </w:r>
      <w:r w:rsidRPr="00832E54">
        <w:rPr>
          <w:color w:val="000000"/>
          <w:sz w:val="24"/>
          <w:szCs w:val="24"/>
        </w:rPr>
        <w:softHyphen/>
        <w:t>гогіка);</w:t>
      </w:r>
    </w:p>
    <w:p w:rsidR="005D4EE8" w:rsidRDefault="005D4EE8" w:rsidP="005D4EE8">
      <w:pPr>
        <w:pStyle w:val="51"/>
        <w:shd w:val="clear" w:color="auto" w:fill="auto"/>
        <w:spacing w:line="360" w:lineRule="auto"/>
        <w:ind w:firstLine="550"/>
        <w:jc w:val="both"/>
        <w:rPr>
          <w:color w:val="000000"/>
          <w:sz w:val="24"/>
          <w:szCs w:val="24"/>
        </w:rPr>
      </w:pPr>
      <w:r w:rsidRPr="005D4EE8">
        <w:rPr>
          <w:color w:val="000000"/>
          <w:sz w:val="24"/>
          <w:szCs w:val="24"/>
        </w:rPr>
        <w:t xml:space="preserve"> </w:t>
      </w:r>
      <w:r w:rsidRPr="00832E54">
        <w:rPr>
          <w:color w:val="000000"/>
          <w:sz w:val="24"/>
          <w:szCs w:val="24"/>
        </w:rPr>
        <w:t>- науки про суспільство (соціологія, економіка, право).</w:t>
      </w:r>
    </w:p>
    <w:p w:rsidR="005D4EE8" w:rsidRPr="005B2C7B" w:rsidRDefault="005D4EE8" w:rsidP="005D4EE8">
      <w:pPr>
        <w:pStyle w:val="a5"/>
        <w:shd w:val="clear" w:color="auto" w:fill="auto"/>
        <w:spacing w:line="360" w:lineRule="auto"/>
        <w:ind w:firstLine="550"/>
        <w:jc w:val="both"/>
        <w:rPr>
          <w:sz w:val="24"/>
          <w:szCs w:val="24"/>
        </w:rPr>
      </w:pPr>
      <w:r w:rsidRPr="005B2C7B">
        <w:rPr>
          <w:sz w:val="24"/>
          <w:szCs w:val="24"/>
        </w:rPr>
        <w:t>Науки про безпеку мають спільну та окремі частини (рис. 1.1).</w:t>
      </w:r>
    </w:p>
    <w:p w:rsidR="00471C43" w:rsidRPr="00832E54" w:rsidRDefault="00471C43" w:rsidP="00471C43">
      <w:pPr>
        <w:pStyle w:val="a5"/>
        <w:shd w:val="clear" w:color="auto" w:fill="auto"/>
        <w:spacing w:line="360" w:lineRule="auto"/>
        <w:ind w:firstLine="550"/>
        <w:jc w:val="both"/>
        <w:rPr>
          <w:sz w:val="24"/>
          <w:szCs w:val="24"/>
        </w:rPr>
      </w:pPr>
      <w:r w:rsidRPr="00832E54">
        <w:rPr>
          <w:color w:val="000000"/>
          <w:sz w:val="24"/>
          <w:szCs w:val="24"/>
        </w:rPr>
        <w:t>Гуманітарні, природничі, інженерні науки, науки про людину та про суспільство є складовими галузі знань, яка зветься безпекою життєдіяльності, свого роду корінням генеалогічного дерева знань у</w:t>
      </w:r>
      <w:r>
        <w:rPr>
          <w:color w:val="000000"/>
          <w:sz w:val="24"/>
          <w:szCs w:val="24"/>
        </w:rPr>
        <w:t xml:space="preserve"> </w:t>
      </w:r>
      <w:r w:rsidRPr="00832E54">
        <w:rPr>
          <w:color w:val="000000"/>
          <w:sz w:val="24"/>
          <w:szCs w:val="24"/>
        </w:rPr>
        <w:t xml:space="preserve">сфері безпеки життєдіяльності. З цього коріння «проросли» </w:t>
      </w:r>
      <w:r>
        <w:rPr>
          <w:color w:val="000000"/>
          <w:sz w:val="24"/>
          <w:szCs w:val="24"/>
        </w:rPr>
        <w:t xml:space="preserve">також інші науки сучасного буття такі як </w:t>
      </w:r>
      <w:r w:rsidRPr="00832E54">
        <w:rPr>
          <w:color w:val="000000"/>
          <w:sz w:val="24"/>
          <w:szCs w:val="24"/>
        </w:rPr>
        <w:t>еколо</w:t>
      </w:r>
      <w:r w:rsidRPr="00832E54">
        <w:rPr>
          <w:color w:val="000000"/>
          <w:sz w:val="24"/>
          <w:szCs w:val="24"/>
        </w:rPr>
        <w:softHyphen/>
        <w:t xml:space="preserve">гічна культура, соціальна екологія </w:t>
      </w:r>
      <w:r>
        <w:rPr>
          <w:color w:val="000000"/>
          <w:sz w:val="24"/>
          <w:szCs w:val="24"/>
        </w:rPr>
        <w:t>тощо</w:t>
      </w:r>
      <w:r w:rsidRPr="00832E54">
        <w:rPr>
          <w:color w:val="000000"/>
          <w:sz w:val="24"/>
          <w:szCs w:val="24"/>
        </w:rPr>
        <w:t>.</w:t>
      </w:r>
    </w:p>
    <w:p w:rsidR="005D4EE8" w:rsidRDefault="005D4EE8" w:rsidP="005D4EE8">
      <w:pPr>
        <w:pStyle w:val="a5"/>
        <w:framePr w:h="3978" w:wrap="notBeside" w:vAnchor="text" w:hAnchor="page" w:x="748" w:y="1671"/>
        <w:shd w:val="clear" w:color="auto" w:fill="auto"/>
        <w:spacing w:line="360" w:lineRule="auto"/>
        <w:ind w:firstLine="550"/>
        <w:jc w:val="both"/>
        <w:rPr>
          <w:color w:val="000000"/>
          <w:sz w:val="24"/>
          <w:szCs w:val="24"/>
        </w:rPr>
      </w:pPr>
      <w:r w:rsidRPr="00832E54">
        <w:rPr>
          <w:color w:val="000000"/>
          <w:sz w:val="24"/>
          <w:szCs w:val="24"/>
        </w:rPr>
        <w:lastRenderedPageBreak/>
        <w:t xml:space="preserve">    </w:t>
      </w:r>
    </w:p>
    <w:p w:rsidR="005D4EE8" w:rsidRPr="009218AF" w:rsidRDefault="005D4EE8" w:rsidP="005D4EE8">
      <w:pPr>
        <w:pStyle w:val="a5"/>
        <w:framePr w:h="3978" w:wrap="notBeside" w:vAnchor="text" w:hAnchor="page" w:x="748" w:y="1671"/>
        <w:shd w:val="clear" w:color="auto" w:fill="auto"/>
        <w:spacing w:line="360" w:lineRule="auto"/>
        <w:ind w:firstLine="550"/>
        <w:jc w:val="both"/>
        <w:rPr>
          <w:sz w:val="24"/>
          <w:szCs w:val="24"/>
        </w:rPr>
      </w:pPr>
    </w:p>
    <w:p w:rsidR="005D4EE8" w:rsidRPr="00832E54" w:rsidRDefault="008153E1" w:rsidP="005D4EE8">
      <w:pPr>
        <w:framePr w:h="3978" w:wrap="notBeside" w:vAnchor="text" w:hAnchor="page" w:x="748" w:y="1671"/>
        <w:spacing w:line="360" w:lineRule="auto"/>
        <w:ind w:firstLine="550"/>
        <w:jc w:val="both"/>
        <w:rPr>
          <w:sz w:val="0"/>
          <w:szCs w:val="0"/>
        </w:rPr>
      </w:pPr>
      <w:r w:rsidRPr="00070FA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294.9pt;height:198.45pt;visibility:visible">
            <v:imagedata r:id="rId7" o:title="image2"/>
          </v:shape>
        </w:pict>
      </w:r>
    </w:p>
    <w:p w:rsidR="005D4EE8" w:rsidRPr="00832E54" w:rsidRDefault="005D4EE8" w:rsidP="005D4EE8">
      <w:pPr>
        <w:pStyle w:val="a5"/>
        <w:framePr w:h="3978" w:wrap="notBeside" w:vAnchor="text" w:hAnchor="page" w:x="748" w:y="1671"/>
        <w:shd w:val="clear" w:color="auto" w:fill="auto"/>
        <w:spacing w:line="360" w:lineRule="auto"/>
        <w:ind w:firstLine="550"/>
        <w:jc w:val="both"/>
        <w:rPr>
          <w:sz w:val="24"/>
          <w:szCs w:val="24"/>
        </w:rPr>
      </w:pPr>
      <w:r w:rsidRPr="00832E54">
        <w:rPr>
          <w:color w:val="000000"/>
          <w:sz w:val="24"/>
          <w:szCs w:val="24"/>
        </w:rPr>
        <w:t xml:space="preserve">      </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xml:space="preserve">Кроною цього дерева є охорона праці, гігієна праці, пожежна безпека, інженерна психологія, </w:t>
      </w:r>
      <w:r w:rsidR="005D4EE8">
        <w:rPr>
          <w:color w:val="000000"/>
          <w:sz w:val="24"/>
          <w:szCs w:val="24"/>
        </w:rPr>
        <w:t>цивільний захист (</w:t>
      </w:r>
      <w:r w:rsidRPr="00832E54">
        <w:rPr>
          <w:color w:val="000000"/>
          <w:sz w:val="24"/>
          <w:szCs w:val="24"/>
        </w:rPr>
        <w:t>цивільна оборона</w:t>
      </w:r>
      <w:r w:rsidR="005D4EE8">
        <w:rPr>
          <w:color w:val="000000"/>
          <w:sz w:val="24"/>
          <w:szCs w:val="24"/>
        </w:rPr>
        <w:t>)</w:t>
      </w:r>
      <w:r w:rsidRPr="00832E54">
        <w:rPr>
          <w:color w:val="000000"/>
          <w:sz w:val="24"/>
          <w:szCs w:val="24"/>
        </w:rPr>
        <w:t>, основи медич</w:t>
      </w:r>
      <w:r w:rsidRPr="00832E54">
        <w:rPr>
          <w:color w:val="000000"/>
          <w:sz w:val="24"/>
          <w:szCs w:val="24"/>
        </w:rPr>
        <w:softHyphen/>
        <w:t>них знань, охорона навколишнього природного середовища, про</w:t>
      </w:r>
      <w:r w:rsidRPr="00832E54">
        <w:rPr>
          <w:color w:val="000000"/>
          <w:sz w:val="24"/>
          <w:szCs w:val="24"/>
        </w:rPr>
        <w:softHyphen/>
        <w:t>мислова екологія, соціальна та комунальна гігієна і багато інших дисциплін.</w:t>
      </w:r>
    </w:p>
    <w:p w:rsidR="005D4EE8" w:rsidRDefault="005D4EE8" w:rsidP="00471C43">
      <w:pPr>
        <w:pStyle w:val="51"/>
        <w:shd w:val="clear" w:color="auto" w:fill="auto"/>
        <w:spacing w:line="360" w:lineRule="auto"/>
        <w:ind w:firstLine="550"/>
        <w:jc w:val="both"/>
        <w:rPr>
          <w:color w:val="000000"/>
          <w:sz w:val="24"/>
          <w:szCs w:val="24"/>
        </w:rPr>
      </w:pPr>
      <w:r>
        <w:rPr>
          <w:b/>
          <w:color w:val="000000"/>
          <w:sz w:val="24"/>
          <w:szCs w:val="24"/>
        </w:rPr>
        <w:t xml:space="preserve">Мета дисципліни «Безпека життєдіяльності» </w:t>
      </w:r>
      <w:r w:rsidR="00664C3F">
        <w:rPr>
          <w:color w:val="000000"/>
          <w:sz w:val="24"/>
          <w:szCs w:val="24"/>
        </w:rPr>
        <w:t>полягає в тому, щоб сформувати у людини свідоме й відповідальне ставлення як до питань особистої безпеки так і безпеки тих, хто її оточує, навчити людину розпізнавати й оцінювати потенційні небезпеки,визначати шлях надійного захисту від них, уміти в разі потреби надати допомогу</w:t>
      </w:r>
      <w:r w:rsidR="0074026D">
        <w:rPr>
          <w:color w:val="000000"/>
          <w:sz w:val="24"/>
          <w:szCs w:val="24"/>
        </w:rPr>
        <w:t xml:space="preserve"> собі та іншим, а також оперативно ліквідовувати наслідки прояву небезпек у різноманітних сферах людської діяльності.</w:t>
      </w:r>
    </w:p>
    <w:p w:rsidR="0074026D" w:rsidRDefault="0074026D" w:rsidP="00471C43">
      <w:pPr>
        <w:pStyle w:val="51"/>
        <w:shd w:val="clear" w:color="auto" w:fill="auto"/>
        <w:spacing w:line="360" w:lineRule="auto"/>
        <w:ind w:firstLine="550"/>
        <w:jc w:val="both"/>
        <w:rPr>
          <w:color w:val="000000"/>
          <w:sz w:val="24"/>
          <w:szCs w:val="24"/>
        </w:rPr>
      </w:pPr>
      <w:r>
        <w:rPr>
          <w:b/>
          <w:color w:val="000000"/>
          <w:sz w:val="24"/>
          <w:szCs w:val="24"/>
        </w:rPr>
        <w:t xml:space="preserve">Завдання дисципліни «Безпека життєдіяльності» у вищій школі </w:t>
      </w:r>
      <w:r w:rsidRPr="0074026D">
        <w:rPr>
          <w:color w:val="000000"/>
          <w:sz w:val="24"/>
          <w:szCs w:val="24"/>
        </w:rPr>
        <w:t>полягає в тому</w:t>
      </w:r>
      <w:r>
        <w:rPr>
          <w:color w:val="000000"/>
          <w:sz w:val="24"/>
          <w:szCs w:val="24"/>
        </w:rPr>
        <w:t>, щоб навчити студентів:</w:t>
      </w:r>
    </w:p>
    <w:p w:rsidR="0074026D" w:rsidRPr="0074026D"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і</w:t>
      </w:r>
      <w:r w:rsidR="0074026D">
        <w:rPr>
          <w:color w:val="000000"/>
          <w:sz w:val="24"/>
          <w:szCs w:val="24"/>
        </w:rPr>
        <w:t>дентифікувати потенційні небезпеки, тобто розпізнавати їх вид, визначати величину і ймовірність їхнього прояву;</w:t>
      </w:r>
    </w:p>
    <w:p w:rsidR="0074026D" w:rsidRPr="0074026D"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в</w:t>
      </w:r>
      <w:r w:rsidR="0074026D">
        <w:rPr>
          <w:color w:val="000000"/>
          <w:sz w:val="24"/>
          <w:szCs w:val="24"/>
        </w:rPr>
        <w:t>изначати небезпечні, шкідливі і вражаючі чинники, що породжуються джерелами цих небезпек;</w:t>
      </w:r>
    </w:p>
    <w:p w:rsidR="0074026D" w:rsidRPr="0074026D" w:rsidRDefault="0074026D" w:rsidP="00A65FB0">
      <w:pPr>
        <w:pStyle w:val="51"/>
        <w:numPr>
          <w:ilvl w:val="0"/>
          <w:numId w:val="21"/>
        </w:numPr>
        <w:shd w:val="clear" w:color="auto" w:fill="auto"/>
        <w:spacing w:line="360" w:lineRule="auto"/>
        <w:jc w:val="both"/>
        <w:rPr>
          <w:b/>
          <w:color w:val="000000"/>
          <w:sz w:val="24"/>
          <w:szCs w:val="24"/>
        </w:rPr>
      </w:pPr>
      <w:r>
        <w:rPr>
          <w:color w:val="000000"/>
          <w:sz w:val="24"/>
          <w:szCs w:val="24"/>
        </w:rPr>
        <w:t xml:space="preserve">  </w:t>
      </w:r>
      <w:r w:rsidR="008A365F">
        <w:rPr>
          <w:color w:val="000000"/>
          <w:sz w:val="24"/>
          <w:szCs w:val="24"/>
        </w:rPr>
        <w:t>р</w:t>
      </w:r>
      <w:r>
        <w:rPr>
          <w:color w:val="000000"/>
          <w:sz w:val="24"/>
          <w:szCs w:val="24"/>
        </w:rPr>
        <w:t xml:space="preserve">озуміти причини й механізм дії </w:t>
      </w:r>
      <w:proofErr w:type="spellStart"/>
      <w:r>
        <w:rPr>
          <w:color w:val="000000"/>
          <w:sz w:val="24"/>
          <w:szCs w:val="24"/>
        </w:rPr>
        <w:t>непбезпечних</w:t>
      </w:r>
      <w:proofErr w:type="spellEnd"/>
      <w:r>
        <w:rPr>
          <w:color w:val="000000"/>
          <w:sz w:val="24"/>
          <w:szCs w:val="24"/>
        </w:rPr>
        <w:t xml:space="preserve"> чинників на людину;</w:t>
      </w:r>
    </w:p>
    <w:p w:rsidR="0074026D" w:rsidRPr="0074026D"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п</w:t>
      </w:r>
      <w:r w:rsidR="0074026D">
        <w:rPr>
          <w:color w:val="000000"/>
          <w:sz w:val="24"/>
          <w:szCs w:val="24"/>
        </w:rPr>
        <w:t>рогнозувати можливість і наслідки впливу небезпечних та шкідливих чинників на організм  людини;</w:t>
      </w:r>
    </w:p>
    <w:p w:rsidR="0074026D" w:rsidRPr="008A365F"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в</w:t>
      </w:r>
      <w:r w:rsidR="0074026D">
        <w:rPr>
          <w:color w:val="000000"/>
          <w:sz w:val="24"/>
          <w:szCs w:val="24"/>
        </w:rPr>
        <w:t xml:space="preserve">икористовувати </w:t>
      </w:r>
      <w:r>
        <w:rPr>
          <w:color w:val="000000"/>
          <w:sz w:val="24"/>
          <w:szCs w:val="24"/>
        </w:rPr>
        <w:t>нормативно-правову базу захисту людини й навколишнього середовища;</w:t>
      </w:r>
    </w:p>
    <w:p w:rsidR="008A365F" w:rsidRPr="008A365F"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розробляти заходи і застосовувати засоби захисту  від дії небезпечних, шкідливих та вражаючих чинників;</w:t>
      </w:r>
    </w:p>
    <w:p w:rsidR="008A365F" w:rsidRPr="008A365F"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lastRenderedPageBreak/>
        <w:t>запобігати виникненню надзвичайних ситуацій, а в разі їх виникнення вживати адекватних заходів і виконувати дії, спрямовані на їх ліквідацію;</w:t>
      </w:r>
    </w:p>
    <w:p w:rsidR="008A365F" w:rsidRPr="000B022F" w:rsidRDefault="008A365F" w:rsidP="00A65FB0">
      <w:pPr>
        <w:pStyle w:val="51"/>
        <w:numPr>
          <w:ilvl w:val="0"/>
          <w:numId w:val="21"/>
        </w:numPr>
        <w:shd w:val="clear" w:color="auto" w:fill="auto"/>
        <w:spacing w:line="360" w:lineRule="auto"/>
        <w:jc w:val="both"/>
        <w:rPr>
          <w:b/>
          <w:color w:val="000000"/>
          <w:sz w:val="24"/>
          <w:szCs w:val="24"/>
        </w:rPr>
      </w:pPr>
      <w:r>
        <w:rPr>
          <w:color w:val="000000"/>
          <w:sz w:val="24"/>
          <w:szCs w:val="24"/>
        </w:rPr>
        <w:t xml:space="preserve">використовувати  у своїй практичній діяльності правові, громадсько-політичні, соціально-економічні, технічні, природоохоронні, </w:t>
      </w:r>
      <w:proofErr w:type="spellStart"/>
      <w:r>
        <w:rPr>
          <w:color w:val="000000"/>
          <w:sz w:val="24"/>
          <w:szCs w:val="24"/>
        </w:rPr>
        <w:t>медико-профілактчні</w:t>
      </w:r>
      <w:proofErr w:type="spellEnd"/>
      <w:r>
        <w:rPr>
          <w:color w:val="000000"/>
          <w:sz w:val="24"/>
          <w:szCs w:val="24"/>
        </w:rPr>
        <w:t xml:space="preserve"> й </w:t>
      </w:r>
      <w:proofErr w:type="spellStart"/>
      <w:r>
        <w:rPr>
          <w:color w:val="000000"/>
          <w:sz w:val="24"/>
          <w:szCs w:val="24"/>
        </w:rPr>
        <w:t>освітньо</w:t>
      </w:r>
      <w:proofErr w:type="spellEnd"/>
      <w:r>
        <w:rPr>
          <w:color w:val="000000"/>
          <w:sz w:val="24"/>
          <w:szCs w:val="24"/>
        </w:rPr>
        <w:t xml:space="preserve"> виховні заходи, спрямовані на забезпечення здорових і безпечних умов існування людини</w:t>
      </w:r>
      <w:r w:rsidR="000B022F">
        <w:rPr>
          <w:color w:val="000000"/>
          <w:sz w:val="24"/>
          <w:szCs w:val="24"/>
        </w:rPr>
        <w:t>.</w:t>
      </w:r>
    </w:p>
    <w:p w:rsidR="00471C43"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Спеціаліст, що вивчив цей курс здатний діяти в умовах небезпеки та захистити життя своє та оточуючих.</w:t>
      </w:r>
    </w:p>
    <w:p w:rsidR="00471C43" w:rsidRDefault="00471C43" w:rsidP="00471C43">
      <w:pPr>
        <w:pStyle w:val="51"/>
        <w:shd w:val="clear" w:color="auto" w:fill="auto"/>
        <w:spacing w:line="360" w:lineRule="auto"/>
        <w:ind w:firstLine="550"/>
        <w:jc w:val="both"/>
        <w:rPr>
          <w:color w:val="000000"/>
          <w:sz w:val="24"/>
          <w:szCs w:val="24"/>
        </w:rPr>
      </w:pPr>
      <w:r>
        <w:rPr>
          <w:color w:val="000000"/>
          <w:sz w:val="24"/>
          <w:szCs w:val="24"/>
        </w:rPr>
        <w:t>Передусім зупинимося на основних термінах та положеннях, на яких базується «Безпека життєдіяльності».</w:t>
      </w:r>
    </w:p>
    <w:p w:rsidR="00471C43" w:rsidRDefault="00471C43" w:rsidP="00471C43">
      <w:pPr>
        <w:pStyle w:val="51"/>
        <w:shd w:val="clear" w:color="auto" w:fill="auto"/>
        <w:spacing w:line="360" w:lineRule="auto"/>
        <w:ind w:firstLine="550"/>
        <w:jc w:val="both"/>
        <w:rPr>
          <w:color w:val="000000"/>
          <w:sz w:val="24"/>
          <w:szCs w:val="24"/>
        </w:rPr>
      </w:pPr>
    </w:p>
    <w:p w:rsidR="00471C43" w:rsidRPr="00E42529" w:rsidRDefault="00471C43" w:rsidP="00E42529">
      <w:pPr>
        <w:pStyle w:val="51"/>
        <w:shd w:val="clear" w:color="auto" w:fill="auto"/>
        <w:spacing w:line="360" w:lineRule="auto"/>
        <w:ind w:firstLine="550"/>
        <w:rPr>
          <w:b/>
          <w:color w:val="000000"/>
          <w:sz w:val="32"/>
          <w:szCs w:val="32"/>
        </w:rPr>
      </w:pPr>
      <w:r w:rsidRPr="00E42529">
        <w:rPr>
          <w:b/>
          <w:color w:val="000000"/>
          <w:sz w:val="32"/>
          <w:szCs w:val="32"/>
        </w:rPr>
        <w:t>Терміни та визначення</w:t>
      </w:r>
    </w:p>
    <w:p w:rsidR="000B022F" w:rsidRDefault="000B022F" w:rsidP="00471C43">
      <w:pPr>
        <w:pStyle w:val="51"/>
        <w:shd w:val="clear" w:color="auto" w:fill="auto"/>
        <w:spacing w:line="360" w:lineRule="auto"/>
        <w:ind w:firstLine="550"/>
        <w:jc w:val="both"/>
        <w:rPr>
          <w:rStyle w:val="21"/>
          <w:sz w:val="24"/>
          <w:szCs w:val="24"/>
          <w:u w:val="none"/>
        </w:rPr>
      </w:pPr>
      <w:r w:rsidRPr="00832E54">
        <w:rPr>
          <w:color w:val="000000"/>
          <w:sz w:val="24"/>
          <w:szCs w:val="24"/>
        </w:rPr>
        <w:t xml:space="preserve">Життя є вищою формою існування матерії порівняно з іншими </w:t>
      </w:r>
      <w:r>
        <w:rPr>
          <w:color w:val="000000"/>
          <w:sz w:val="24"/>
          <w:szCs w:val="24"/>
        </w:rPr>
        <w:t>формами такими як</w:t>
      </w:r>
      <w:r w:rsidRPr="00832E54">
        <w:rPr>
          <w:color w:val="000000"/>
          <w:sz w:val="24"/>
          <w:szCs w:val="24"/>
        </w:rPr>
        <w:t xml:space="preserve"> </w:t>
      </w:r>
      <w:r>
        <w:rPr>
          <w:color w:val="000000"/>
          <w:sz w:val="24"/>
          <w:szCs w:val="24"/>
        </w:rPr>
        <w:t>фізи</w:t>
      </w:r>
      <w:r w:rsidRPr="00832E54">
        <w:rPr>
          <w:rStyle w:val="21"/>
          <w:sz w:val="24"/>
          <w:szCs w:val="24"/>
          <w:u w:val="none"/>
        </w:rPr>
        <w:t>чн</w:t>
      </w:r>
      <w:r>
        <w:rPr>
          <w:rStyle w:val="21"/>
          <w:sz w:val="24"/>
          <w:szCs w:val="24"/>
          <w:u w:val="none"/>
        </w:rPr>
        <w:t>а</w:t>
      </w:r>
      <w:r w:rsidRPr="00832E54">
        <w:rPr>
          <w:rStyle w:val="21"/>
          <w:sz w:val="24"/>
          <w:szCs w:val="24"/>
          <w:u w:val="none"/>
        </w:rPr>
        <w:t>, хімічн</w:t>
      </w:r>
      <w:r>
        <w:rPr>
          <w:rStyle w:val="21"/>
          <w:sz w:val="24"/>
          <w:szCs w:val="24"/>
          <w:u w:val="none"/>
        </w:rPr>
        <w:t>а</w:t>
      </w:r>
      <w:r w:rsidRPr="00832E54">
        <w:rPr>
          <w:rStyle w:val="21"/>
          <w:sz w:val="24"/>
          <w:szCs w:val="24"/>
          <w:u w:val="none"/>
        </w:rPr>
        <w:t>, енергетичн</w:t>
      </w:r>
      <w:r>
        <w:rPr>
          <w:rStyle w:val="21"/>
          <w:sz w:val="24"/>
          <w:szCs w:val="24"/>
          <w:u w:val="none"/>
        </w:rPr>
        <w:t>а, хвильова</w:t>
      </w:r>
      <w:r w:rsidRPr="00832E54">
        <w:rPr>
          <w:rStyle w:val="21"/>
          <w:sz w:val="24"/>
          <w:szCs w:val="24"/>
          <w:u w:val="none"/>
        </w:rPr>
        <w:t xml:space="preserve"> тощо.</w:t>
      </w:r>
      <w:r>
        <w:rPr>
          <w:rStyle w:val="21"/>
          <w:sz w:val="24"/>
          <w:szCs w:val="24"/>
          <w:u w:val="none"/>
        </w:rPr>
        <w:t xml:space="preserve"> </w:t>
      </w:r>
    </w:p>
    <w:p w:rsidR="00471C43" w:rsidRPr="000B022F" w:rsidRDefault="00471C43" w:rsidP="00471C43">
      <w:pPr>
        <w:pStyle w:val="51"/>
        <w:shd w:val="clear" w:color="auto" w:fill="auto"/>
        <w:spacing w:line="360" w:lineRule="auto"/>
        <w:ind w:firstLine="550"/>
        <w:jc w:val="both"/>
        <w:rPr>
          <w:b/>
          <w:i/>
          <w:sz w:val="24"/>
          <w:szCs w:val="24"/>
        </w:rPr>
      </w:pPr>
      <w:r w:rsidRPr="000B022F">
        <w:rPr>
          <w:b/>
          <w:i/>
          <w:color w:val="000000"/>
          <w:sz w:val="24"/>
          <w:szCs w:val="24"/>
        </w:rPr>
        <w:t>Життя – це одна із форм існування матерії, яку відрізняє від інших здатність до розвитку, розмноження, росту, розвитку, активної регуляції свого складу та функцій, різних форм руху, можливість пристосу</w:t>
      </w:r>
      <w:r w:rsidRPr="000B022F">
        <w:rPr>
          <w:b/>
          <w:i/>
          <w:color w:val="000000"/>
          <w:sz w:val="24"/>
          <w:szCs w:val="24"/>
        </w:rPr>
        <w:softHyphen/>
        <w:t>вання до середовища та наявність обміну речовин і реакції на по</w:t>
      </w:r>
      <w:r w:rsidRPr="000B022F">
        <w:rPr>
          <w:b/>
          <w:i/>
          <w:color w:val="000000"/>
          <w:sz w:val="24"/>
          <w:szCs w:val="24"/>
        </w:rPr>
        <w:softHyphen/>
        <w:t>дразнення.</w:t>
      </w:r>
    </w:p>
    <w:p w:rsidR="00471C43" w:rsidRPr="00832E54" w:rsidRDefault="00471C43" w:rsidP="00471C43">
      <w:pPr>
        <w:pStyle w:val="51"/>
        <w:shd w:val="clear" w:color="auto" w:fill="auto"/>
        <w:spacing w:line="360" w:lineRule="auto"/>
        <w:ind w:firstLine="550"/>
        <w:jc w:val="both"/>
        <w:rPr>
          <w:i/>
          <w:color w:val="000000"/>
          <w:sz w:val="24"/>
          <w:szCs w:val="24"/>
        </w:rPr>
      </w:pPr>
      <w:r>
        <w:rPr>
          <w:rStyle w:val="21"/>
          <w:sz w:val="24"/>
          <w:szCs w:val="24"/>
          <w:u w:val="none"/>
        </w:rPr>
        <w:t xml:space="preserve">Існує багато різноманітних визначень цього терміну. Ми зупинимось на наведеному вище, зазначивши також, що як відмічав </w:t>
      </w:r>
      <w:r w:rsidRPr="00832E54">
        <w:rPr>
          <w:i/>
          <w:color w:val="000000"/>
          <w:sz w:val="24"/>
          <w:szCs w:val="24"/>
        </w:rPr>
        <w:t xml:space="preserve">Н. Ф. </w:t>
      </w:r>
      <w:proofErr w:type="spellStart"/>
      <w:r w:rsidRPr="00832E54">
        <w:rPr>
          <w:i/>
          <w:color w:val="000000"/>
          <w:sz w:val="24"/>
          <w:szCs w:val="24"/>
        </w:rPr>
        <w:t>Реймерс</w:t>
      </w:r>
      <w:proofErr w:type="spellEnd"/>
      <w:r>
        <w:rPr>
          <w:i/>
          <w:color w:val="000000"/>
          <w:sz w:val="24"/>
          <w:szCs w:val="24"/>
        </w:rPr>
        <w:t xml:space="preserve"> </w:t>
      </w:r>
      <w:r>
        <w:rPr>
          <w:rStyle w:val="42"/>
          <w:sz w:val="24"/>
          <w:szCs w:val="24"/>
        </w:rPr>
        <w:t>ж</w:t>
      </w:r>
      <w:r w:rsidRPr="00832E54">
        <w:rPr>
          <w:rStyle w:val="42"/>
          <w:sz w:val="24"/>
          <w:szCs w:val="24"/>
        </w:rPr>
        <w:t>иття</w:t>
      </w:r>
      <w:r>
        <w:rPr>
          <w:rStyle w:val="42"/>
          <w:sz w:val="24"/>
          <w:szCs w:val="24"/>
        </w:rPr>
        <w:t xml:space="preserve"> </w:t>
      </w:r>
      <w:r w:rsidRPr="00832E54">
        <w:rPr>
          <w:rStyle w:val="41"/>
          <w:rFonts w:eastAsia="Franklin Gothic Demi"/>
          <w:i/>
          <w:iCs/>
          <w:sz w:val="24"/>
          <w:szCs w:val="24"/>
        </w:rPr>
        <w:t xml:space="preserve">— </w:t>
      </w:r>
      <w:r w:rsidRPr="00832E54">
        <w:rPr>
          <w:i/>
          <w:color w:val="000000"/>
          <w:sz w:val="24"/>
          <w:szCs w:val="24"/>
        </w:rPr>
        <w:t>це особлива форма руху матерії зі специфічним обміном речовин, самовідновленням, системним управлінням, саморозвитком, фізичною і функціональною дискретністю живих істот і їх суспільних конгломератів</w:t>
      </w:r>
      <w:r w:rsidRPr="001E72E5">
        <w:rPr>
          <w:i/>
          <w:color w:val="000000"/>
          <w:sz w:val="24"/>
          <w:szCs w:val="24"/>
        </w:rPr>
        <w:t>.</w:t>
      </w:r>
      <w:r w:rsidRPr="001E72E5">
        <w:rPr>
          <w:rStyle w:val="42"/>
          <w:i/>
          <w:sz w:val="24"/>
          <w:szCs w:val="24"/>
        </w:rPr>
        <w:t xml:space="preserve"> (Конгломерат –</w:t>
      </w:r>
      <w:r w:rsidRPr="00832E54">
        <w:rPr>
          <w:rStyle w:val="42"/>
          <w:sz w:val="24"/>
          <w:szCs w:val="24"/>
        </w:rPr>
        <w:t xml:space="preserve"> </w:t>
      </w:r>
      <w:r w:rsidRPr="00832E54">
        <w:rPr>
          <w:i/>
          <w:sz w:val="24"/>
          <w:szCs w:val="24"/>
        </w:rPr>
        <w:t>об</w:t>
      </w:r>
      <w:r w:rsidRPr="00832E54">
        <w:rPr>
          <w:i/>
          <w:sz w:val="24"/>
          <w:szCs w:val="24"/>
          <w:lang w:val="ru-RU"/>
        </w:rPr>
        <w:t>’</w:t>
      </w:r>
      <w:r w:rsidRPr="00832E54">
        <w:rPr>
          <w:i/>
          <w:sz w:val="24"/>
          <w:szCs w:val="24"/>
        </w:rPr>
        <w:t>єднання однакових за формою чи структур</w:t>
      </w:r>
      <w:r>
        <w:rPr>
          <w:i/>
          <w:sz w:val="24"/>
          <w:szCs w:val="24"/>
        </w:rPr>
        <w:t>ою об</w:t>
      </w:r>
      <w:r w:rsidRPr="001E72E5">
        <w:rPr>
          <w:i/>
          <w:sz w:val="24"/>
          <w:szCs w:val="24"/>
          <w:lang w:val="ru-RU"/>
        </w:rPr>
        <w:t>’</w:t>
      </w:r>
      <w:proofErr w:type="spellStart"/>
      <w:r>
        <w:rPr>
          <w:i/>
          <w:sz w:val="24"/>
          <w:szCs w:val="24"/>
        </w:rPr>
        <w:t>єктів</w:t>
      </w:r>
      <w:proofErr w:type="spellEnd"/>
      <w:r w:rsidRPr="00832E54">
        <w:rPr>
          <w:i/>
          <w:sz w:val="24"/>
          <w:szCs w:val="24"/>
        </w:rPr>
        <w:t>.</w:t>
      </w:r>
      <w:r>
        <w:rPr>
          <w:i/>
          <w:sz w:val="24"/>
          <w:szCs w:val="24"/>
        </w:rPr>
        <w:t>)</w:t>
      </w:r>
    </w:p>
    <w:p w:rsidR="00471C43" w:rsidRPr="001E72E5" w:rsidRDefault="00471C43" w:rsidP="00471C43">
      <w:pPr>
        <w:spacing w:after="0" w:line="360" w:lineRule="auto"/>
        <w:ind w:firstLine="550"/>
        <w:jc w:val="both"/>
        <w:rPr>
          <w:rFonts w:eastAsia="Times New Roman"/>
          <w:sz w:val="24"/>
          <w:szCs w:val="24"/>
          <w:lang w:eastAsia="ru-RU"/>
        </w:rPr>
      </w:pPr>
      <w:r w:rsidRPr="001E72E5">
        <w:rPr>
          <w:rFonts w:eastAsia="Times New Roman"/>
          <w:sz w:val="24"/>
          <w:szCs w:val="24"/>
          <w:lang w:eastAsia="uk-UA"/>
        </w:rPr>
        <w:t xml:space="preserve">Зі сказаного виведемо головне: життя можна розглядати як послідовний, упорядкований обмін речовин і енергії. Невід'ємною властивістю усього живого є </w:t>
      </w:r>
      <w:r w:rsidRPr="001E72E5">
        <w:rPr>
          <w:rFonts w:eastAsia="Times New Roman"/>
          <w:b/>
          <w:i/>
          <w:sz w:val="24"/>
          <w:szCs w:val="24"/>
          <w:lang w:eastAsia="uk-UA"/>
        </w:rPr>
        <w:t>активність.</w:t>
      </w:r>
      <w:r w:rsidRPr="001E72E5">
        <w:rPr>
          <w:rFonts w:eastAsia="Times New Roman"/>
          <w:sz w:val="24"/>
          <w:szCs w:val="24"/>
          <w:lang w:eastAsia="uk-UA"/>
        </w:rPr>
        <w:t xml:space="preserve"> «Усі живі істоти повинні діяти або ж загинути. Миша повинна перебува</w:t>
      </w:r>
      <w:r w:rsidRPr="001E72E5">
        <w:rPr>
          <w:rFonts w:eastAsia="Times New Roman"/>
          <w:sz w:val="24"/>
          <w:szCs w:val="24"/>
          <w:lang w:eastAsia="uk-UA"/>
        </w:rPr>
        <w:softHyphen/>
        <w:t xml:space="preserve">ти у стані руху, птах літати, риба плавати і навіть рослина повинна рости» </w:t>
      </w:r>
      <w:r w:rsidRPr="001E72E5">
        <w:rPr>
          <w:rFonts w:eastAsia="Times New Roman"/>
          <w:sz w:val="24"/>
          <w:szCs w:val="24"/>
          <w:lang w:eastAsia="ru-RU"/>
        </w:rPr>
        <w:t>(</w:t>
      </w:r>
      <w:proofErr w:type="spellStart"/>
      <w:r w:rsidRPr="001E72E5">
        <w:rPr>
          <w:rFonts w:eastAsia="Times New Roman"/>
          <w:sz w:val="24"/>
          <w:szCs w:val="24"/>
          <w:lang w:eastAsia="ru-RU"/>
        </w:rPr>
        <w:t>Селье</w:t>
      </w:r>
      <w:proofErr w:type="spellEnd"/>
      <w:r w:rsidRPr="001E72E5">
        <w:rPr>
          <w:rFonts w:eastAsia="Times New Roman"/>
          <w:sz w:val="24"/>
          <w:szCs w:val="24"/>
          <w:lang w:eastAsia="ru-RU"/>
        </w:rPr>
        <w:t xml:space="preserve"> Г. </w:t>
      </w:r>
      <w:r w:rsidRPr="001E72E5">
        <w:rPr>
          <w:rFonts w:eastAsia="Times New Roman"/>
          <w:sz w:val="24"/>
          <w:szCs w:val="24"/>
          <w:lang w:eastAsia="uk-UA"/>
        </w:rPr>
        <w:t xml:space="preserve">От </w:t>
      </w:r>
      <w:proofErr w:type="spellStart"/>
      <w:r w:rsidRPr="001E72E5">
        <w:rPr>
          <w:rFonts w:eastAsia="Times New Roman"/>
          <w:sz w:val="24"/>
          <w:szCs w:val="24"/>
          <w:lang w:eastAsia="ru-RU"/>
        </w:rPr>
        <w:t>мечты</w:t>
      </w:r>
      <w:proofErr w:type="spellEnd"/>
      <w:r w:rsidRPr="001E72E5">
        <w:rPr>
          <w:rFonts w:eastAsia="Times New Roman"/>
          <w:sz w:val="24"/>
          <w:szCs w:val="24"/>
          <w:lang w:eastAsia="ru-RU"/>
        </w:rPr>
        <w:t xml:space="preserve"> к </w:t>
      </w:r>
      <w:proofErr w:type="spellStart"/>
      <w:r w:rsidRPr="001E72E5">
        <w:rPr>
          <w:rFonts w:eastAsia="Times New Roman"/>
          <w:sz w:val="24"/>
          <w:szCs w:val="24"/>
          <w:lang w:eastAsia="ru-RU"/>
        </w:rPr>
        <w:t>открытию</w:t>
      </w:r>
      <w:proofErr w:type="spellEnd"/>
      <w:r w:rsidRPr="001E72E5">
        <w:rPr>
          <w:rFonts w:eastAsia="Times New Roman"/>
          <w:sz w:val="24"/>
          <w:szCs w:val="24"/>
          <w:lang w:eastAsia="ru-RU"/>
        </w:rPr>
        <w:t xml:space="preserve">. — </w:t>
      </w:r>
      <w:r w:rsidRPr="001E72E5">
        <w:rPr>
          <w:rFonts w:eastAsia="Times New Roman"/>
          <w:sz w:val="24"/>
          <w:szCs w:val="24"/>
          <w:lang w:eastAsia="uk-UA"/>
        </w:rPr>
        <w:t xml:space="preserve">М., </w:t>
      </w:r>
      <w:r w:rsidRPr="001E72E5">
        <w:rPr>
          <w:rFonts w:eastAsia="Times New Roman"/>
          <w:sz w:val="24"/>
          <w:szCs w:val="24"/>
          <w:lang w:eastAsia="ru-RU"/>
        </w:rPr>
        <w:t xml:space="preserve">1987. — С. 32). </w:t>
      </w:r>
      <w:r w:rsidRPr="001E72E5">
        <w:rPr>
          <w:rFonts w:eastAsia="Times New Roman"/>
          <w:sz w:val="24"/>
          <w:szCs w:val="24"/>
          <w:lang w:eastAsia="uk-UA"/>
        </w:rPr>
        <w:t>Отже, активність є властивістю усього живого, тобто термін «життя» вже деякою мірою передбачає активну діяльність.</w:t>
      </w:r>
    </w:p>
    <w:p w:rsidR="00471C43" w:rsidRPr="000B022F" w:rsidRDefault="00471C43" w:rsidP="00471C43">
      <w:pPr>
        <w:spacing w:after="0" w:line="240" w:lineRule="auto"/>
        <w:ind w:firstLine="550"/>
        <w:jc w:val="both"/>
        <w:rPr>
          <w:rFonts w:eastAsia="Times New Roman"/>
          <w:sz w:val="24"/>
          <w:szCs w:val="24"/>
          <w:lang w:eastAsia="ru-RU"/>
        </w:rPr>
      </w:pPr>
      <w:r w:rsidRPr="000B022F">
        <w:rPr>
          <w:rFonts w:eastAsia="Times New Roman"/>
          <w:sz w:val="24"/>
          <w:szCs w:val="24"/>
          <w:lang w:eastAsia="uk-UA"/>
        </w:rPr>
        <w:t>Людсь</w:t>
      </w:r>
      <w:r w:rsidRPr="000B022F">
        <w:rPr>
          <w:rFonts w:eastAsia="Times New Roman"/>
          <w:sz w:val="24"/>
          <w:szCs w:val="24"/>
          <w:lang w:eastAsia="uk-UA"/>
        </w:rPr>
        <w:softHyphen/>
        <w:t>ка активність має особливість, яка відрізняє її від активності решти живих організмів та істот. Ця особливість полягає в тому, що люди</w:t>
      </w:r>
      <w:r w:rsidRPr="000B022F">
        <w:rPr>
          <w:rFonts w:eastAsia="Times New Roman"/>
          <w:sz w:val="24"/>
          <w:szCs w:val="24"/>
          <w:lang w:eastAsia="uk-UA"/>
        </w:rPr>
        <w:softHyphen/>
        <w:t>на не лише пристосовується до навколишнього середовища, а й трансформує його для задоволення власних потреб, активно взає</w:t>
      </w:r>
      <w:r w:rsidRPr="000B022F">
        <w:rPr>
          <w:rFonts w:eastAsia="Times New Roman"/>
          <w:sz w:val="24"/>
          <w:szCs w:val="24"/>
          <w:lang w:eastAsia="uk-UA"/>
        </w:rPr>
        <w:softHyphen/>
        <w:t>модіє з ним, завдяки чому і досягає свідомо поставленої мети, що виникла внаслідок прояву у неї певної потреби.</w:t>
      </w:r>
    </w:p>
    <w:p w:rsidR="00471C43" w:rsidRPr="000B022F" w:rsidRDefault="00471C43" w:rsidP="00471C43">
      <w:pPr>
        <w:spacing w:after="0" w:line="240" w:lineRule="auto"/>
        <w:ind w:firstLine="550"/>
        <w:jc w:val="both"/>
        <w:rPr>
          <w:rFonts w:eastAsia="Times New Roman"/>
          <w:b/>
          <w:i/>
          <w:sz w:val="24"/>
          <w:szCs w:val="24"/>
          <w:lang w:eastAsia="ru-RU"/>
        </w:rPr>
      </w:pPr>
      <w:r w:rsidRPr="000B022F">
        <w:rPr>
          <w:rFonts w:eastAsia="Times New Roman"/>
          <w:sz w:val="24"/>
          <w:szCs w:val="24"/>
          <w:lang w:eastAsia="uk-UA"/>
        </w:rPr>
        <w:t>Як елемент природи і ланка в глобальній екологічній системі людина відчуває на собі вплив законів природного світу. Водночас завдяки своїй активності, яка поєднує її біологічну, соціальну та ду</w:t>
      </w:r>
      <w:r w:rsidRPr="000B022F">
        <w:rPr>
          <w:rFonts w:eastAsia="Times New Roman"/>
          <w:sz w:val="24"/>
          <w:szCs w:val="24"/>
          <w:lang w:eastAsia="uk-UA"/>
        </w:rPr>
        <w:softHyphen/>
        <w:t>ховно-культурну сутності, людина сама впливає на природу, зміню</w:t>
      </w:r>
      <w:r w:rsidRPr="000B022F">
        <w:rPr>
          <w:rFonts w:eastAsia="Times New Roman"/>
          <w:sz w:val="24"/>
          <w:szCs w:val="24"/>
          <w:lang w:eastAsia="uk-UA"/>
        </w:rPr>
        <w:softHyphen/>
        <w:t>ючи та пристосовуючи її відповідно до законів суспільного розвит</w:t>
      </w:r>
      <w:r w:rsidRPr="000B022F">
        <w:rPr>
          <w:rFonts w:eastAsia="Times New Roman"/>
          <w:sz w:val="24"/>
          <w:szCs w:val="24"/>
          <w:lang w:eastAsia="uk-UA"/>
        </w:rPr>
        <w:softHyphen/>
        <w:t xml:space="preserve">ку для задоволення своїх матеріальних і духовних </w:t>
      </w:r>
      <w:r w:rsidRPr="000B022F">
        <w:rPr>
          <w:rFonts w:eastAsia="Times New Roman"/>
          <w:sz w:val="24"/>
          <w:szCs w:val="24"/>
          <w:lang w:eastAsia="uk-UA"/>
        </w:rPr>
        <w:lastRenderedPageBreak/>
        <w:t>потреб. В цьому полягає відмінність активності людини від активності решти живих істот планети</w:t>
      </w:r>
      <w:r w:rsidRPr="000B022F">
        <w:rPr>
          <w:rFonts w:eastAsia="Times New Roman"/>
          <w:b/>
          <w:i/>
          <w:sz w:val="24"/>
          <w:szCs w:val="24"/>
          <w:lang w:eastAsia="uk-UA"/>
        </w:rPr>
        <w:t xml:space="preserve">. Ця активність зветься діяльністю. </w:t>
      </w:r>
    </w:p>
    <w:p w:rsidR="00471C43" w:rsidRPr="001E72E5" w:rsidRDefault="00471C43" w:rsidP="00471C43">
      <w:pPr>
        <w:pStyle w:val="40"/>
        <w:shd w:val="clear" w:color="auto" w:fill="auto"/>
        <w:spacing w:line="360" w:lineRule="auto"/>
        <w:ind w:firstLine="550"/>
        <w:jc w:val="both"/>
        <w:rPr>
          <w:i w:val="0"/>
          <w:sz w:val="24"/>
          <w:szCs w:val="24"/>
        </w:rPr>
      </w:pPr>
      <w:r w:rsidRPr="001E72E5">
        <w:rPr>
          <w:rStyle w:val="42"/>
          <w:sz w:val="24"/>
          <w:szCs w:val="24"/>
        </w:rPr>
        <w:t xml:space="preserve">Діяльність </w:t>
      </w:r>
      <w:r w:rsidRPr="001E72E5">
        <w:rPr>
          <w:b/>
          <w:color w:val="000000"/>
          <w:sz w:val="24"/>
          <w:szCs w:val="24"/>
        </w:rPr>
        <w:t>є специфічно людською формою активності, необхідною умовою існування людського суспільства, зміст якої полягає у доцільній зміні та перетворенні в інтересах людини навколишнього середовища.</w:t>
      </w:r>
    </w:p>
    <w:p w:rsidR="00471C43" w:rsidRDefault="00471C43" w:rsidP="00471C43">
      <w:pPr>
        <w:spacing w:after="0" w:line="240" w:lineRule="auto"/>
        <w:jc w:val="both"/>
        <w:rPr>
          <w:rFonts w:eastAsia="Times New Roman"/>
          <w:sz w:val="28"/>
          <w:szCs w:val="28"/>
          <w:lang w:eastAsia="uk-UA"/>
        </w:rPr>
      </w:pPr>
      <w:r>
        <w:rPr>
          <w:rFonts w:eastAsia="Times New Roman"/>
          <w:sz w:val="28"/>
          <w:szCs w:val="28"/>
          <w:lang w:eastAsia="uk-UA"/>
        </w:rPr>
        <w:tab/>
        <w:t>Аналізуючи терміни «життя» та «діяльність» робимо висновок про значення терміну «життєдіяльність».</w:t>
      </w:r>
    </w:p>
    <w:p w:rsidR="00471C43" w:rsidRPr="00471C43" w:rsidRDefault="00471C43" w:rsidP="00471C43">
      <w:pPr>
        <w:pStyle w:val="51"/>
        <w:shd w:val="clear" w:color="auto" w:fill="auto"/>
        <w:spacing w:line="360" w:lineRule="auto"/>
        <w:ind w:firstLine="550"/>
        <w:jc w:val="both"/>
        <w:rPr>
          <w:b/>
          <w:i/>
          <w:color w:val="000000"/>
          <w:sz w:val="24"/>
          <w:szCs w:val="24"/>
        </w:rPr>
      </w:pPr>
      <w:r w:rsidRPr="00471C43">
        <w:rPr>
          <w:b/>
          <w:i/>
          <w:color w:val="000000"/>
          <w:sz w:val="24"/>
          <w:szCs w:val="24"/>
        </w:rPr>
        <w:t>Життєдіяльність - властивість людини не просто діяти в життєвому середовищі, яке її оточує, а процес збалансо</w:t>
      </w:r>
      <w:r w:rsidRPr="00471C43">
        <w:rPr>
          <w:b/>
          <w:i/>
          <w:color w:val="000000"/>
          <w:sz w:val="24"/>
          <w:szCs w:val="24"/>
        </w:rPr>
        <w:softHyphen/>
        <w:t>ваного існування та самореалізації індивіда, групи людей, суспільства і людства загалом в єдності їхніх життєвих потреб і можливостей.</w:t>
      </w:r>
    </w:p>
    <w:p w:rsidR="00471C43" w:rsidRPr="00E63D15" w:rsidRDefault="00471C43" w:rsidP="00471C43">
      <w:pPr>
        <w:pStyle w:val="51"/>
        <w:shd w:val="clear" w:color="auto" w:fill="auto"/>
        <w:spacing w:line="360" w:lineRule="auto"/>
        <w:ind w:firstLine="550"/>
        <w:jc w:val="both"/>
        <w:rPr>
          <w:sz w:val="24"/>
          <w:szCs w:val="24"/>
        </w:rPr>
      </w:pPr>
      <w:proofErr w:type="spellStart"/>
      <w:r>
        <w:rPr>
          <w:sz w:val="24"/>
          <w:szCs w:val="24"/>
        </w:rPr>
        <w:t>Діялність</w:t>
      </w:r>
      <w:proofErr w:type="spellEnd"/>
      <w:r>
        <w:rPr>
          <w:sz w:val="24"/>
          <w:szCs w:val="24"/>
        </w:rPr>
        <w:t xml:space="preserve"> як правило відбувається в умовах наявності певних джерел, що можуть завдати шкоду людині, </w:t>
      </w:r>
      <w:r w:rsidRPr="00E63D15">
        <w:rPr>
          <w:sz w:val="24"/>
          <w:szCs w:val="24"/>
        </w:rPr>
        <w:t>системам, що забезпечують життя людини</w:t>
      </w:r>
      <w:r>
        <w:rPr>
          <w:sz w:val="24"/>
          <w:szCs w:val="24"/>
        </w:rPr>
        <w:t xml:space="preserve">, продуктам її діяльності тощо. </w:t>
      </w:r>
    </w:p>
    <w:p w:rsidR="00471C43" w:rsidRPr="00471C43" w:rsidRDefault="00471C43" w:rsidP="00471C43">
      <w:pPr>
        <w:pStyle w:val="51"/>
        <w:shd w:val="clear" w:color="auto" w:fill="auto"/>
        <w:spacing w:line="360" w:lineRule="auto"/>
        <w:ind w:firstLine="550"/>
        <w:jc w:val="both"/>
        <w:rPr>
          <w:b/>
          <w:i/>
          <w:sz w:val="24"/>
          <w:szCs w:val="24"/>
        </w:rPr>
      </w:pPr>
      <w:r w:rsidRPr="00471C43">
        <w:rPr>
          <w:b/>
          <w:i/>
          <w:sz w:val="24"/>
          <w:szCs w:val="24"/>
        </w:rPr>
        <w:t>Потенційне джерело шкоди – явища, процеси, об</w:t>
      </w:r>
      <w:r w:rsidRPr="00B00FC3">
        <w:rPr>
          <w:b/>
          <w:i/>
          <w:sz w:val="24"/>
          <w:szCs w:val="24"/>
        </w:rPr>
        <w:t>’</w:t>
      </w:r>
      <w:r w:rsidRPr="00471C43">
        <w:rPr>
          <w:b/>
          <w:i/>
          <w:sz w:val="24"/>
          <w:szCs w:val="24"/>
        </w:rPr>
        <w:t xml:space="preserve">єкти,властивості, здатні за певних умов завдавати шкоди життю людини, </w:t>
      </w:r>
      <w:r w:rsidR="00B00FC3">
        <w:rPr>
          <w:b/>
          <w:i/>
          <w:sz w:val="24"/>
          <w:szCs w:val="24"/>
        </w:rPr>
        <w:t xml:space="preserve">системам </w:t>
      </w:r>
      <w:r w:rsidRPr="00471C43">
        <w:rPr>
          <w:b/>
          <w:i/>
          <w:sz w:val="24"/>
          <w:szCs w:val="24"/>
        </w:rPr>
        <w:t>що забезпечують</w:t>
      </w:r>
      <w:r w:rsidR="00B00FC3">
        <w:rPr>
          <w:b/>
          <w:i/>
          <w:sz w:val="24"/>
          <w:szCs w:val="24"/>
        </w:rPr>
        <w:t xml:space="preserve"> її</w:t>
      </w:r>
      <w:r w:rsidRPr="00471C43">
        <w:rPr>
          <w:b/>
          <w:i/>
          <w:sz w:val="24"/>
          <w:szCs w:val="24"/>
        </w:rPr>
        <w:t xml:space="preserve"> життя, продуктам її діяльності тощо. </w:t>
      </w:r>
    </w:p>
    <w:p w:rsidR="00471C43" w:rsidRPr="00832E54" w:rsidRDefault="00B00FC3" w:rsidP="00471C43">
      <w:pPr>
        <w:pStyle w:val="51"/>
        <w:shd w:val="clear" w:color="auto" w:fill="auto"/>
        <w:spacing w:line="360" w:lineRule="auto"/>
        <w:ind w:firstLine="550"/>
        <w:jc w:val="both"/>
        <w:rPr>
          <w:sz w:val="24"/>
          <w:szCs w:val="24"/>
        </w:rPr>
      </w:pPr>
      <w:r>
        <w:rPr>
          <w:color w:val="000000"/>
          <w:sz w:val="24"/>
          <w:szCs w:val="24"/>
        </w:rPr>
        <w:t>Стан середовища</w:t>
      </w:r>
      <w:r w:rsidRPr="00B00FC3">
        <w:rPr>
          <w:color w:val="000000"/>
          <w:sz w:val="24"/>
          <w:szCs w:val="24"/>
        </w:rPr>
        <w:t xml:space="preserve"> </w:t>
      </w:r>
      <w:r>
        <w:rPr>
          <w:color w:val="000000"/>
          <w:sz w:val="24"/>
          <w:szCs w:val="24"/>
        </w:rPr>
        <w:t>за у</w:t>
      </w:r>
      <w:r w:rsidRPr="00E63D15">
        <w:rPr>
          <w:color w:val="000000"/>
          <w:sz w:val="24"/>
          <w:szCs w:val="24"/>
        </w:rPr>
        <w:t>мов</w:t>
      </w:r>
      <w:r>
        <w:rPr>
          <w:color w:val="000000"/>
          <w:sz w:val="24"/>
          <w:szCs w:val="24"/>
        </w:rPr>
        <w:t>и</w:t>
      </w:r>
      <w:r w:rsidRPr="00E63D15">
        <w:rPr>
          <w:color w:val="000000"/>
          <w:sz w:val="24"/>
          <w:szCs w:val="24"/>
        </w:rPr>
        <w:t xml:space="preserve"> відсутності</w:t>
      </w:r>
      <w:r w:rsidRPr="00832E54">
        <w:rPr>
          <w:color w:val="000000"/>
          <w:sz w:val="24"/>
          <w:szCs w:val="24"/>
        </w:rPr>
        <w:t xml:space="preserve"> </w:t>
      </w:r>
      <w:r>
        <w:rPr>
          <w:color w:val="000000"/>
          <w:sz w:val="24"/>
          <w:szCs w:val="24"/>
        </w:rPr>
        <w:t>потенційних джерел шкоди можна вважати безпечним. Але таким стан навколишнього середовища можна уявити лише теоретично. Реально діяльність людини відбувається в умовах наявності джерел, що можуть завдати шкоду.</w:t>
      </w:r>
    </w:p>
    <w:p w:rsidR="00471C43" w:rsidRDefault="00B00FC3" w:rsidP="00471C43">
      <w:pPr>
        <w:pStyle w:val="40"/>
        <w:shd w:val="clear" w:color="auto" w:fill="auto"/>
        <w:spacing w:line="360" w:lineRule="auto"/>
        <w:ind w:firstLine="550"/>
        <w:jc w:val="both"/>
        <w:rPr>
          <w:color w:val="000000"/>
          <w:sz w:val="24"/>
          <w:szCs w:val="24"/>
        </w:rPr>
      </w:pPr>
      <w:r w:rsidRPr="00B00FC3">
        <w:rPr>
          <w:rStyle w:val="42"/>
          <w:b w:val="0"/>
          <w:i w:val="0"/>
          <w:sz w:val="24"/>
          <w:szCs w:val="24"/>
        </w:rPr>
        <w:t>Тому під</w:t>
      </w:r>
      <w:r>
        <w:rPr>
          <w:rStyle w:val="42"/>
          <w:i w:val="0"/>
          <w:sz w:val="24"/>
          <w:szCs w:val="24"/>
        </w:rPr>
        <w:t xml:space="preserve"> </w:t>
      </w:r>
      <w:r w:rsidRPr="00B00FC3">
        <w:rPr>
          <w:rStyle w:val="42"/>
          <w:sz w:val="24"/>
          <w:szCs w:val="24"/>
        </w:rPr>
        <w:t>б</w:t>
      </w:r>
      <w:r w:rsidR="00471C43" w:rsidRPr="00B00FC3">
        <w:rPr>
          <w:rStyle w:val="42"/>
          <w:sz w:val="24"/>
          <w:szCs w:val="24"/>
        </w:rPr>
        <w:t>езпек</w:t>
      </w:r>
      <w:r w:rsidRPr="00B00FC3">
        <w:rPr>
          <w:rStyle w:val="42"/>
          <w:sz w:val="24"/>
          <w:szCs w:val="24"/>
        </w:rPr>
        <w:t>ою розуміється</w:t>
      </w:r>
      <w:r w:rsidR="00471C43" w:rsidRPr="00B00FC3">
        <w:rPr>
          <w:color w:val="000000"/>
          <w:sz w:val="24"/>
          <w:szCs w:val="24"/>
        </w:rPr>
        <w:t xml:space="preserve"> </w:t>
      </w:r>
      <w:r w:rsidR="00471C43" w:rsidRPr="00B00FC3">
        <w:rPr>
          <w:b/>
          <w:color w:val="000000"/>
          <w:sz w:val="24"/>
          <w:szCs w:val="24"/>
        </w:rPr>
        <w:t xml:space="preserve">збалансований </w:t>
      </w:r>
      <w:r w:rsidRPr="00B00FC3">
        <w:rPr>
          <w:b/>
          <w:color w:val="000000"/>
          <w:sz w:val="24"/>
          <w:szCs w:val="24"/>
        </w:rPr>
        <w:t>(</w:t>
      </w:r>
      <w:r w:rsidR="00471C43" w:rsidRPr="00B00FC3">
        <w:rPr>
          <w:b/>
          <w:color w:val="000000"/>
          <w:sz w:val="24"/>
          <w:szCs w:val="24"/>
        </w:rPr>
        <w:t>за експертною оцінкою</w:t>
      </w:r>
      <w:r w:rsidRPr="00B00FC3">
        <w:rPr>
          <w:b/>
          <w:color w:val="000000"/>
          <w:sz w:val="24"/>
          <w:szCs w:val="24"/>
        </w:rPr>
        <w:t>)</w:t>
      </w:r>
      <w:r w:rsidR="00471C43" w:rsidRPr="00B00FC3">
        <w:rPr>
          <w:b/>
          <w:color w:val="000000"/>
          <w:sz w:val="24"/>
          <w:szCs w:val="24"/>
        </w:rPr>
        <w:t xml:space="preserve"> стан люди</w:t>
      </w:r>
      <w:r w:rsidR="00471C43" w:rsidRPr="00B00FC3">
        <w:rPr>
          <w:b/>
          <w:color w:val="000000"/>
          <w:sz w:val="24"/>
          <w:szCs w:val="24"/>
        </w:rPr>
        <w:softHyphen/>
        <w:t>ни, соціуму, держави, природних, антропогенних систем тощо</w:t>
      </w:r>
      <w:r w:rsidR="00471C43" w:rsidRPr="00B00FC3">
        <w:rPr>
          <w:color w:val="000000"/>
          <w:sz w:val="24"/>
          <w:szCs w:val="24"/>
        </w:rPr>
        <w:t>.</w:t>
      </w:r>
    </w:p>
    <w:p w:rsidR="00B00FC3" w:rsidRPr="00832E54" w:rsidRDefault="00555CED" w:rsidP="00471C43">
      <w:pPr>
        <w:pStyle w:val="40"/>
        <w:shd w:val="clear" w:color="auto" w:fill="auto"/>
        <w:spacing w:line="360" w:lineRule="auto"/>
        <w:ind w:firstLine="550"/>
        <w:jc w:val="both"/>
        <w:rPr>
          <w:i w:val="0"/>
          <w:color w:val="000000"/>
          <w:sz w:val="24"/>
          <w:szCs w:val="24"/>
        </w:rPr>
      </w:pPr>
      <w:r>
        <w:rPr>
          <w:i w:val="0"/>
          <w:color w:val="000000"/>
          <w:sz w:val="24"/>
          <w:szCs w:val="24"/>
        </w:rPr>
        <w:t>Це одне з багатьох існуючих наразі визначень поняття безпека. Дуже часто його (безпеку) формулюють як відсутність небезпеки. Хоча таке формулювання не зовсім коректне, вище було сказано, що ре</w:t>
      </w:r>
      <w:r w:rsidRPr="00555CED">
        <w:rPr>
          <w:i w:val="0"/>
          <w:color w:val="000000"/>
          <w:sz w:val="24"/>
          <w:szCs w:val="24"/>
        </w:rPr>
        <w:t>ально діяльність людини відбувається в умовах наявності джерел, що можуть завдати шкоду</w:t>
      </w:r>
      <w:r>
        <w:rPr>
          <w:i w:val="0"/>
          <w:color w:val="000000"/>
          <w:sz w:val="24"/>
          <w:szCs w:val="24"/>
        </w:rPr>
        <w:t xml:space="preserve">, тобто наявності небезпеки, таке формулювання є досить </w:t>
      </w:r>
      <w:proofErr w:type="spellStart"/>
      <w:r>
        <w:rPr>
          <w:i w:val="0"/>
          <w:color w:val="000000"/>
          <w:sz w:val="24"/>
          <w:szCs w:val="24"/>
        </w:rPr>
        <w:t>красноречивим</w:t>
      </w:r>
      <w:proofErr w:type="spellEnd"/>
      <w:r>
        <w:rPr>
          <w:i w:val="0"/>
          <w:color w:val="000000"/>
          <w:sz w:val="24"/>
          <w:szCs w:val="24"/>
        </w:rPr>
        <w:t>. Тому дамо визначення поняттю</w:t>
      </w:r>
      <w:r w:rsidRPr="00555CED">
        <w:rPr>
          <w:b/>
          <w:i w:val="0"/>
          <w:color w:val="000000"/>
          <w:sz w:val="24"/>
          <w:szCs w:val="24"/>
        </w:rPr>
        <w:t xml:space="preserve"> небезпека.</w:t>
      </w:r>
    </w:p>
    <w:p w:rsidR="00555CED" w:rsidRPr="00555CED" w:rsidRDefault="00555CED" w:rsidP="00555CED">
      <w:pPr>
        <w:pStyle w:val="40"/>
        <w:shd w:val="clear" w:color="auto" w:fill="auto"/>
        <w:spacing w:line="360" w:lineRule="auto"/>
        <w:ind w:firstLine="550"/>
        <w:jc w:val="both"/>
        <w:rPr>
          <w:b/>
          <w:sz w:val="24"/>
          <w:szCs w:val="24"/>
        </w:rPr>
      </w:pPr>
      <w:r w:rsidRPr="00555CED">
        <w:rPr>
          <w:rStyle w:val="aa"/>
          <w:i/>
          <w:sz w:val="24"/>
          <w:szCs w:val="24"/>
        </w:rPr>
        <w:t>Небезпека</w:t>
      </w:r>
      <w:r w:rsidRPr="00555CED">
        <w:rPr>
          <w:rStyle w:val="aa"/>
          <w:b w:val="0"/>
          <w:i/>
          <w:sz w:val="24"/>
          <w:szCs w:val="24"/>
        </w:rPr>
        <w:t xml:space="preserve"> </w:t>
      </w:r>
      <w:r w:rsidRPr="00555CED">
        <w:rPr>
          <w:rStyle w:val="aa"/>
          <w:b w:val="0"/>
          <w:sz w:val="24"/>
          <w:szCs w:val="24"/>
        </w:rPr>
        <w:t>—</w:t>
      </w:r>
      <w:r w:rsidRPr="00555CED">
        <w:rPr>
          <w:b/>
          <w:color w:val="000000"/>
          <w:sz w:val="24"/>
          <w:szCs w:val="24"/>
        </w:rPr>
        <w:t xml:space="preserve"> негативна властивість живої та неживої матерії, що здатна спричиняти шкоду самій матерії: людям, природному се</w:t>
      </w:r>
      <w:r w:rsidRPr="00555CED">
        <w:rPr>
          <w:b/>
          <w:color w:val="000000"/>
          <w:sz w:val="24"/>
          <w:szCs w:val="24"/>
        </w:rPr>
        <w:softHyphen/>
        <w:t>редовищу, матеріальним цінностям.</w:t>
      </w:r>
    </w:p>
    <w:p w:rsidR="00555CED" w:rsidRPr="00832E54" w:rsidRDefault="00555CED" w:rsidP="00555CED">
      <w:pPr>
        <w:pStyle w:val="51"/>
        <w:shd w:val="clear" w:color="auto" w:fill="auto"/>
        <w:spacing w:line="360" w:lineRule="auto"/>
        <w:ind w:firstLine="550"/>
        <w:jc w:val="both"/>
        <w:rPr>
          <w:color w:val="000000"/>
          <w:sz w:val="24"/>
          <w:szCs w:val="24"/>
        </w:rPr>
      </w:pPr>
      <w:r w:rsidRPr="00832E54">
        <w:rPr>
          <w:color w:val="000000"/>
          <w:sz w:val="24"/>
          <w:szCs w:val="24"/>
        </w:rPr>
        <w:t>Небезпека існує у просторі, реалізується у вигляді потоків енергії. Їй підлягає все живе і неживе. Лише різні об</w:t>
      </w:r>
      <w:r w:rsidRPr="00832E54">
        <w:rPr>
          <w:color w:val="000000"/>
          <w:sz w:val="24"/>
          <w:szCs w:val="24"/>
          <w:lang w:val="ru-RU"/>
        </w:rPr>
        <w:t>’</w:t>
      </w:r>
      <w:proofErr w:type="spellStart"/>
      <w:r w:rsidRPr="00832E54">
        <w:rPr>
          <w:color w:val="000000"/>
          <w:sz w:val="24"/>
          <w:szCs w:val="24"/>
        </w:rPr>
        <w:t>єкти</w:t>
      </w:r>
      <w:proofErr w:type="spellEnd"/>
      <w:r w:rsidRPr="00832E54">
        <w:rPr>
          <w:color w:val="000000"/>
          <w:sz w:val="24"/>
          <w:szCs w:val="24"/>
        </w:rPr>
        <w:t xml:space="preserve"> </w:t>
      </w:r>
      <w:r>
        <w:rPr>
          <w:color w:val="000000"/>
          <w:sz w:val="24"/>
          <w:szCs w:val="24"/>
        </w:rPr>
        <w:t xml:space="preserve">на одну і ту ж небезпеку </w:t>
      </w:r>
      <w:r w:rsidRPr="00832E54">
        <w:rPr>
          <w:color w:val="000000"/>
          <w:sz w:val="24"/>
          <w:szCs w:val="24"/>
        </w:rPr>
        <w:t>реагують по різному.</w:t>
      </w:r>
    </w:p>
    <w:p w:rsidR="00555CED" w:rsidRPr="00832E54" w:rsidRDefault="00555CED" w:rsidP="00555CED">
      <w:pPr>
        <w:pStyle w:val="51"/>
        <w:shd w:val="clear" w:color="auto" w:fill="auto"/>
        <w:spacing w:line="360" w:lineRule="auto"/>
        <w:ind w:firstLine="550"/>
        <w:jc w:val="both"/>
        <w:rPr>
          <w:b/>
          <w:sz w:val="24"/>
          <w:szCs w:val="24"/>
        </w:rPr>
      </w:pPr>
      <w:r w:rsidRPr="00832E54">
        <w:rPr>
          <w:b/>
          <w:color w:val="000000"/>
          <w:sz w:val="24"/>
          <w:szCs w:val="24"/>
        </w:rPr>
        <w:t>Джерелами (носіями) небезпек є:</w:t>
      </w:r>
    </w:p>
    <w:p w:rsidR="00555CED" w:rsidRPr="00832E54" w:rsidRDefault="00555CED" w:rsidP="00555CED">
      <w:pPr>
        <w:pStyle w:val="51"/>
        <w:shd w:val="clear" w:color="auto" w:fill="auto"/>
        <w:spacing w:line="360" w:lineRule="auto"/>
        <w:ind w:firstLine="550"/>
        <w:jc w:val="both"/>
        <w:rPr>
          <w:sz w:val="24"/>
          <w:szCs w:val="24"/>
        </w:rPr>
      </w:pPr>
      <w:r w:rsidRPr="00832E54">
        <w:rPr>
          <w:color w:val="000000"/>
          <w:sz w:val="24"/>
          <w:szCs w:val="24"/>
        </w:rPr>
        <w:t>- природні процеси та явища;</w:t>
      </w:r>
    </w:p>
    <w:p w:rsidR="00555CED" w:rsidRPr="00832E54" w:rsidRDefault="00555CED" w:rsidP="00555CED">
      <w:pPr>
        <w:pStyle w:val="51"/>
        <w:shd w:val="clear" w:color="auto" w:fill="auto"/>
        <w:spacing w:line="360" w:lineRule="auto"/>
        <w:ind w:firstLine="550"/>
        <w:jc w:val="both"/>
        <w:rPr>
          <w:sz w:val="24"/>
          <w:szCs w:val="24"/>
        </w:rPr>
      </w:pPr>
      <w:r w:rsidRPr="00832E54">
        <w:rPr>
          <w:color w:val="000000"/>
          <w:sz w:val="24"/>
          <w:szCs w:val="24"/>
        </w:rPr>
        <w:t>- елементи техногенного середовища;</w:t>
      </w:r>
    </w:p>
    <w:p w:rsidR="00555CED" w:rsidRPr="00832E54" w:rsidRDefault="00555CED" w:rsidP="00555CED">
      <w:pPr>
        <w:pStyle w:val="51"/>
        <w:shd w:val="clear" w:color="auto" w:fill="auto"/>
        <w:spacing w:line="360" w:lineRule="auto"/>
        <w:ind w:firstLine="550"/>
        <w:jc w:val="both"/>
        <w:rPr>
          <w:color w:val="000000"/>
          <w:sz w:val="24"/>
          <w:szCs w:val="24"/>
        </w:rPr>
      </w:pPr>
      <w:r w:rsidRPr="00832E54">
        <w:rPr>
          <w:color w:val="000000"/>
          <w:sz w:val="24"/>
          <w:szCs w:val="24"/>
        </w:rPr>
        <w:t>- людські дії, що приховують у собі загрозу небезпеки;</w:t>
      </w:r>
    </w:p>
    <w:p w:rsidR="00555CED" w:rsidRPr="00832E54" w:rsidRDefault="00555CED" w:rsidP="00555CED">
      <w:pPr>
        <w:pStyle w:val="51"/>
        <w:shd w:val="clear" w:color="auto" w:fill="auto"/>
        <w:spacing w:line="360" w:lineRule="auto"/>
        <w:ind w:firstLine="550"/>
        <w:jc w:val="both"/>
        <w:rPr>
          <w:sz w:val="24"/>
          <w:szCs w:val="24"/>
        </w:rPr>
      </w:pPr>
      <w:r w:rsidRPr="00832E54">
        <w:rPr>
          <w:color w:val="000000"/>
          <w:sz w:val="24"/>
          <w:szCs w:val="24"/>
        </w:rPr>
        <w:t xml:space="preserve">- соціально </w:t>
      </w:r>
      <w:r>
        <w:rPr>
          <w:color w:val="000000"/>
          <w:sz w:val="24"/>
          <w:szCs w:val="24"/>
        </w:rPr>
        <w:t>–</w:t>
      </w:r>
      <w:r w:rsidRPr="00832E54">
        <w:rPr>
          <w:color w:val="000000"/>
          <w:sz w:val="24"/>
          <w:szCs w:val="24"/>
        </w:rPr>
        <w:t xml:space="preserve"> </w:t>
      </w:r>
      <w:r>
        <w:rPr>
          <w:color w:val="000000"/>
          <w:sz w:val="24"/>
          <w:szCs w:val="24"/>
        </w:rPr>
        <w:t>політичні дії, процеси, явища</w:t>
      </w:r>
      <w:r w:rsidRPr="00832E54">
        <w:rPr>
          <w:color w:val="000000"/>
          <w:sz w:val="24"/>
          <w:szCs w:val="24"/>
        </w:rPr>
        <w:t>;</w:t>
      </w:r>
    </w:p>
    <w:p w:rsidR="00555CED" w:rsidRPr="00832E54" w:rsidRDefault="00555CED" w:rsidP="00555CED">
      <w:pPr>
        <w:pStyle w:val="51"/>
        <w:shd w:val="clear" w:color="auto" w:fill="auto"/>
        <w:spacing w:line="360" w:lineRule="auto"/>
        <w:ind w:firstLine="550"/>
        <w:jc w:val="both"/>
        <w:rPr>
          <w:color w:val="000000"/>
          <w:sz w:val="24"/>
          <w:szCs w:val="24"/>
        </w:rPr>
      </w:pPr>
      <w:r w:rsidRPr="00832E54">
        <w:rPr>
          <w:color w:val="000000"/>
          <w:sz w:val="24"/>
          <w:szCs w:val="24"/>
        </w:rPr>
        <w:t>- комбіновані</w:t>
      </w:r>
      <w:r>
        <w:rPr>
          <w:color w:val="000000"/>
          <w:sz w:val="24"/>
          <w:szCs w:val="24"/>
        </w:rPr>
        <w:t xml:space="preserve"> дії, процеси </w:t>
      </w:r>
      <w:proofErr w:type="spellStart"/>
      <w:r>
        <w:rPr>
          <w:color w:val="000000"/>
          <w:sz w:val="24"/>
          <w:szCs w:val="24"/>
        </w:rPr>
        <w:t>таявища</w:t>
      </w:r>
      <w:proofErr w:type="spellEnd"/>
      <w:r w:rsidRPr="00832E54">
        <w:rPr>
          <w:color w:val="000000"/>
          <w:sz w:val="24"/>
          <w:szCs w:val="24"/>
        </w:rPr>
        <w:t>.</w:t>
      </w:r>
    </w:p>
    <w:p w:rsidR="00471C43" w:rsidRPr="000B022F" w:rsidRDefault="00471C43" w:rsidP="00471C43">
      <w:pPr>
        <w:pStyle w:val="51"/>
        <w:shd w:val="clear" w:color="auto" w:fill="auto"/>
        <w:spacing w:line="360" w:lineRule="auto"/>
        <w:ind w:firstLine="550"/>
        <w:jc w:val="both"/>
        <w:rPr>
          <w:b/>
          <w:i/>
          <w:sz w:val="24"/>
          <w:szCs w:val="24"/>
        </w:rPr>
      </w:pPr>
      <w:r w:rsidRPr="000B022F">
        <w:rPr>
          <w:b/>
          <w:i/>
          <w:color w:val="000000"/>
          <w:sz w:val="24"/>
          <w:szCs w:val="24"/>
        </w:rPr>
        <w:lastRenderedPageBreak/>
        <w:t>Безпека життєдіяльності (БЖД) — це галузь знання та науково - практична діяльність, спрямована на формування безпеки і попере</w:t>
      </w:r>
      <w:r w:rsidRPr="000B022F">
        <w:rPr>
          <w:b/>
          <w:i/>
          <w:color w:val="000000"/>
          <w:sz w:val="24"/>
          <w:szCs w:val="24"/>
        </w:rPr>
        <w:softHyphen/>
        <w:t>дження небезпеки шляхом вивчення загальних закономірностей виникнення небезпек, їхніх властивостей, наслідків їхнього впливу на організм людини, основ захисту здоров’я та життя людини і середовища її проживання від небезпек.</w:t>
      </w:r>
    </w:p>
    <w:p w:rsidR="0071240A" w:rsidRPr="000B022F" w:rsidRDefault="00471C43" w:rsidP="00B00FC3">
      <w:pPr>
        <w:spacing w:after="0" w:line="240" w:lineRule="auto"/>
        <w:ind w:firstLine="550"/>
        <w:jc w:val="both"/>
        <w:rPr>
          <w:rFonts w:eastAsia="Times New Roman"/>
          <w:sz w:val="24"/>
          <w:szCs w:val="24"/>
        </w:rPr>
      </w:pPr>
      <w:r w:rsidRPr="000B022F">
        <w:rPr>
          <w:rFonts w:eastAsia="Times New Roman"/>
          <w:sz w:val="24"/>
          <w:szCs w:val="24"/>
          <w:lang w:eastAsia="uk-UA"/>
        </w:rPr>
        <w:t xml:space="preserve">Безпека </w:t>
      </w:r>
      <w:r w:rsidR="00B00FC3" w:rsidRPr="000B022F">
        <w:rPr>
          <w:rFonts w:eastAsia="Times New Roman"/>
          <w:sz w:val="24"/>
          <w:szCs w:val="24"/>
          <w:lang w:eastAsia="uk-UA"/>
        </w:rPr>
        <w:t>життєдіяльності</w:t>
      </w:r>
      <w:r w:rsidRPr="000B022F">
        <w:rPr>
          <w:rFonts w:eastAsia="Times New Roman"/>
          <w:sz w:val="24"/>
          <w:szCs w:val="24"/>
          <w:lang w:eastAsia="uk-UA"/>
        </w:rPr>
        <w:t xml:space="preserve"> — невід'ємна складова характеристика стратегічного напряму</w:t>
      </w:r>
      <w:r w:rsidR="00B00FC3" w:rsidRPr="000B022F">
        <w:rPr>
          <w:rFonts w:eastAsia="Times New Roman"/>
          <w:sz w:val="24"/>
          <w:szCs w:val="24"/>
          <w:lang w:eastAsia="uk-UA"/>
        </w:rPr>
        <w:t xml:space="preserve"> </w:t>
      </w:r>
      <w:r w:rsidRPr="000B022F">
        <w:rPr>
          <w:rFonts w:eastAsia="Times New Roman"/>
          <w:sz w:val="24"/>
          <w:szCs w:val="24"/>
          <w:lang w:eastAsia="uk-UA"/>
        </w:rPr>
        <w:t xml:space="preserve">людства, що визначений ООН як «сталий людський розвиток» </w:t>
      </w:r>
      <w:r w:rsidRPr="000B022F">
        <w:rPr>
          <w:rFonts w:eastAsia="Times New Roman"/>
          <w:sz w:val="24"/>
          <w:szCs w:val="24"/>
        </w:rPr>
        <w:t>(</w:t>
      </w:r>
      <w:r w:rsidRPr="000B022F">
        <w:rPr>
          <w:rFonts w:eastAsia="Times New Roman"/>
          <w:sz w:val="24"/>
          <w:szCs w:val="24"/>
          <w:lang w:val="en-US"/>
        </w:rPr>
        <w:t>Sustainable</w:t>
      </w:r>
      <w:r w:rsidRPr="000B022F">
        <w:rPr>
          <w:rFonts w:eastAsia="Times New Roman"/>
          <w:sz w:val="24"/>
          <w:szCs w:val="24"/>
        </w:rPr>
        <w:t xml:space="preserve"> </w:t>
      </w:r>
      <w:r w:rsidRPr="000B022F">
        <w:rPr>
          <w:rFonts w:eastAsia="Times New Roman"/>
          <w:sz w:val="24"/>
          <w:szCs w:val="24"/>
          <w:lang w:val="en-US"/>
        </w:rPr>
        <w:t>Human</w:t>
      </w:r>
      <w:r w:rsidRPr="000B022F">
        <w:rPr>
          <w:rFonts w:eastAsia="Times New Roman"/>
          <w:sz w:val="24"/>
          <w:szCs w:val="24"/>
        </w:rPr>
        <w:t xml:space="preserve"> </w:t>
      </w:r>
      <w:r w:rsidRPr="000B022F">
        <w:rPr>
          <w:rFonts w:eastAsia="Times New Roman"/>
          <w:sz w:val="24"/>
          <w:szCs w:val="24"/>
          <w:lang w:val="en-US"/>
        </w:rPr>
        <w:t>Development</w:t>
      </w:r>
      <w:r w:rsidRPr="000B022F">
        <w:rPr>
          <w:rFonts w:eastAsia="Times New Roman"/>
          <w:sz w:val="24"/>
          <w:szCs w:val="24"/>
        </w:rPr>
        <w:t>)</w:t>
      </w:r>
      <w:r w:rsidR="0071240A" w:rsidRPr="000B022F">
        <w:rPr>
          <w:rFonts w:eastAsia="Times New Roman"/>
          <w:sz w:val="24"/>
          <w:szCs w:val="24"/>
        </w:rPr>
        <w:t>.</w:t>
      </w:r>
    </w:p>
    <w:p w:rsidR="00471C43" w:rsidRPr="000B022F" w:rsidRDefault="0071240A" w:rsidP="00B00FC3">
      <w:pPr>
        <w:spacing w:after="0" w:line="240" w:lineRule="auto"/>
        <w:ind w:firstLine="550"/>
        <w:jc w:val="both"/>
        <w:rPr>
          <w:rFonts w:eastAsia="Times New Roman"/>
          <w:b/>
          <w:i/>
          <w:sz w:val="24"/>
          <w:szCs w:val="24"/>
          <w:lang w:eastAsia="ru-RU"/>
        </w:rPr>
      </w:pPr>
      <w:r w:rsidRPr="000B022F">
        <w:rPr>
          <w:b/>
          <w:bCs/>
          <w:i/>
          <w:sz w:val="24"/>
          <w:szCs w:val="24"/>
        </w:rPr>
        <w:t xml:space="preserve">Сталий </w:t>
      </w:r>
      <w:proofErr w:type="spellStart"/>
      <w:r w:rsidRPr="000B022F">
        <w:rPr>
          <w:b/>
          <w:bCs/>
          <w:i/>
          <w:sz w:val="24"/>
          <w:szCs w:val="24"/>
        </w:rPr>
        <w:t>ро́звиток</w:t>
      </w:r>
      <w:proofErr w:type="spellEnd"/>
      <w:r w:rsidRPr="000B022F">
        <w:rPr>
          <w:b/>
          <w:i/>
          <w:sz w:val="24"/>
          <w:szCs w:val="24"/>
        </w:rPr>
        <w:t xml:space="preserve">  </w:t>
      </w:r>
      <w:r w:rsidR="00471C43" w:rsidRPr="000B022F">
        <w:rPr>
          <w:rFonts w:eastAsia="Times New Roman"/>
          <w:b/>
          <w:i/>
          <w:sz w:val="24"/>
          <w:szCs w:val="24"/>
        </w:rPr>
        <w:t xml:space="preserve"> </w:t>
      </w:r>
      <w:r w:rsidR="00471C43" w:rsidRPr="000B022F">
        <w:rPr>
          <w:rFonts w:eastAsia="Times New Roman"/>
          <w:b/>
          <w:i/>
          <w:sz w:val="24"/>
          <w:szCs w:val="24"/>
          <w:lang w:eastAsia="uk-UA"/>
        </w:rPr>
        <w:t>— такий розвиток, який веде не тільки до економічного, а й до соціального, культурного, духовного зростання, сприяє гуманізації менталітету громадян і збагаченню позитивного загальнолюдського досвіду.</w:t>
      </w:r>
    </w:p>
    <w:p w:rsidR="00471C43" w:rsidRPr="00EF52F2" w:rsidRDefault="00471C43" w:rsidP="00471C43">
      <w:pPr>
        <w:pStyle w:val="51"/>
        <w:shd w:val="clear" w:color="auto" w:fill="auto"/>
        <w:spacing w:line="360" w:lineRule="auto"/>
        <w:ind w:firstLine="550"/>
        <w:jc w:val="both"/>
        <w:rPr>
          <w:sz w:val="24"/>
          <w:szCs w:val="24"/>
        </w:rPr>
      </w:pPr>
      <w:r w:rsidRPr="0071240A">
        <w:rPr>
          <w:bCs/>
          <w:sz w:val="24"/>
          <w:szCs w:val="24"/>
        </w:rPr>
        <w:t xml:space="preserve">Сталий </w:t>
      </w:r>
      <w:proofErr w:type="spellStart"/>
      <w:r w:rsidRPr="0071240A">
        <w:rPr>
          <w:bCs/>
          <w:sz w:val="24"/>
          <w:szCs w:val="24"/>
        </w:rPr>
        <w:t>ро́звиток</w:t>
      </w:r>
      <w:proofErr w:type="spellEnd"/>
      <w:r w:rsidRPr="00EF52F2">
        <w:rPr>
          <w:sz w:val="24"/>
          <w:szCs w:val="24"/>
        </w:rPr>
        <w:t xml:space="preserve">  — загальна концепція стосовно необхідності встановлення балансу між задоволенням сучасних </w:t>
      </w:r>
      <w:hyperlink r:id="rId8" w:tooltip="Потреба" w:history="1">
        <w:r w:rsidRPr="00EF52F2">
          <w:rPr>
            <w:rStyle w:val="af7"/>
            <w:color w:val="auto"/>
            <w:sz w:val="24"/>
            <w:szCs w:val="24"/>
            <w:u w:val="none"/>
          </w:rPr>
          <w:t>потреб</w:t>
        </w:r>
      </w:hyperlink>
      <w:r w:rsidRPr="00EF52F2">
        <w:rPr>
          <w:sz w:val="24"/>
          <w:szCs w:val="24"/>
        </w:rPr>
        <w:t xml:space="preserve"> людства і захистом інтересів майбутніх поколінь, включаючи їх потребу в безпечному і здоровому </w:t>
      </w:r>
      <w:hyperlink r:id="rId9" w:tooltip="Довкілля" w:history="1">
        <w:r w:rsidRPr="00EF52F2">
          <w:rPr>
            <w:rStyle w:val="af7"/>
            <w:color w:val="auto"/>
            <w:sz w:val="24"/>
            <w:szCs w:val="24"/>
            <w:u w:val="none"/>
          </w:rPr>
          <w:t>довкіллі</w:t>
        </w:r>
      </w:hyperlink>
      <w:r w:rsidRPr="00EF52F2">
        <w:rPr>
          <w:sz w:val="24"/>
          <w:szCs w:val="24"/>
        </w:rPr>
        <w:t xml:space="preserve">. Ряд теоретиків і прихильників сталого розвитку вважають його найбільш перспективною </w:t>
      </w:r>
      <w:hyperlink r:id="rId10" w:tooltip="Ідеологія" w:history="1">
        <w:r w:rsidRPr="00EF52F2">
          <w:rPr>
            <w:rStyle w:val="af7"/>
            <w:color w:val="auto"/>
            <w:sz w:val="24"/>
            <w:szCs w:val="24"/>
            <w:u w:val="none"/>
          </w:rPr>
          <w:t>ідеологією</w:t>
        </w:r>
      </w:hyperlink>
      <w:r w:rsidRPr="00EF52F2">
        <w:rPr>
          <w:sz w:val="24"/>
          <w:szCs w:val="24"/>
        </w:rPr>
        <w:t xml:space="preserve"> </w:t>
      </w:r>
      <w:hyperlink r:id="rId11" w:tooltip="21 століття" w:history="1">
        <w:r w:rsidRPr="00EF52F2">
          <w:rPr>
            <w:rStyle w:val="af7"/>
            <w:color w:val="auto"/>
            <w:sz w:val="24"/>
            <w:szCs w:val="24"/>
            <w:u w:val="none"/>
          </w:rPr>
          <w:t>21 століття</w:t>
        </w:r>
      </w:hyperlink>
      <w:r w:rsidRPr="00EF52F2">
        <w:rPr>
          <w:sz w:val="24"/>
          <w:szCs w:val="24"/>
        </w:rPr>
        <w:t xml:space="preserve"> і навіть усього третього тисячоліття, яка, з поглибленням наукової обґрунтованості, витіснить усі існуючі світоглядні ідеології, як такі, що є фрагментарними, неспроможними забезпечити збалансований розвиток цивілізації. </w:t>
      </w:r>
    </w:p>
    <w:p w:rsidR="00471C43" w:rsidRDefault="00471C43" w:rsidP="00471C43">
      <w:pPr>
        <w:pStyle w:val="51"/>
        <w:shd w:val="clear" w:color="auto" w:fill="auto"/>
        <w:spacing w:line="360" w:lineRule="auto"/>
        <w:ind w:firstLine="550"/>
        <w:jc w:val="both"/>
        <w:rPr>
          <w:sz w:val="24"/>
          <w:szCs w:val="24"/>
        </w:rPr>
      </w:pPr>
      <w:r w:rsidRPr="00EF52F2">
        <w:rPr>
          <w:i/>
          <w:iCs/>
          <w:sz w:val="24"/>
          <w:szCs w:val="24"/>
        </w:rPr>
        <w:t>Сталий розвиток — це керований розвиток</w:t>
      </w:r>
      <w:r w:rsidRPr="00EF52F2">
        <w:rPr>
          <w:sz w:val="24"/>
          <w:szCs w:val="24"/>
        </w:rPr>
        <w:t xml:space="preserve">. Основою його керованості є </w:t>
      </w:r>
      <w:hyperlink r:id="rId12" w:tooltip="Системний підхід" w:history="1">
        <w:r w:rsidRPr="00EF52F2">
          <w:rPr>
            <w:rStyle w:val="af7"/>
            <w:color w:val="auto"/>
            <w:sz w:val="24"/>
            <w:szCs w:val="24"/>
            <w:u w:val="none"/>
          </w:rPr>
          <w:t>системний підхід</w:t>
        </w:r>
      </w:hyperlink>
      <w:r w:rsidRPr="00EF52F2">
        <w:rPr>
          <w:sz w:val="24"/>
          <w:szCs w:val="24"/>
        </w:rPr>
        <w:t xml:space="preserve"> та сучасні </w:t>
      </w:r>
      <w:hyperlink r:id="rId13" w:tooltip="Інформаційні технології" w:history="1">
        <w:r w:rsidRPr="00EF52F2">
          <w:rPr>
            <w:rStyle w:val="af7"/>
            <w:color w:val="auto"/>
            <w:sz w:val="24"/>
            <w:szCs w:val="24"/>
            <w:u w:val="none"/>
          </w:rPr>
          <w:t>інформаційні технології</w:t>
        </w:r>
      </w:hyperlink>
      <w:r w:rsidRPr="00EF52F2">
        <w:rPr>
          <w:sz w:val="24"/>
          <w:szCs w:val="24"/>
        </w:rPr>
        <w:t xml:space="preserve">, які дозволяють дуже швидко </w:t>
      </w:r>
      <w:hyperlink r:id="rId14" w:tooltip="Моделювання" w:history="1">
        <w:r w:rsidRPr="00EF52F2">
          <w:rPr>
            <w:rStyle w:val="af7"/>
            <w:color w:val="auto"/>
            <w:sz w:val="24"/>
            <w:szCs w:val="24"/>
            <w:u w:val="none"/>
          </w:rPr>
          <w:t>моделювати</w:t>
        </w:r>
      </w:hyperlink>
      <w:r w:rsidRPr="00EF52F2">
        <w:rPr>
          <w:sz w:val="24"/>
          <w:szCs w:val="24"/>
        </w:rPr>
        <w:t xml:space="preserve"> різні варіанти напрямків розвитку, з високою точністю прогнозувати їхні результати та вибрати найбільш оптимальний.</w:t>
      </w:r>
    </w:p>
    <w:p w:rsidR="00664C3F" w:rsidRPr="00E42529" w:rsidRDefault="00664C3F" w:rsidP="00E42529">
      <w:pPr>
        <w:pStyle w:val="51"/>
        <w:shd w:val="clear" w:color="auto" w:fill="auto"/>
        <w:spacing w:line="360" w:lineRule="auto"/>
        <w:ind w:firstLine="550"/>
        <w:rPr>
          <w:b/>
          <w:color w:val="000000"/>
          <w:sz w:val="32"/>
          <w:szCs w:val="32"/>
        </w:rPr>
      </w:pPr>
      <w:r w:rsidRPr="00E42529">
        <w:rPr>
          <w:b/>
          <w:color w:val="000000"/>
          <w:sz w:val="32"/>
          <w:szCs w:val="32"/>
        </w:rPr>
        <w:t>Джерела небезпеки, небезпечні та шкідливі фактори</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xml:space="preserve">Для того щоб </w:t>
      </w:r>
      <w:r>
        <w:rPr>
          <w:color w:val="000000"/>
          <w:sz w:val="24"/>
          <w:szCs w:val="24"/>
        </w:rPr>
        <w:t>проя</w:t>
      </w:r>
      <w:r w:rsidRPr="00832E54">
        <w:rPr>
          <w:color w:val="000000"/>
          <w:sz w:val="24"/>
          <w:szCs w:val="24"/>
        </w:rPr>
        <w:t>вилась шкода</w:t>
      </w:r>
      <w:r w:rsidR="00CC2E1B">
        <w:rPr>
          <w:color w:val="000000"/>
          <w:sz w:val="24"/>
          <w:szCs w:val="24"/>
        </w:rPr>
        <w:t xml:space="preserve"> джерела потенційної небезпеки</w:t>
      </w:r>
      <w:r w:rsidRPr="00832E54">
        <w:rPr>
          <w:color w:val="000000"/>
          <w:sz w:val="24"/>
          <w:szCs w:val="24"/>
        </w:rPr>
        <w:t>, потрібен конкретний вражаючий фактор</w:t>
      </w:r>
      <w:r>
        <w:rPr>
          <w:color w:val="000000"/>
          <w:sz w:val="24"/>
          <w:szCs w:val="24"/>
        </w:rPr>
        <w:t>, який власне і призводить до збитків</w:t>
      </w:r>
      <w:r w:rsidRPr="00832E54">
        <w:rPr>
          <w:color w:val="000000"/>
          <w:sz w:val="24"/>
          <w:szCs w:val="24"/>
        </w:rPr>
        <w:t>.</w:t>
      </w:r>
    </w:p>
    <w:p w:rsidR="00471C43"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xml:space="preserve">Під </w:t>
      </w:r>
      <w:r w:rsidRPr="00832E54">
        <w:rPr>
          <w:rStyle w:val="aa"/>
          <w:sz w:val="24"/>
          <w:szCs w:val="24"/>
        </w:rPr>
        <w:t>вража</w:t>
      </w:r>
      <w:r w:rsidR="000B022F">
        <w:rPr>
          <w:rStyle w:val="aa"/>
          <w:sz w:val="24"/>
          <w:szCs w:val="24"/>
        </w:rPr>
        <w:t>ючи</w:t>
      </w:r>
      <w:r w:rsidRPr="00832E54">
        <w:rPr>
          <w:rStyle w:val="aa"/>
          <w:sz w:val="24"/>
          <w:szCs w:val="24"/>
        </w:rPr>
        <w:t>ми факторами</w:t>
      </w:r>
      <w:r w:rsidRPr="00832E54">
        <w:rPr>
          <w:color w:val="000000"/>
          <w:sz w:val="24"/>
          <w:szCs w:val="24"/>
        </w:rPr>
        <w:t xml:space="preserve"> розуміють такі чинники життєвого середовища, які за певних умов завдають шкоди як людям, так і системам життєзабезпечення людей, призводять до матеріальних збитків.</w:t>
      </w:r>
    </w:p>
    <w:p w:rsidR="00471C43" w:rsidRDefault="00471C43" w:rsidP="00471C43">
      <w:pPr>
        <w:pStyle w:val="51"/>
        <w:shd w:val="clear" w:color="auto" w:fill="auto"/>
        <w:spacing w:line="360" w:lineRule="auto"/>
        <w:ind w:firstLine="550"/>
        <w:jc w:val="both"/>
        <w:rPr>
          <w:color w:val="000000"/>
          <w:sz w:val="24"/>
          <w:szCs w:val="24"/>
        </w:rPr>
      </w:pPr>
    </w:p>
    <w:p w:rsidR="00471C43" w:rsidRPr="007B2BF7" w:rsidRDefault="00471C43" w:rsidP="00471C43">
      <w:pPr>
        <w:pStyle w:val="51"/>
        <w:shd w:val="clear" w:color="auto" w:fill="auto"/>
        <w:spacing w:line="360" w:lineRule="auto"/>
        <w:ind w:firstLine="550"/>
        <w:jc w:val="both"/>
        <w:rPr>
          <w:b/>
          <w:color w:val="000000"/>
          <w:sz w:val="24"/>
          <w:szCs w:val="24"/>
        </w:rPr>
      </w:pPr>
      <w:r w:rsidRPr="007B2BF7">
        <w:rPr>
          <w:b/>
          <w:color w:val="000000"/>
          <w:sz w:val="24"/>
          <w:szCs w:val="24"/>
        </w:rPr>
        <w:t xml:space="preserve">Класифікація </w:t>
      </w:r>
      <w:proofErr w:type="spellStart"/>
      <w:r w:rsidRPr="007B2BF7">
        <w:rPr>
          <w:b/>
          <w:color w:val="000000"/>
          <w:sz w:val="24"/>
          <w:szCs w:val="24"/>
        </w:rPr>
        <w:t>вража</w:t>
      </w:r>
      <w:r w:rsidR="000B022F">
        <w:rPr>
          <w:b/>
          <w:color w:val="000000"/>
          <w:sz w:val="24"/>
          <w:szCs w:val="24"/>
        </w:rPr>
        <w:t>юч</w:t>
      </w:r>
      <w:r w:rsidRPr="007B2BF7">
        <w:rPr>
          <w:b/>
          <w:color w:val="000000"/>
          <w:sz w:val="24"/>
          <w:szCs w:val="24"/>
        </w:rPr>
        <w:t>них</w:t>
      </w:r>
      <w:proofErr w:type="spellEnd"/>
      <w:r w:rsidRPr="007B2BF7">
        <w:rPr>
          <w:b/>
          <w:color w:val="000000"/>
          <w:sz w:val="24"/>
          <w:szCs w:val="24"/>
        </w:rPr>
        <w:t xml:space="preserve"> факторів</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За своїм походженням вража</w:t>
      </w:r>
      <w:r w:rsidR="00CC2E1B">
        <w:rPr>
          <w:color w:val="000000"/>
          <w:sz w:val="24"/>
          <w:szCs w:val="24"/>
        </w:rPr>
        <w:t>юч</w:t>
      </w:r>
      <w:r w:rsidRPr="00832E54">
        <w:rPr>
          <w:color w:val="000000"/>
          <w:sz w:val="24"/>
          <w:szCs w:val="24"/>
        </w:rPr>
        <w:t>і фактори можуть бути:</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фізичні</w:t>
      </w:r>
      <w:r>
        <w:rPr>
          <w:color w:val="000000"/>
          <w:sz w:val="24"/>
          <w:szCs w:val="24"/>
        </w:rPr>
        <w:t xml:space="preserve"> (в тому числі </w:t>
      </w:r>
      <w:r w:rsidRPr="00832E54">
        <w:rPr>
          <w:color w:val="000000"/>
          <w:sz w:val="24"/>
          <w:szCs w:val="24"/>
        </w:rPr>
        <w:t>енергетичні</w:t>
      </w:r>
      <w:r>
        <w:rPr>
          <w:color w:val="000000"/>
          <w:sz w:val="24"/>
          <w:szCs w:val="24"/>
        </w:rPr>
        <w:t>)</w:t>
      </w:r>
      <w:r w:rsidRPr="00832E54">
        <w:rPr>
          <w:color w:val="000000"/>
          <w:sz w:val="24"/>
          <w:szCs w:val="24"/>
        </w:rPr>
        <w:t>;</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хімічні;</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біологічні;</w:t>
      </w:r>
    </w:p>
    <w:p w:rsidR="00471C43" w:rsidRPr="00832E54"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психо</w:t>
      </w:r>
      <w:r>
        <w:rPr>
          <w:color w:val="000000"/>
          <w:sz w:val="24"/>
          <w:szCs w:val="24"/>
        </w:rPr>
        <w:t>фізіо</w:t>
      </w:r>
      <w:r w:rsidRPr="00832E54">
        <w:rPr>
          <w:color w:val="000000"/>
          <w:sz w:val="24"/>
          <w:szCs w:val="24"/>
        </w:rPr>
        <w:t>логічні;</w:t>
      </w:r>
    </w:p>
    <w:p w:rsidR="00471C43" w:rsidRDefault="00471C43" w:rsidP="00471C43">
      <w:pPr>
        <w:pStyle w:val="51"/>
        <w:shd w:val="clear" w:color="auto" w:fill="auto"/>
        <w:spacing w:line="360" w:lineRule="auto"/>
        <w:ind w:firstLine="550"/>
        <w:jc w:val="both"/>
        <w:rPr>
          <w:color w:val="000000"/>
          <w:sz w:val="24"/>
          <w:szCs w:val="24"/>
        </w:rPr>
      </w:pPr>
      <w:r w:rsidRPr="00832E54">
        <w:rPr>
          <w:color w:val="000000"/>
          <w:sz w:val="24"/>
          <w:szCs w:val="24"/>
        </w:rPr>
        <w:t>- соціальні.</w:t>
      </w:r>
    </w:p>
    <w:p w:rsidR="00471C43" w:rsidRPr="00471C43" w:rsidRDefault="00471C43" w:rsidP="00471C43">
      <w:pPr>
        <w:pStyle w:val="Style2"/>
        <w:widowControl/>
        <w:spacing w:line="360" w:lineRule="auto"/>
        <w:ind w:firstLine="550"/>
        <w:rPr>
          <w:rStyle w:val="FontStyle56"/>
          <w:sz w:val="24"/>
          <w:szCs w:val="24"/>
          <w:lang w:val="uk-UA" w:eastAsia="uk-UA"/>
        </w:rPr>
      </w:pPr>
      <w:r w:rsidRPr="00471C43">
        <w:rPr>
          <w:rStyle w:val="FontStyle56"/>
          <w:sz w:val="24"/>
          <w:szCs w:val="24"/>
          <w:lang w:val="uk-UA" w:eastAsia="uk-UA"/>
        </w:rPr>
        <w:lastRenderedPageBreak/>
        <w:t>Залежно від наслідків впливу конкретних вража</w:t>
      </w:r>
      <w:r w:rsidR="00CC2E1B">
        <w:rPr>
          <w:rStyle w:val="FontStyle56"/>
          <w:sz w:val="24"/>
          <w:szCs w:val="24"/>
          <w:lang w:val="uk-UA" w:eastAsia="uk-UA"/>
        </w:rPr>
        <w:t>юч</w:t>
      </w:r>
      <w:r w:rsidRPr="00471C43">
        <w:rPr>
          <w:rStyle w:val="FontStyle56"/>
          <w:sz w:val="24"/>
          <w:szCs w:val="24"/>
          <w:lang w:val="uk-UA" w:eastAsia="uk-UA"/>
        </w:rPr>
        <w:t>их факторів на організм людини вони в деяких випадках (наприклад, в охороні праці) поділяються на шкідливі та небезпечні.</w:t>
      </w:r>
    </w:p>
    <w:p w:rsidR="00471C43" w:rsidRDefault="00471C43" w:rsidP="00471C43">
      <w:pPr>
        <w:pStyle w:val="Style2"/>
        <w:widowControl/>
        <w:spacing w:line="360" w:lineRule="auto"/>
        <w:ind w:firstLine="550"/>
        <w:rPr>
          <w:rStyle w:val="FontStyle56"/>
          <w:sz w:val="24"/>
          <w:szCs w:val="24"/>
          <w:lang w:val="uk-UA" w:eastAsia="uk-UA"/>
        </w:rPr>
      </w:pPr>
      <w:r w:rsidRPr="00471C43">
        <w:rPr>
          <w:rStyle w:val="FontStyle56"/>
          <w:sz w:val="24"/>
          <w:szCs w:val="24"/>
          <w:lang w:val="uk-UA" w:eastAsia="uk-UA"/>
        </w:rPr>
        <w:t>Шкідливими факторами прийнято називати такі чинники</w:t>
      </w:r>
      <w:r>
        <w:rPr>
          <w:rStyle w:val="FontStyle56"/>
          <w:sz w:val="24"/>
          <w:szCs w:val="24"/>
          <w:lang w:val="uk-UA" w:eastAsia="uk-UA"/>
        </w:rPr>
        <w:t xml:space="preserve"> </w:t>
      </w:r>
      <w:r w:rsidRPr="00471C43">
        <w:rPr>
          <w:rStyle w:val="FontStyle56"/>
          <w:sz w:val="24"/>
          <w:szCs w:val="24"/>
          <w:lang w:val="uk-UA" w:eastAsia="uk-UA"/>
        </w:rPr>
        <w:t xml:space="preserve"> життє</w:t>
      </w:r>
      <w:r w:rsidR="00CC2E1B">
        <w:rPr>
          <w:rStyle w:val="FontStyle56"/>
          <w:sz w:val="24"/>
          <w:szCs w:val="24"/>
          <w:lang w:val="uk-UA" w:eastAsia="uk-UA"/>
        </w:rPr>
        <w:t>вого</w:t>
      </w:r>
      <w:r w:rsidRPr="00471C43">
        <w:rPr>
          <w:rStyle w:val="FontStyle40"/>
          <w:sz w:val="24"/>
          <w:szCs w:val="24"/>
          <w:lang w:val="uk-UA" w:eastAsia="uk-UA"/>
        </w:rPr>
        <w:t xml:space="preserve"> </w:t>
      </w:r>
      <w:r w:rsidRPr="00471C43">
        <w:rPr>
          <w:rStyle w:val="FontStyle56"/>
          <w:sz w:val="24"/>
          <w:szCs w:val="24"/>
          <w:lang w:val="uk-UA" w:eastAsia="uk-UA"/>
        </w:rPr>
        <w:t>середовища, які призводять до погіршення самопочуття, зниження працездатності, захворювання і навіть до смерті як наслідку захворювання</w:t>
      </w:r>
      <w:r>
        <w:rPr>
          <w:rStyle w:val="FontStyle56"/>
          <w:sz w:val="24"/>
          <w:szCs w:val="24"/>
          <w:lang w:val="uk-UA" w:eastAsia="uk-UA"/>
        </w:rPr>
        <w:t xml:space="preserve">. </w:t>
      </w:r>
    </w:p>
    <w:p w:rsidR="00471C43" w:rsidRPr="00EB255E" w:rsidRDefault="00471C43" w:rsidP="00471C43">
      <w:pPr>
        <w:pStyle w:val="Style2"/>
        <w:widowControl/>
        <w:spacing w:before="53" w:line="360" w:lineRule="auto"/>
        <w:ind w:firstLine="550"/>
        <w:rPr>
          <w:rStyle w:val="FontStyle56"/>
          <w:sz w:val="24"/>
          <w:szCs w:val="24"/>
          <w:lang w:val="uk-UA" w:eastAsia="uk-UA"/>
        </w:rPr>
      </w:pPr>
      <w:r w:rsidRPr="00EB255E">
        <w:rPr>
          <w:rStyle w:val="FontStyle56"/>
          <w:sz w:val="24"/>
          <w:szCs w:val="24"/>
          <w:lang w:val="uk-UA" w:eastAsia="uk-UA"/>
        </w:rPr>
        <w:t>Небезпечними факторами називають такі чинники життєвого середовища, які призводять до травм, опіків, обморожень, інших пошкоджень організму або окремих його органів і навіть до рапто</w:t>
      </w:r>
      <w:r w:rsidRPr="00EB255E">
        <w:rPr>
          <w:rStyle w:val="FontStyle56"/>
          <w:sz w:val="24"/>
          <w:szCs w:val="24"/>
          <w:lang w:val="uk-UA" w:eastAsia="uk-UA"/>
        </w:rPr>
        <w:softHyphen/>
        <w:t>вої смерті.</w:t>
      </w:r>
    </w:p>
    <w:p w:rsidR="00471C43" w:rsidRPr="00471C43" w:rsidRDefault="00471C43" w:rsidP="00471C43">
      <w:pPr>
        <w:pStyle w:val="Style2"/>
        <w:widowControl/>
        <w:spacing w:line="360" w:lineRule="auto"/>
        <w:ind w:firstLine="550"/>
        <w:rPr>
          <w:rStyle w:val="FontStyle56"/>
          <w:sz w:val="24"/>
          <w:szCs w:val="24"/>
          <w:lang w:val="uk-UA" w:eastAsia="uk-UA"/>
        </w:rPr>
      </w:pPr>
      <w:r w:rsidRPr="00471C43">
        <w:rPr>
          <w:rStyle w:val="FontStyle56"/>
          <w:sz w:val="24"/>
          <w:szCs w:val="24"/>
          <w:lang w:val="uk-UA" w:eastAsia="uk-UA"/>
        </w:rPr>
        <w:t>Хоча поділ вражаючих факторів на небезпечні та шкідливі досить умовний, бо інколи неможливо віднести який-небудь фактор до тієї чи іншої групи, він ефективно використовується в охороні праці для організації розслідування та обліку нещасних випадків та професійних захворювань, налагодження роботи, спрямованої на розробку заходів і засобів захисту працівників, профілактику травматизму та захворюваності на виробництві.</w:t>
      </w:r>
    </w:p>
    <w:p w:rsidR="00471C43" w:rsidRDefault="00471C43" w:rsidP="00471C43">
      <w:pPr>
        <w:pStyle w:val="Style2"/>
        <w:widowControl/>
        <w:spacing w:line="360" w:lineRule="auto"/>
        <w:ind w:firstLine="550"/>
        <w:rPr>
          <w:rStyle w:val="FontStyle56"/>
          <w:sz w:val="24"/>
          <w:szCs w:val="24"/>
          <w:lang w:val="uk-UA" w:eastAsia="uk-UA"/>
        </w:rPr>
      </w:pPr>
      <w:proofErr w:type="spellStart"/>
      <w:r w:rsidRPr="007B2BF7">
        <w:rPr>
          <w:rStyle w:val="FontStyle56"/>
          <w:sz w:val="24"/>
          <w:szCs w:val="24"/>
          <w:lang w:eastAsia="uk-UA"/>
        </w:rPr>
        <w:t>Необхідно</w:t>
      </w:r>
      <w:proofErr w:type="spellEnd"/>
      <w:r w:rsidRPr="00F32268">
        <w:rPr>
          <w:rStyle w:val="FontStyle56"/>
          <w:lang w:eastAsia="uk-UA"/>
        </w:rPr>
        <w:t xml:space="preserve"> </w:t>
      </w:r>
      <w:proofErr w:type="spellStart"/>
      <w:r w:rsidRPr="007B2BF7">
        <w:rPr>
          <w:rStyle w:val="FontStyle56"/>
          <w:sz w:val="24"/>
          <w:szCs w:val="24"/>
          <w:lang w:eastAsia="uk-UA"/>
        </w:rPr>
        <w:t>мати</w:t>
      </w:r>
      <w:proofErr w:type="spellEnd"/>
      <w:r w:rsidRPr="007B2BF7">
        <w:rPr>
          <w:rStyle w:val="FontStyle56"/>
          <w:sz w:val="24"/>
          <w:szCs w:val="24"/>
          <w:lang w:eastAsia="uk-UA"/>
        </w:rPr>
        <w:t xml:space="preserve"> на </w:t>
      </w:r>
      <w:proofErr w:type="spellStart"/>
      <w:r w:rsidRPr="007B2BF7">
        <w:rPr>
          <w:rStyle w:val="FontStyle56"/>
          <w:sz w:val="24"/>
          <w:szCs w:val="24"/>
          <w:lang w:eastAsia="uk-UA"/>
        </w:rPr>
        <w:t>увазі</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що</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поділ</w:t>
      </w:r>
      <w:proofErr w:type="spellEnd"/>
      <w:r w:rsidRPr="007B2BF7">
        <w:rPr>
          <w:rStyle w:val="FontStyle56"/>
          <w:sz w:val="24"/>
          <w:szCs w:val="24"/>
          <w:lang w:eastAsia="uk-UA"/>
        </w:rPr>
        <w:t xml:space="preserve"> на </w:t>
      </w:r>
      <w:proofErr w:type="spellStart"/>
      <w:r w:rsidRPr="007B2BF7">
        <w:rPr>
          <w:rStyle w:val="FontStyle56"/>
          <w:sz w:val="24"/>
          <w:szCs w:val="24"/>
          <w:lang w:eastAsia="uk-UA"/>
        </w:rPr>
        <w:t>джерело</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небезпеки</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небезпечну</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ситуацію</w:t>
      </w:r>
      <w:proofErr w:type="spellEnd"/>
      <w:r w:rsidRPr="007B2BF7">
        <w:rPr>
          <w:rStyle w:val="FontStyle56"/>
          <w:sz w:val="24"/>
          <w:szCs w:val="24"/>
          <w:lang w:eastAsia="uk-UA"/>
        </w:rPr>
        <w:t xml:space="preserve"> та </w:t>
      </w:r>
      <w:proofErr w:type="spellStart"/>
      <w:r w:rsidRPr="007B2BF7">
        <w:rPr>
          <w:rStyle w:val="FontStyle56"/>
          <w:sz w:val="24"/>
          <w:szCs w:val="24"/>
          <w:lang w:eastAsia="uk-UA"/>
        </w:rPr>
        <w:t>небезпечний</w:t>
      </w:r>
      <w:proofErr w:type="spellEnd"/>
      <w:r w:rsidRPr="007B2BF7">
        <w:rPr>
          <w:rStyle w:val="FontStyle56"/>
          <w:sz w:val="24"/>
          <w:szCs w:val="24"/>
          <w:lang w:eastAsia="uk-UA"/>
        </w:rPr>
        <w:t xml:space="preserve"> фактор проводиться</w:t>
      </w:r>
      <w:r w:rsidRPr="00F32268">
        <w:rPr>
          <w:rStyle w:val="FontStyle56"/>
          <w:lang w:eastAsia="uk-UA"/>
        </w:rPr>
        <w:t xml:space="preserve"> </w:t>
      </w:r>
      <w:proofErr w:type="spellStart"/>
      <w:r w:rsidRPr="007B2BF7">
        <w:rPr>
          <w:rStyle w:val="FontStyle56"/>
          <w:sz w:val="24"/>
          <w:szCs w:val="24"/>
          <w:lang w:eastAsia="uk-UA"/>
        </w:rPr>
        <w:t>залежно</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від</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завдання</w:t>
      </w:r>
      <w:proofErr w:type="spellEnd"/>
      <w:r w:rsidRPr="007B2BF7">
        <w:rPr>
          <w:rStyle w:val="FontStyle56"/>
          <w:sz w:val="24"/>
          <w:szCs w:val="24"/>
          <w:lang w:eastAsia="uk-UA"/>
        </w:rPr>
        <w:t xml:space="preserve">, яке ставиться, </w:t>
      </w:r>
      <w:proofErr w:type="spellStart"/>
      <w:r w:rsidRPr="007B2BF7">
        <w:rPr>
          <w:rStyle w:val="FontStyle56"/>
          <w:sz w:val="24"/>
          <w:szCs w:val="24"/>
          <w:lang w:eastAsia="uk-UA"/>
        </w:rPr>
        <w:t>передусім</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від</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рівня</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системи</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людина</w:t>
      </w:r>
      <w:proofErr w:type="spellEnd"/>
      <w:r w:rsidRPr="007B2BF7">
        <w:rPr>
          <w:rStyle w:val="FontStyle56"/>
          <w:sz w:val="24"/>
          <w:szCs w:val="24"/>
          <w:lang w:eastAsia="uk-UA"/>
        </w:rPr>
        <w:t xml:space="preserve"> — </w:t>
      </w:r>
      <w:proofErr w:type="spellStart"/>
      <w:r w:rsidRPr="007B2BF7">
        <w:rPr>
          <w:rStyle w:val="FontStyle56"/>
          <w:sz w:val="24"/>
          <w:szCs w:val="24"/>
          <w:lang w:eastAsia="uk-UA"/>
        </w:rPr>
        <w:t>життєве</w:t>
      </w:r>
      <w:proofErr w:type="spellEnd"/>
      <w:r w:rsidRPr="007B2BF7">
        <w:rPr>
          <w:rStyle w:val="FontStyle56"/>
          <w:sz w:val="24"/>
          <w:szCs w:val="24"/>
          <w:lang w:eastAsia="uk-UA"/>
        </w:rPr>
        <w:t xml:space="preserve"> </w:t>
      </w:r>
      <w:proofErr w:type="spellStart"/>
      <w:r w:rsidRPr="007B2BF7">
        <w:rPr>
          <w:rStyle w:val="FontStyle56"/>
          <w:sz w:val="24"/>
          <w:szCs w:val="24"/>
          <w:lang w:eastAsia="uk-UA"/>
        </w:rPr>
        <w:t>середовище</w:t>
      </w:r>
      <w:proofErr w:type="spellEnd"/>
      <w:r w:rsidRPr="007B2BF7">
        <w:rPr>
          <w:rStyle w:val="FontStyle56"/>
          <w:sz w:val="24"/>
          <w:szCs w:val="24"/>
          <w:lang w:eastAsia="uk-UA"/>
        </w:rPr>
        <w:t xml:space="preserve">», яка </w:t>
      </w:r>
      <w:proofErr w:type="spellStart"/>
      <w:r w:rsidRPr="007B2BF7">
        <w:rPr>
          <w:rStyle w:val="FontStyle56"/>
          <w:sz w:val="24"/>
          <w:szCs w:val="24"/>
          <w:lang w:eastAsia="uk-UA"/>
        </w:rPr>
        <w:t>розглядається</w:t>
      </w:r>
      <w:proofErr w:type="spellEnd"/>
      <w:r>
        <w:rPr>
          <w:rStyle w:val="FontStyle56"/>
          <w:sz w:val="24"/>
          <w:szCs w:val="24"/>
          <w:lang w:val="uk-UA" w:eastAsia="uk-UA"/>
        </w:rPr>
        <w:t xml:space="preserve"> (</w:t>
      </w:r>
      <w:r w:rsidR="00E42529">
        <w:rPr>
          <w:rStyle w:val="FontStyle56"/>
          <w:sz w:val="24"/>
          <w:szCs w:val="24"/>
          <w:lang w:val="uk-UA" w:eastAsia="uk-UA"/>
        </w:rPr>
        <w:t xml:space="preserve">табл. </w:t>
      </w:r>
      <w:r>
        <w:rPr>
          <w:rStyle w:val="FontStyle56"/>
          <w:sz w:val="24"/>
          <w:szCs w:val="24"/>
          <w:lang w:val="uk-UA" w:eastAsia="uk-UA"/>
        </w:rPr>
        <w:t>1.1)</w:t>
      </w:r>
      <w:r w:rsidRPr="007B2BF7">
        <w:rPr>
          <w:rStyle w:val="FontStyle56"/>
          <w:sz w:val="24"/>
          <w:szCs w:val="24"/>
          <w:lang w:eastAsia="uk-UA"/>
        </w:rPr>
        <w:t>.</w:t>
      </w:r>
    </w:p>
    <w:p w:rsidR="00471C43" w:rsidRPr="00B06AD2" w:rsidRDefault="00471C43" w:rsidP="00471C43">
      <w:pPr>
        <w:pStyle w:val="23"/>
        <w:shd w:val="clear" w:color="auto" w:fill="auto"/>
        <w:spacing w:line="360" w:lineRule="auto"/>
        <w:ind w:firstLine="550"/>
        <w:jc w:val="right"/>
        <w:rPr>
          <w:sz w:val="24"/>
          <w:szCs w:val="24"/>
        </w:rPr>
      </w:pPr>
      <w:r w:rsidRPr="00B06AD2">
        <w:rPr>
          <w:color w:val="000000"/>
          <w:sz w:val="24"/>
          <w:szCs w:val="24"/>
        </w:rPr>
        <w:t>Таблиця 1.</w:t>
      </w:r>
      <w:r w:rsidRPr="00B06AD2">
        <w:rPr>
          <w:sz w:val="24"/>
          <w:szCs w:val="24"/>
        </w:rPr>
        <w:t>1</w:t>
      </w:r>
    </w:p>
    <w:p w:rsidR="00471C43" w:rsidRPr="00B06AD2" w:rsidRDefault="00471C43" w:rsidP="00471C43">
      <w:pPr>
        <w:pStyle w:val="ac"/>
        <w:shd w:val="clear" w:color="auto" w:fill="auto"/>
        <w:spacing w:line="360" w:lineRule="auto"/>
        <w:ind w:firstLine="550"/>
        <w:jc w:val="right"/>
        <w:rPr>
          <w:b w:val="0"/>
          <w:color w:val="000000"/>
          <w:sz w:val="24"/>
          <w:szCs w:val="24"/>
        </w:rPr>
      </w:pPr>
      <w:r w:rsidRPr="00B06AD2">
        <w:rPr>
          <w:b w:val="0"/>
          <w:color w:val="000000"/>
          <w:sz w:val="24"/>
          <w:szCs w:val="24"/>
        </w:rPr>
        <w:t>Джерела небезпеки, небезпечні ситуації (небезпеки) та вражаючі фактори</w:t>
      </w:r>
    </w:p>
    <w:p w:rsidR="00471C43" w:rsidRPr="00832E54" w:rsidRDefault="00471C43" w:rsidP="00471C43">
      <w:pPr>
        <w:pStyle w:val="ac"/>
        <w:shd w:val="clear" w:color="auto" w:fill="auto"/>
        <w:spacing w:line="360" w:lineRule="auto"/>
        <w:ind w:firstLine="550"/>
        <w:jc w:val="both"/>
        <w:rPr>
          <w:sz w:val="20"/>
          <w:szCs w:val="20"/>
        </w:rPr>
      </w:pPr>
    </w:p>
    <w:tbl>
      <w:tblPr>
        <w:tblOverlap w:val="never"/>
        <w:tblW w:w="0" w:type="auto"/>
        <w:jc w:val="center"/>
        <w:tblInd w:w="-1892" w:type="dxa"/>
        <w:tblLayout w:type="fixed"/>
        <w:tblCellMar>
          <w:left w:w="10" w:type="dxa"/>
          <w:right w:w="10" w:type="dxa"/>
        </w:tblCellMar>
        <w:tblLook w:val="04A0"/>
      </w:tblPr>
      <w:tblGrid>
        <w:gridCol w:w="2988"/>
        <w:gridCol w:w="3326"/>
        <w:gridCol w:w="3844"/>
      </w:tblGrid>
      <w:tr w:rsidR="00471C43" w:rsidRPr="00832E54" w:rsidTr="00471C43">
        <w:trPr>
          <w:trHeight w:hRule="exact" w:val="817"/>
          <w:jc w:val="center"/>
        </w:trPr>
        <w:tc>
          <w:tcPr>
            <w:tcW w:w="2988" w:type="dxa"/>
            <w:tcBorders>
              <w:top w:val="single" w:sz="4" w:space="0" w:color="auto"/>
              <w:left w:val="single" w:sz="4" w:space="0" w:color="auto"/>
            </w:tcBorders>
            <w:shd w:val="clear" w:color="auto" w:fill="FFFFFF"/>
          </w:tcPr>
          <w:p w:rsidR="00471C43" w:rsidRDefault="00471C43" w:rsidP="00471C43">
            <w:pPr>
              <w:pStyle w:val="51"/>
              <w:shd w:val="clear" w:color="auto" w:fill="auto"/>
              <w:spacing w:line="240" w:lineRule="auto"/>
              <w:ind w:left="149" w:right="293" w:firstLine="0"/>
              <w:jc w:val="both"/>
              <w:rPr>
                <w:rStyle w:val="31"/>
                <w:b/>
                <w:sz w:val="24"/>
                <w:szCs w:val="24"/>
                <w:lang w:eastAsia="en-US"/>
              </w:rPr>
            </w:pPr>
            <w:r w:rsidRPr="005B2C7B">
              <w:rPr>
                <w:rStyle w:val="31"/>
                <w:b/>
                <w:sz w:val="24"/>
                <w:szCs w:val="24"/>
                <w:lang w:eastAsia="en-US"/>
              </w:rPr>
              <w:t>Джерело</w:t>
            </w:r>
            <w:r>
              <w:rPr>
                <w:rStyle w:val="31"/>
                <w:b/>
                <w:sz w:val="24"/>
                <w:szCs w:val="24"/>
                <w:lang w:eastAsia="en-US"/>
              </w:rPr>
              <w:t xml:space="preserve"> н</w:t>
            </w:r>
            <w:r w:rsidRPr="005B2C7B">
              <w:rPr>
                <w:rStyle w:val="31"/>
                <w:b/>
                <w:sz w:val="24"/>
                <w:szCs w:val="24"/>
                <w:lang w:eastAsia="en-US"/>
              </w:rPr>
              <w:t>ебезпеки</w:t>
            </w:r>
          </w:p>
          <w:p w:rsidR="00471C43" w:rsidRPr="008153E1" w:rsidRDefault="00471C43" w:rsidP="00471C43">
            <w:pPr>
              <w:pStyle w:val="51"/>
              <w:shd w:val="clear" w:color="auto" w:fill="auto"/>
              <w:spacing w:line="240" w:lineRule="auto"/>
              <w:ind w:left="149" w:right="293" w:firstLine="0"/>
              <w:jc w:val="both"/>
              <w:rPr>
                <w:sz w:val="24"/>
                <w:szCs w:val="24"/>
                <w:lang w:val="uk-UA" w:eastAsia="en-US"/>
              </w:rPr>
            </w:pPr>
          </w:p>
        </w:tc>
        <w:tc>
          <w:tcPr>
            <w:tcW w:w="3326"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08" w:right="293" w:hanging="2"/>
              <w:jc w:val="both"/>
              <w:rPr>
                <w:b/>
                <w:sz w:val="24"/>
                <w:szCs w:val="24"/>
                <w:lang w:val="uk-UA" w:eastAsia="en-US"/>
              </w:rPr>
            </w:pPr>
            <w:r w:rsidRPr="005B2C7B">
              <w:rPr>
                <w:rStyle w:val="31"/>
                <w:b/>
                <w:sz w:val="24"/>
                <w:szCs w:val="24"/>
                <w:lang w:eastAsia="en-US"/>
              </w:rPr>
              <w:t>Небезпечна ситуація (небезпека)</w:t>
            </w:r>
          </w:p>
        </w:tc>
        <w:tc>
          <w:tcPr>
            <w:tcW w:w="3844" w:type="dxa"/>
            <w:tcBorders>
              <w:top w:val="single" w:sz="4" w:space="0" w:color="auto"/>
              <w:left w:val="single" w:sz="4" w:space="0" w:color="auto"/>
              <w:right w:val="single" w:sz="4" w:space="0" w:color="auto"/>
            </w:tcBorders>
            <w:shd w:val="clear" w:color="auto" w:fill="FFFFFF"/>
          </w:tcPr>
          <w:p w:rsidR="00471C43" w:rsidRPr="008153E1" w:rsidRDefault="00471C43" w:rsidP="00471C43">
            <w:pPr>
              <w:pStyle w:val="51"/>
              <w:shd w:val="clear" w:color="auto" w:fill="auto"/>
              <w:spacing w:line="240" w:lineRule="auto"/>
              <w:ind w:left="82" w:right="293" w:firstLine="0"/>
              <w:jc w:val="both"/>
              <w:rPr>
                <w:b/>
                <w:sz w:val="24"/>
                <w:szCs w:val="24"/>
                <w:lang w:val="uk-UA" w:eastAsia="en-US"/>
              </w:rPr>
            </w:pPr>
            <w:r w:rsidRPr="005B2C7B">
              <w:rPr>
                <w:rStyle w:val="31"/>
                <w:b/>
                <w:sz w:val="24"/>
                <w:szCs w:val="24"/>
                <w:lang w:eastAsia="en-US"/>
              </w:rPr>
              <w:t>Вражаючий фактор</w:t>
            </w:r>
          </w:p>
        </w:tc>
      </w:tr>
      <w:tr w:rsidR="00471C43" w:rsidRPr="00832E54" w:rsidTr="00471C43">
        <w:trPr>
          <w:trHeight w:hRule="exact" w:val="717"/>
          <w:jc w:val="center"/>
        </w:trPr>
        <w:tc>
          <w:tcPr>
            <w:tcW w:w="2988"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49" w:right="293" w:firstLine="0"/>
              <w:jc w:val="both"/>
              <w:rPr>
                <w:sz w:val="24"/>
                <w:szCs w:val="24"/>
                <w:lang w:val="uk-UA" w:eastAsia="en-US"/>
              </w:rPr>
            </w:pPr>
            <w:r w:rsidRPr="005B2C7B">
              <w:rPr>
                <w:rStyle w:val="31"/>
                <w:sz w:val="24"/>
                <w:szCs w:val="24"/>
                <w:lang w:eastAsia="en-US"/>
              </w:rPr>
              <w:t>Війна</w:t>
            </w:r>
          </w:p>
        </w:tc>
        <w:tc>
          <w:tcPr>
            <w:tcW w:w="3326"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08" w:right="293" w:hanging="2"/>
              <w:jc w:val="both"/>
              <w:rPr>
                <w:sz w:val="24"/>
                <w:szCs w:val="24"/>
                <w:lang w:val="uk-UA" w:eastAsia="en-US"/>
              </w:rPr>
            </w:pPr>
            <w:r w:rsidRPr="005B2C7B">
              <w:rPr>
                <w:rStyle w:val="31"/>
                <w:sz w:val="24"/>
                <w:szCs w:val="24"/>
                <w:lang w:eastAsia="en-US"/>
              </w:rPr>
              <w:t>Наліт бомбардувальників</w:t>
            </w:r>
          </w:p>
        </w:tc>
        <w:tc>
          <w:tcPr>
            <w:tcW w:w="3844" w:type="dxa"/>
            <w:tcBorders>
              <w:top w:val="single" w:sz="4" w:space="0" w:color="auto"/>
              <w:left w:val="single" w:sz="4" w:space="0" w:color="auto"/>
              <w:right w:val="single" w:sz="4" w:space="0" w:color="auto"/>
            </w:tcBorders>
            <w:shd w:val="clear" w:color="auto" w:fill="FFFFFF"/>
          </w:tcPr>
          <w:p w:rsidR="00471C43" w:rsidRPr="008153E1" w:rsidRDefault="00471C43" w:rsidP="00471C43">
            <w:pPr>
              <w:pStyle w:val="51"/>
              <w:shd w:val="clear" w:color="auto" w:fill="auto"/>
              <w:spacing w:line="240" w:lineRule="auto"/>
              <w:ind w:left="82" w:right="293" w:firstLine="82"/>
              <w:jc w:val="both"/>
              <w:rPr>
                <w:sz w:val="24"/>
                <w:szCs w:val="24"/>
                <w:lang w:val="uk-UA" w:eastAsia="en-US"/>
              </w:rPr>
            </w:pPr>
            <w:r w:rsidRPr="005B2C7B">
              <w:rPr>
                <w:rStyle w:val="31"/>
                <w:sz w:val="24"/>
                <w:szCs w:val="24"/>
                <w:lang w:eastAsia="en-US"/>
              </w:rPr>
              <w:t>Бомба</w:t>
            </w:r>
          </w:p>
          <w:p w:rsidR="00471C43" w:rsidRPr="008153E1" w:rsidRDefault="00471C43" w:rsidP="00471C43">
            <w:pPr>
              <w:pStyle w:val="51"/>
              <w:shd w:val="clear" w:color="auto" w:fill="auto"/>
              <w:spacing w:line="240" w:lineRule="auto"/>
              <w:ind w:left="82" w:right="293" w:firstLine="82"/>
              <w:jc w:val="both"/>
              <w:rPr>
                <w:sz w:val="24"/>
                <w:szCs w:val="24"/>
                <w:lang w:val="uk-UA" w:eastAsia="en-US"/>
              </w:rPr>
            </w:pPr>
            <w:r w:rsidRPr="005B2C7B">
              <w:rPr>
                <w:rStyle w:val="31"/>
                <w:sz w:val="24"/>
                <w:szCs w:val="24"/>
                <w:lang w:eastAsia="en-US"/>
              </w:rPr>
              <w:t>Бомбові уламки</w:t>
            </w:r>
          </w:p>
        </w:tc>
      </w:tr>
      <w:tr w:rsidR="00471C43" w:rsidRPr="00832E54" w:rsidTr="00471C43">
        <w:trPr>
          <w:trHeight w:hRule="exact" w:val="1095"/>
          <w:jc w:val="center"/>
        </w:trPr>
        <w:tc>
          <w:tcPr>
            <w:tcW w:w="2988"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after="60" w:line="240" w:lineRule="auto"/>
              <w:ind w:left="149" w:right="293" w:firstLine="0"/>
              <w:jc w:val="both"/>
              <w:rPr>
                <w:sz w:val="24"/>
                <w:szCs w:val="24"/>
                <w:lang w:val="uk-UA" w:eastAsia="en-US"/>
              </w:rPr>
            </w:pPr>
            <w:r w:rsidRPr="005B2C7B">
              <w:rPr>
                <w:rStyle w:val="31"/>
                <w:sz w:val="24"/>
                <w:szCs w:val="24"/>
                <w:lang w:eastAsia="en-US"/>
              </w:rPr>
              <w:t>Електрична</w:t>
            </w:r>
          </w:p>
          <w:p w:rsidR="00471C43" w:rsidRPr="008153E1" w:rsidRDefault="00471C43" w:rsidP="00471C43">
            <w:pPr>
              <w:pStyle w:val="51"/>
              <w:shd w:val="clear" w:color="auto" w:fill="auto"/>
              <w:spacing w:before="60" w:line="240" w:lineRule="auto"/>
              <w:ind w:left="149" w:right="293" w:firstLine="0"/>
              <w:jc w:val="both"/>
              <w:rPr>
                <w:sz w:val="24"/>
                <w:szCs w:val="24"/>
                <w:lang w:val="uk-UA" w:eastAsia="en-US"/>
              </w:rPr>
            </w:pPr>
            <w:r w:rsidRPr="005B2C7B">
              <w:rPr>
                <w:rStyle w:val="31"/>
                <w:sz w:val="24"/>
                <w:szCs w:val="24"/>
                <w:lang w:eastAsia="en-US"/>
              </w:rPr>
              <w:t>мережа</w:t>
            </w:r>
          </w:p>
        </w:tc>
        <w:tc>
          <w:tcPr>
            <w:tcW w:w="3326"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08" w:right="293" w:hanging="2"/>
              <w:jc w:val="both"/>
              <w:rPr>
                <w:sz w:val="24"/>
                <w:szCs w:val="24"/>
                <w:lang w:val="uk-UA" w:eastAsia="en-US"/>
              </w:rPr>
            </w:pPr>
            <w:r w:rsidRPr="005B2C7B">
              <w:rPr>
                <w:rStyle w:val="31"/>
                <w:sz w:val="24"/>
                <w:szCs w:val="24"/>
                <w:lang w:eastAsia="en-US"/>
              </w:rPr>
              <w:t>Обрив лінії електропередач Дотик до оголених контактів Коротке замикання</w:t>
            </w:r>
          </w:p>
        </w:tc>
        <w:tc>
          <w:tcPr>
            <w:tcW w:w="3844" w:type="dxa"/>
            <w:tcBorders>
              <w:top w:val="single" w:sz="4" w:space="0" w:color="auto"/>
              <w:left w:val="single" w:sz="4" w:space="0" w:color="auto"/>
              <w:right w:val="single" w:sz="4" w:space="0" w:color="auto"/>
            </w:tcBorders>
            <w:shd w:val="clear" w:color="auto" w:fill="FFFFFF"/>
          </w:tcPr>
          <w:p w:rsidR="00471C43" w:rsidRPr="005B2C7B" w:rsidRDefault="00471C43" w:rsidP="00471C43">
            <w:pPr>
              <w:pStyle w:val="51"/>
              <w:shd w:val="clear" w:color="auto" w:fill="auto"/>
              <w:spacing w:line="240" w:lineRule="auto"/>
              <w:ind w:left="82" w:right="293" w:firstLine="82"/>
              <w:jc w:val="both"/>
              <w:rPr>
                <w:rStyle w:val="31"/>
                <w:sz w:val="24"/>
                <w:szCs w:val="24"/>
                <w:lang w:eastAsia="en-US"/>
              </w:rPr>
            </w:pPr>
            <w:r w:rsidRPr="005B2C7B">
              <w:rPr>
                <w:rStyle w:val="31"/>
                <w:sz w:val="24"/>
                <w:szCs w:val="24"/>
                <w:lang w:eastAsia="en-US"/>
              </w:rPr>
              <w:t xml:space="preserve">Напруга струму; електричний струм Електричний струм </w:t>
            </w:r>
          </w:p>
          <w:p w:rsidR="00471C43" w:rsidRPr="008153E1" w:rsidRDefault="00471C43" w:rsidP="00471C43">
            <w:pPr>
              <w:pStyle w:val="51"/>
              <w:shd w:val="clear" w:color="auto" w:fill="auto"/>
              <w:spacing w:line="240" w:lineRule="auto"/>
              <w:ind w:left="82" w:right="293" w:firstLine="82"/>
              <w:jc w:val="both"/>
              <w:rPr>
                <w:sz w:val="24"/>
                <w:szCs w:val="24"/>
                <w:lang w:val="uk-UA" w:eastAsia="en-US"/>
              </w:rPr>
            </w:pPr>
            <w:r w:rsidRPr="005B2C7B">
              <w:rPr>
                <w:rStyle w:val="31"/>
                <w:sz w:val="24"/>
                <w:szCs w:val="24"/>
                <w:lang w:eastAsia="en-US"/>
              </w:rPr>
              <w:t>Підвищена температура; вогонь</w:t>
            </w:r>
          </w:p>
        </w:tc>
      </w:tr>
      <w:tr w:rsidR="00471C43" w:rsidRPr="00832E54" w:rsidTr="00471C43">
        <w:trPr>
          <w:trHeight w:hRule="exact" w:val="556"/>
          <w:jc w:val="center"/>
        </w:trPr>
        <w:tc>
          <w:tcPr>
            <w:tcW w:w="2988"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49" w:right="293" w:firstLine="0"/>
              <w:jc w:val="both"/>
              <w:rPr>
                <w:sz w:val="24"/>
                <w:szCs w:val="24"/>
                <w:lang w:val="uk-UA" w:eastAsia="en-US"/>
              </w:rPr>
            </w:pPr>
            <w:r w:rsidRPr="005B2C7B">
              <w:rPr>
                <w:rStyle w:val="31"/>
                <w:sz w:val="24"/>
                <w:szCs w:val="24"/>
                <w:lang w:eastAsia="en-US"/>
              </w:rPr>
              <w:t>Повінь</w:t>
            </w:r>
          </w:p>
        </w:tc>
        <w:tc>
          <w:tcPr>
            <w:tcW w:w="3326" w:type="dxa"/>
            <w:tcBorders>
              <w:top w:val="single" w:sz="4" w:space="0" w:color="auto"/>
              <w:left w:val="single" w:sz="4" w:space="0" w:color="auto"/>
            </w:tcBorders>
            <w:shd w:val="clear" w:color="auto" w:fill="FFFFFF"/>
          </w:tcPr>
          <w:p w:rsidR="00471C43" w:rsidRPr="008153E1" w:rsidRDefault="00471C43" w:rsidP="00471C43">
            <w:pPr>
              <w:pStyle w:val="51"/>
              <w:shd w:val="clear" w:color="auto" w:fill="auto"/>
              <w:spacing w:line="240" w:lineRule="auto"/>
              <w:ind w:left="108" w:right="293" w:hanging="2"/>
              <w:jc w:val="both"/>
              <w:rPr>
                <w:sz w:val="24"/>
                <w:szCs w:val="24"/>
                <w:lang w:val="uk-UA" w:eastAsia="en-US"/>
              </w:rPr>
            </w:pPr>
            <w:r w:rsidRPr="005B2C7B">
              <w:rPr>
                <w:rStyle w:val="31"/>
                <w:sz w:val="24"/>
                <w:szCs w:val="24"/>
                <w:lang w:eastAsia="en-US"/>
              </w:rPr>
              <w:t>Затоплення населеного пункту</w:t>
            </w:r>
          </w:p>
        </w:tc>
        <w:tc>
          <w:tcPr>
            <w:tcW w:w="3844" w:type="dxa"/>
            <w:tcBorders>
              <w:top w:val="single" w:sz="4" w:space="0" w:color="auto"/>
              <w:left w:val="single" w:sz="4" w:space="0" w:color="auto"/>
              <w:right w:val="single" w:sz="4" w:space="0" w:color="auto"/>
            </w:tcBorders>
            <w:shd w:val="clear" w:color="auto" w:fill="FFFFFF"/>
          </w:tcPr>
          <w:p w:rsidR="00471C43" w:rsidRPr="005B2C7B" w:rsidRDefault="00471C43" w:rsidP="00471C43">
            <w:pPr>
              <w:pStyle w:val="51"/>
              <w:shd w:val="clear" w:color="auto" w:fill="auto"/>
              <w:spacing w:line="240" w:lineRule="auto"/>
              <w:ind w:left="82" w:right="293" w:firstLine="82"/>
              <w:jc w:val="both"/>
              <w:rPr>
                <w:rStyle w:val="31"/>
                <w:sz w:val="24"/>
                <w:szCs w:val="24"/>
                <w:lang w:eastAsia="en-US"/>
              </w:rPr>
            </w:pPr>
            <w:r w:rsidRPr="005B2C7B">
              <w:rPr>
                <w:rStyle w:val="31"/>
                <w:sz w:val="24"/>
                <w:szCs w:val="24"/>
                <w:lang w:eastAsia="en-US"/>
              </w:rPr>
              <w:t xml:space="preserve">Високий рівень води </w:t>
            </w:r>
          </w:p>
          <w:p w:rsidR="00471C43" w:rsidRPr="008153E1" w:rsidRDefault="00471C43" w:rsidP="00471C43">
            <w:pPr>
              <w:pStyle w:val="51"/>
              <w:shd w:val="clear" w:color="auto" w:fill="auto"/>
              <w:spacing w:line="240" w:lineRule="auto"/>
              <w:ind w:left="82" w:right="293" w:firstLine="82"/>
              <w:jc w:val="both"/>
              <w:rPr>
                <w:sz w:val="24"/>
                <w:szCs w:val="24"/>
                <w:lang w:val="uk-UA" w:eastAsia="en-US"/>
              </w:rPr>
            </w:pPr>
            <w:r w:rsidRPr="005B2C7B">
              <w:rPr>
                <w:rStyle w:val="31"/>
                <w:sz w:val="24"/>
                <w:szCs w:val="24"/>
                <w:lang w:eastAsia="en-US"/>
              </w:rPr>
              <w:t>Низька температура</w:t>
            </w:r>
          </w:p>
        </w:tc>
      </w:tr>
    </w:tbl>
    <w:p w:rsidR="00E42529" w:rsidRPr="00832E54" w:rsidRDefault="00E42529" w:rsidP="00E42529">
      <w:pPr>
        <w:framePr w:h="1472" w:wrap="notBeside" w:vAnchor="text" w:hAnchor="page" w:x="6161" w:y="1589"/>
        <w:spacing w:line="360" w:lineRule="auto"/>
        <w:ind w:firstLine="550"/>
        <w:jc w:val="both"/>
        <w:rPr>
          <w:sz w:val="0"/>
          <w:szCs w:val="0"/>
        </w:rPr>
      </w:pPr>
      <w:r w:rsidRPr="00070FA6">
        <w:rPr>
          <w:noProof/>
          <w:lang w:val="ru-RU" w:eastAsia="ru-RU"/>
        </w:rPr>
        <w:pict>
          <v:shape id="Рисунок 3" o:spid="_x0000_i1038" type="#_x0000_t75" style="width:173.45pt;height:72.65pt;visibility:visible">
            <v:imagedata r:id="rId15" o:title="image3"/>
          </v:shape>
        </w:pict>
      </w:r>
    </w:p>
    <w:tbl>
      <w:tblPr>
        <w:tblOverlap w:val="never"/>
        <w:tblW w:w="0" w:type="auto"/>
        <w:jc w:val="center"/>
        <w:tblInd w:w="-1892" w:type="dxa"/>
        <w:tblLayout w:type="fixed"/>
        <w:tblCellMar>
          <w:left w:w="10" w:type="dxa"/>
          <w:right w:w="10" w:type="dxa"/>
        </w:tblCellMar>
        <w:tblLook w:val="04A0"/>
      </w:tblPr>
      <w:tblGrid>
        <w:gridCol w:w="2988"/>
        <w:gridCol w:w="3326"/>
        <w:gridCol w:w="3844"/>
      </w:tblGrid>
      <w:tr w:rsidR="00471C43" w:rsidRPr="00832E54" w:rsidTr="00471C43">
        <w:trPr>
          <w:trHeight w:hRule="exact" w:val="1245"/>
          <w:jc w:val="center"/>
        </w:trPr>
        <w:tc>
          <w:tcPr>
            <w:tcW w:w="2988" w:type="dxa"/>
            <w:tcBorders>
              <w:top w:val="single" w:sz="4" w:space="0" w:color="auto"/>
              <w:left w:val="single" w:sz="4" w:space="0" w:color="auto"/>
              <w:bottom w:val="single" w:sz="4" w:space="0" w:color="auto"/>
            </w:tcBorders>
            <w:shd w:val="clear" w:color="auto" w:fill="FFFFFF"/>
          </w:tcPr>
          <w:p w:rsidR="00471C43" w:rsidRPr="008153E1" w:rsidRDefault="00E42529" w:rsidP="00471C43">
            <w:pPr>
              <w:pStyle w:val="51"/>
              <w:shd w:val="clear" w:color="auto" w:fill="auto"/>
              <w:spacing w:line="240" w:lineRule="auto"/>
              <w:ind w:left="149" w:right="293" w:firstLine="0"/>
              <w:jc w:val="both"/>
              <w:rPr>
                <w:sz w:val="24"/>
                <w:szCs w:val="24"/>
                <w:lang w:val="uk-UA" w:eastAsia="en-US"/>
              </w:rPr>
            </w:pPr>
            <w:r w:rsidRPr="00070FA6">
              <w:rPr>
                <w:noProof/>
              </w:rPr>
              <w:pict>
                <v:shape id="Рисунок 24" o:spid="_x0000_s2012" type="#_x0000_t75" style="position:absolute;left:0;text-align:left;margin-left:22.3pt;margin-top:82.8pt;width:153.4pt;height:74.7pt;z-index:-1;visibility:visible;mso-wrap-distance-left:5pt;mso-wrap-distance-right:5pt;mso-position-horizontal-relative:margin;mso-position-vertical-relative:margin" wrapcoords="-220 0 -220 21253 21527 21253 21527 0 -220 0">
                  <v:imagedata r:id="rId16" o:title="image4"/>
                  <w10:wrap type="tight" anchorx="margin" anchory="margin"/>
                </v:shape>
              </w:pict>
            </w:r>
            <w:r w:rsidR="00471C43" w:rsidRPr="005B2C7B">
              <w:rPr>
                <w:rStyle w:val="31"/>
                <w:sz w:val="24"/>
                <w:szCs w:val="24"/>
                <w:lang w:eastAsia="en-US"/>
              </w:rPr>
              <w:t>Автомобіль</w:t>
            </w:r>
          </w:p>
        </w:tc>
        <w:tc>
          <w:tcPr>
            <w:tcW w:w="3326" w:type="dxa"/>
            <w:tcBorders>
              <w:top w:val="single" w:sz="4" w:space="0" w:color="auto"/>
              <w:left w:val="single" w:sz="4" w:space="0" w:color="auto"/>
              <w:bottom w:val="single" w:sz="4" w:space="0" w:color="auto"/>
            </w:tcBorders>
            <w:shd w:val="clear" w:color="auto" w:fill="FFFFFF"/>
          </w:tcPr>
          <w:p w:rsidR="00471C43" w:rsidRPr="005B2C7B" w:rsidRDefault="00471C43" w:rsidP="00471C43">
            <w:pPr>
              <w:pStyle w:val="51"/>
              <w:shd w:val="clear" w:color="auto" w:fill="auto"/>
              <w:spacing w:line="240" w:lineRule="auto"/>
              <w:ind w:left="108" w:right="293" w:hanging="2"/>
              <w:jc w:val="both"/>
              <w:rPr>
                <w:rStyle w:val="31"/>
                <w:sz w:val="24"/>
                <w:szCs w:val="24"/>
                <w:lang w:eastAsia="en-US"/>
              </w:rPr>
            </w:pPr>
            <w:r w:rsidRPr="005B2C7B">
              <w:rPr>
                <w:rStyle w:val="31"/>
                <w:sz w:val="24"/>
                <w:szCs w:val="24"/>
                <w:lang w:eastAsia="en-US"/>
              </w:rPr>
              <w:t xml:space="preserve">Керування в нетверезому стані </w:t>
            </w:r>
          </w:p>
          <w:p w:rsidR="00471C43" w:rsidRPr="008153E1" w:rsidRDefault="00471C43" w:rsidP="00471C43">
            <w:pPr>
              <w:pStyle w:val="51"/>
              <w:shd w:val="clear" w:color="auto" w:fill="auto"/>
              <w:spacing w:line="240" w:lineRule="auto"/>
              <w:ind w:left="108" w:right="293" w:hanging="2"/>
              <w:jc w:val="both"/>
              <w:rPr>
                <w:sz w:val="24"/>
                <w:szCs w:val="24"/>
                <w:lang w:val="uk-UA" w:eastAsia="en-US"/>
              </w:rPr>
            </w:pPr>
            <w:r w:rsidRPr="005B2C7B">
              <w:rPr>
                <w:rStyle w:val="31"/>
                <w:sz w:val="24"/>
                <w:szCs w:val="24"/>
                <w:lang w:eastAsia="en-US"/>
              </w:rPr>
              <w:t>Порушення правил руху Несправність</w:t>
            </w:r>
          </w:p>
        </w:tc>
        <w:tc>
          <w:tcPr>
            <w:tcW w:w="3844" w:type="dxa"/>
            <w:tcBorders>
              <w:top w:val="single" w:sz="4" w:space="0" w:color="auto"/>
              <w:left w:val="single" w:sz="4" w:space="0" w:color="auto"/>
              <w:bottom w:val="single" w:sz="4" w:space="0" w:color="auto"/>
              <w:right w:val="single" w:sz="4" w:space="0" w:color="auto"/>
            </w:tcBorders>
            <w:shd w:val="clear" w:color="auto" w:fill="FFFFFF"/>
          </w:tcPr>
          <w:p w:rsidR="00471C43" w:rsidRPr="005B2C7B" w:rsidRDefault="00471C43" w:rsidP="00471C43">
            <w:pPr>
              <w:pStyle w:val="51"/>
              <w:shd w:val="clear" w:color="auto" w:fill="auto"/>
              <w:spacing w:line="240" w:lineRule="auto"/>
              <w:ind w:left="82" w:right="293" w:firstLine="82"/>
              <w:jc w:val="both"/>
              <w:rPr>
                <w:rStyle w:val="31"/>
                <w:sz w:val="24"/>
                <w:szCs w:val="24"/>
                <w:lang w:eastAsia="en-US"/>
              </w:rPr>
            </w:pPr>
            <w:r w:rsidRPr="005B2C7B">
              <w:rPr>
                <w:rStyle w:val="31"/>
                <w:sz w:val="24"/>
                <w:szCs w:val="24"/>
                <w:lang w:eastAsia="en-US"/>
              </w:rPr>
              <w:t>Автомобіль, що рухається</w:t>
            </w:r>
          </w:p>
          <w:p w:rsidR="00471C43" w:rsidRPr="005B2C7B" w:rsidRDefault="00471C43" w:rsidP="00471C43">
            <w:pPr>
              <w:pStyle w:val="51"/>
              <w:shd w:val="clear" w:color="auto" w:fill="auto"/>
              <w:spacing w:line="240" w:lineRule="auto"/>
              <w:ind w:left="82" w:right="293" w:firstLine="82"/>
              <w:jc w:val="both"/>
              <w:rPr>
                <w:rStyle w:val="31"/>
                <w:sz w:val="24"/>
                <w:szCs w:val="24"/>
                <w:lang w:eastAsia="en-US"/>
              </w:rPr>
            </w:pPr>
            <w:r w:rsidRPr="005B2C7B">
              <w:rPr>
                <w:rStyle w:val="31"/>
                <w:sz w:val="24"/>
                <w:szCs w:val="24"/>
                <w:lang w:eastAsia="en-US"/>
              </w:rPr>
              <w:t xml:space="preserve">Автомобіль, що рухається </w:t>
            </w:r>
          </w:p>
          <w:p w:rsidR="00471C43" w:rsidRPr="008153E1" w:rsidRDefault="00471C43" w:rsidP="00471C43">
            <w:pPr>
              <w:pStyle w:val="51"/>
              <w:shd w:val="clear" w:color="auto" w:fill="auto"/>
              <w:spacing w:line="240" w:lineRule="auto"/>
              <w:ind w:left="82" w:right="293" w:firstLine="82"/>
              <w:jc w:val="both"/>
              <w:rPr>
                <w:sz w:val="24"/>
                <w:szCs w:val="24"/>
                <w:lang w:val="uk-UA" w:eastAsia="en-US"/>
              </w:rPr>
            </w:pPr>
            <w:r w:rsidRPr="005B2C7B">
              <w:rPr>
                <w:rStyle w:val="31"/>
                <w:sz w:val="24"/>
                <w:szCs w:val="24"/>
                <w:lang w:eastAsia="en-US"/>
              </w:rPr>
              <w:t>Залежно від виду несправності</w:t>
            </w:r>
          </w:p>
        </w:tc>
      </w:tr>
    </w:tbl>
    <w:p w:rsidR="00471C43" w:rsidRPr="005B2C7B" w:rsidRDefault="00471C43" w:rsidP="00471C43">
      <w:pPr>
        <w:pStyle w:val="Style2"/>
        <w:widowControl/>
        <w:spacing w:line="360" w:lineRule="auto"/>
        <w:ind w:firstLine="550"/>
        <w:rPr>
          <w:rStyle w:val="FontStyle56"/>
          <w:sz w:val="24"/>
          <w:szCs w:val="24"/>
          <w:lang w:eastAsia="uk-UA"/>
        </w:rPr>
      </w:pPr>
    </w:p>
    <w:p w:rsidR="00471C43" w:rsidRPr="007B2BF7" w:rsidRDefault="00471C43" w:rsidP="00471C43">
      <w:pPr>
        <w:pStyle w:val="51"/>
        <w:shd w:val="clear" w:color="auto" w:fill="auto"/>
        <w:spacing w:line="360" w:lineRule="auto"/>
        <w:ind w:firstLine="550"/>
        <w:jc w:val="both"/>
        <w:rPr>
          <w:color w:val="000000"/>
          <w:sz w:val="20"/>
          <w:szCs w:val="20"/>
        </w:rPr>
      </w:pPr>
      <w:r w:rsidRPr="005B2C7B">
        <w:rPr>
          <w:sz w:val="24"/>
          <w:szCs w:val="24"/>
        </w:rPr>
        <w:t>Рис. 1.2. Графічні варіанти взаємного розташування небезпечної зони 1, зони перебування людини 2 та засобів захисту 3</w:t>
      </w:r>
    </w:p>
    <w:p w:rsidR="00471C43" w:rsidRDefault="00471C43" w:rsidP="00471C43">
      <w:pPr>
        <w:pStyle w:val="51"/>
        <w:shd w:val="clear" w:color="auto" w:fill="auto"/>
        <w:spacing w:line="360" w:lineRule="auto"/>
        <w:ind w:firstLine="550"/>
        <w:jc w:val="both"/>
        <w:rPr>
          <w:color w:val="000000"/>
          <w:sz w:val="28"/>
          <w:szCs w:val="28"/>
        </w:rPr>
      </w:pPr>
    </w:p>
    <w:p w:rsidR="00471C43" w:rsidRPr="0056054D" w:rsidRDefault="00471C43" w:rsidP="00471C43">
      <w:pPr>
        <w:pStyle w:val="Style2"/>
        <w:widowControl/>
        <w:spacing w:line="360" w:lineRule="auto"/>
        <w:ind w:firstLine="550"/>
        <w:rPr>
          <w:rStyle w:val="FontStyle56"/>
          <w:sz w:val="24"/>
          <w:szCs w:val="24"/>
          <w:lang w:eastAsia="uk-UA"/>
        </w:rPr>
      </w:pPr>
      <w:proofErr w:type="spellStart"/>
      <w:r w:rsidRPr="0056054D">
        <w:rPr>
          <w:rStyle w:val="FontStyle56"/>
          <w:sz w:val="24"/>
          <w:szCs w:val="24"/>
          <w:lang w:eastAsia="uk-UA"/>
        </w:rPr>
        <w:t>Небезпека</w:t>
      </w:r>
      <w:proofErr w:type="spellEnd"/>
      <w:r w:rsidRPr="0056054D">
        <w:rPr>
          <w:rStyle w:val="FontStyle56"/>
          <w:sz w:val="24"/>
          <w:szCs w:val="24"/>
          <w:lang w:eastAsia="uk-UA"/>
        </w:rPr>
        <w:t xml:space="preserve">, як правило, </w:t>
      </w:r>
      <w:proofErr w:type="spellStart"/>
      <w:r w:rsidRPr="0056054D">
        <w:rPr>
          <w:rStyle w:val="FontStyle56"/>
          <w:sz w:val="24"/>
          <w:szCs w:val="24"/>
          <w:lang w:eastAsia="uk-UA"/>
        </w:rPr>
        <w:t>проявляється</w:t>
      </w:r>
      <w:proofErr w:type="spellEnd"/>
      <w:r w:rsidRPr="0056054D">
        <w:rPr>
          <w:rStyle w:val="FontStyle56"/>
          <w:sz w:val="24"/>
          <w:szCs w:val="24"/>
          <w:lang w:eastAsia="uk-UA"/>
        </w:rPr>
        <w:t xml:space="preserve"> у </w:t>
      </w:r>
      <w:proofErr w:type="spellStart"/>
      <w:r w:rsidRPr="0056054D">
        <w:rPr>
          <w:rStyle w:val="FontStyle56"/>
          <w:sz w:val="24"/>
          <w:szCs w:val="24"/>
          <w:lang w:eastAsia="uk-UA"/>
        </w:rPr>
        <w:t>визначеній</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просторовій</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області</w:t>
      </w:r>
      <w:proofErr w:type="spellEnd"/>
      <w:r w:rsidRPr="0056054D">
        <w:rPr>
          <w:rStyle w:val="FontStyle56"/>
          <w:sz w:val="24"/>
          <w:szCs w:val="24"/>
          <w:lang w:eastAsia="uk-UA"/>
        </w:rPr>
        <w:t xml:space="preserve">, яка </w:t>
      </w:r>
      <w:proofErr w:type="spellStart"/>
      <w:r w:rsidRPr="0056054D">
        <w:rPr>
          <w:rStyle w:val="FontStyle56"/>
          <w:sz w:val="24"/>
          <w:szCs w:val="24"/>
          <w:lang w:eastAsia="uk-UA"/>
        </w:rPr>
        <w:t>отримала</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назву</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небезпечна</w:t>
      </w:r>
      <w:proofErr w:type="spellEnd"/>
      <w:r w:rsidRPr="0056054D">
        <w:rPr>
          <w:rStyle w:val="FontStyle56"/>
          <w:sz w:val="24"/>
          <w:szCs w:val="24"/>
          <w:lang w:eastAsia="uk-UA"/>
        </w:rPr>
        <w:t xml:space="preserve"> зона. На рис. 1.</w:t>
      </w:r>
      <w:r>
        <w:rPr>
          <w:rStyle w:val="FontStyle56"/>
          <w:sz w:val="24"/>
          <w:szCs w:val="24"/>
          <w:lang w:val="uk-UA" w:eastAsia="uk-UA"/>
        </w:rPr>
        <w:t>2</w:t>
      </w:r>
      <w:r w:rsidRPr="0056054D">
        <w:rPr>
          <w:rStyle w:val="FontStyle56"/>
          <w:sz w:val="24"/>
          <w:szCs w:val="24"/>
          <w:lang w:eastAsia="uk-UA"/>
        </w:rPr>
        <w:t xml:space="preserve"> наведено </w:t>
      </w:r>
      <w:proofErr w:type="spellStart"/>
      <w:r w:rsidRPr="0056054D">
        <w:rPr>
          <w:rStyle w:val="FontStyle56"/>
          <w:sz w:val="24"/>
          <w:szCs w:val="24"/>
          <w:lang w:eastAsia="uk-UA"/>
        </w:rPr>
        <w:t>графічні</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варіанти</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взаємного</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розташування</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зони</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перебування</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людини</w:t>
      </w:r>
      <w:proofErr w:type="spellEnd"/>
      <w:r w:rsidRPr="0056054D">
        <w:rPr>
          <w:rStyle w:val="FontStyle56"/>
          <w:sz w:val="24"/>
          <w:szCs w:val="24"/>
          <w:lang w:eastAsia="uk-UA"/>
        </w:rPr>
        <w:t xml:space="preserve"> та </w:t>
      </w:r>
      <w:proofErr w:type="spellStart"/>
      <w:r w:rsidRPr="0056054D">
        <w:rPr>
          <w:rStyle w:val="FontStyle56"/>
          <w:sz w:val="24"/>
          <w:szCs w:val="24"/>
          <w:lang w:eastAsia="uk-UA"/>
        </w:rPr>
        <w:t>небезпечної</w:t>
      </w:r>
      <w:proofErr w:type="spellEnd"/>
      <w:r w:rsidRPr="0056054D">
        <w:rPr>
          <w:rStyle w:val="FontStyle56"/>
          <w:sz w:val="24"/>
          <w:szCs w:val="24"/>
          <w:lang w:eastAsia="uk-UA"/>
        </w:rPr>
        <w:t xml:space="preserve"> </w:t>
      </w:r>
      <w:proofErr w:type="spellStart"/>
      <w:r w:rsidRPr="0056054D">
        <w:rPr>
          <w:rStyle w:val="FontStyle56"/>
          <w:sz w:val="24"/>
          <w:szCs w:val="24"/>
          <w:lang w:eastAsia="uk-UA"/>
        </w:rPr>
        <w:t>зони</w:t>
      </w:r>
      <w:proofErr w:type="spellEnd"/>
      <w:r w:rsidRPr="0056054D">
        <w:rPr>
          <w:rStyle w:val="FontStyle56"/>
          <w:sz w:val="24"/>
          <w:szCs w:val="24"/>
          <w:lang w:eastAsia="uk-UA"/>
        </w:rPr>
        <w:t>.</w:t>
      </w:r>
    </w:p>
    <w:p w:rsidR="00471C43" w:rsidRDefault="00471C43" w:rsidP="00471C43">
      <w:pPr>
        <w:pStyle w:val="51"/>
        <w:shd w:val="clear" w:color="auto" w:fill="auto"/>
        <w:spacing w:line="360" w:lineRule="auto"/>
        <w:ind w:firstLine="550"/>
        <w:jc w:val="both"/>
        <w:rPr>
          <w:sz w:val="24"/>
          <w:szCs w:val="24"/>
        </w:rPr>
      </w:pPr>
      <w:r w:rsidRPr="00832E54">
        <w:rPr>
          <w:sz w:val="24"/>
          <w:szCs w:val="24"/>
        </w:rPr>
        <w:t>Варіант І ілюструє найбільш небезпечну ситуацію, коли людина, яка не має засобів захисту або не використовує їх, знаходиться у небезпечній зоні. При варіанті II небезпека існує лише у місці сумі</w:t>
      </w:r>
      <w:r w:rsidRPr="00832E54">
        <w:rPr>
          <w:sz w:val="24"/>
          <w:szCs w:val="24"/>
        </w:rPr>
        <w:softHyphen/>
        <w:t>щення зон 1 та 2. Оскільки людина в такому місці знаходиться, як правило, короткочасно (спостереження, огляд, невеликий ремонт тощо), то під небезпечним впливом вона може опинитись лише в цей період. У варіанті III небезпека виникає тільки у випадку пору</w:t>
      </w:r>
      <w:r w:rsidRPr="00832E54">
        <w:rPr>
          <w:sz w:val="24"/>
          <w:szCs w:val="24"/>
        </w:rPr>
        <w:softHyphen/>
        <w:t>шення засобів захисту 3. Повну безпеку, точніше, прийнятний рі</w:t>
      </w:r>
      <w:r w:rsidRPr="00832E54">
        <w:rPr>
          <w:sz w:val="24"/>
          <w:szCs w:val="24"/>
        </w:rPr>
        <w:softHyphen/>
        <w:t>вень ймовірності прояву небезпеки, гарантує лише варіант IV, на</w:t>
      </w:r>
      <w:r w:rsidRPr="00832E54">
        <w:rPr>
          <w:sz w:val="24"/>
          <w:szCs w:val="24"/>
        </w:rPr>
        <w:softHyphen/>
        <w:t>приклад, дистанційне керування технологічним процесом.</w:t>
      </w:r>
    </w:p>
    <w:p w:rsidR="00471C43" w:rsidRPr="005B2C7B" w:rsidRDefault="00471C43" w:rsidP="00471C43">
      <w:pPr>
        <w:pStyle w:val="51"/>
        <w:shd w:val="clear" w:color="auto" w:fill="auto"/>
        <w:spacing w:line="360" w:lineRule="auto"/>
        <w:ind w:firstLine="550"/>
        <w:jc w:val="both"/>
        <w:rPr>
          <w:sz w:val="24"/>
          <w:szCs w:val="24"/>
        </w:rPr>
      </w:pPr>
    </w:p>
    <w:p w:rsidR="005B2C7B" w:rsidRPr="005B2C7B" w:rsidRDefault="005B2C7B" w:rsidP="00833BC4">
      <w:pPr>
        <w:pStyle w:val="51"/>
        <w:shd w:val="clear" w:color="auto" w:fill="auto"/>
        <w:spacing w:line="360" w:lineRule="auto"/>
        <w:ind w:firstLine="550"/>
        <w:jc w:val="both"/>
        <w:rPr>
          <w:sz w:val="24"/>
          <w:szCs w:val="24"/>
        </w:rPr>
      </w:pPr>
    </w:p>
    <w:p w:rsidR="005B2C7B" w:rsidRPr="00E42529" w:rsidRDefault="001D5D49" w:rsidP="0091060F">
      <w:pPr>
        <w:pStyle w:val="aff1"/>
        <w:spacing w:line="360" w:lineRule="auto"/>
        <w:ind w:firstLine="550"/>
        <w:jc w:val="center"/>
        <w:rPr>
          <w:b/>
          <w:sz w:val="32"/>
          <w:szCs w:val="32"/>
        </w:rPr>
      </w:pPr>
      <w:bookmarkStart w:id="0" w:name="bookmark11"/>
      <w:r w:rsidRPr="00E42529">
        <w:rPr>
          <w:b/>
          <w:sz w:val="32"/>
          <w:szCs w:val="32"/>
        </w:rPr>
        <w:t>Системний аналіз</w:t>
      </w:r>
      <w:bookmarkEnd w:id="0"/>
      <w:r w:rsidR="00E42529">
        <w:rPr>
          <w:b/>
          <w:sz w:val="32"/>
          <w:szCs w:val="32"/>
        </w:rPr>
        <w:t xml:space="preserve"> в безпеці життєдіяльності</w:t>
      </w:r>
    </w:p>
    <w:p w:rsidR="00B34B93" w:rsidRPr="005B2C7B" w:rsidRDefault="00B34B93" w:rsidP="00833BC4">
      <w:pPr>
        <w:pStyle w:val="aff1"/>
        <w:spacing w:line="360" w:lineRule="auto"/>
        <w:ind w:firstLine="550"/>
        <w:jc w:val="both"/>
        <w:rPr>
          <w:rStyle w:val="FontStyle56"/>
          <w:b/>
          <w:sz w:val="24"/>
          <w:szCs w:val="24"/>
        </w:rPr>
      </w:pPr>
      <w:r w:rsidRPr="005B2C7B">
        <w:rPr>
          <w:sz w:val="24"/>
          <w:szCs w:val="24"/>
        </w:rPr>
        <w:t>Комплексний характер БЖД вимагає використання комплексу методів інших наук. Головним</w:t>
      </w:r>
      <w:r w:rsidRPr="005B2C7B">
        <w:t xml:space="preserve"> </w:t>
      </w:r>
      <w:r w:rsidRPr="00B34B93">
        <w:rPr>
          <w:rStyle w:val="FontStyle56"/>
          <w:sz w:val="24"/>
          <w:szCs w:val="24"/>
          <w:lang w:eastAsia="uk-UA"/>
        </w:rPr>
        <w:t>методологічним принципом БЖД є системно-структурний підхід, а методом, який використовується в ній, — системний аналіз.</w:t>
      </w:r>
    </w:p>
    <w:p w:rsidR="00B34B93" w:rsidRPr="00B34B93" w:rsidRDefault="00B34B93" w:rsidP="00833BC4">
      <w:pPr>
        <w:pStyle w:val="40"/>
        <w:shd w:val="clear" w:color="auto" w:fill="auto"/>
        <w:spacing w:line="360" w:lineRule="auto"/>
        <w:ind w:firstLine="550"/>
        <w:jc w:val="both"/>
        <w:rPr>
          <w:i w:val="0"/>
          <w:sz w:val="24"/>
          <w:szCs w:val="24"/>
          <w:lang w:val="ru-RU"/>
        </w:rPr>
      </w:pPr>
    </w:p>
    <w:p w:rsidR="001D5D49" w:rsidRPr="00832E54" w:rsidRDefault="00864501" w:rsidP="00833BC4">
      <w:pPr>
        <w:pStyle w:val="40"/>
        <w:shd w:val="clear" w:color="auto" w:fill="auto"/>
        <w:spacing w:line="360" w:lineRule="auto"/>
        <w:ind w:firstLine="550"/>
        <w:jc w:val="both"/>
        <w:rPr>
          <w:i w:val="0"/>
          <w:sz w:val="24"/>
          <w:szCs w:val="24"/>
        </w:rPr>
      </w:pPr>
      <w:r w:rsidRPr="00832E54">
        <w:rPr>
          <w:b/>
          <w:i w:val="0"/>
          <w:sz w:val="24"/>
          <w:szCs w:val="24"/>
        </w:rPr>
        <w:t>Системний ана</w:t>
      </w:r>
      <w:r w:rsidR="001D5D49" w:rsidRPr="00832E54">
        <w:rPr>
          <w:b/>
          <w:i w:val="0"/>
          <w:sz w:val="24"/>
          <w:szCs w:val="24"/>
        </w:rPr>
        <w:t>ліз</w:t>
      </w:r>
      <w:r w:rsidRPr="00832E54">
        <w:rPr>
          <w:b/>
          <w:i w:val="0"/>
          <w:sz w:val="24"/>
          <w:szCs w:val="24"/>
        </w:rPr>
        <w:t xml:space="preserve"> </w:t>
      </w:r>
      <w:r w:rsidR="00FD151D">
        <w:rPr>
          <w:sz w:val="24"/>
          <w:szCs w:val="24"/>
        </w:rPr>
        <w:t>–</w:t>
      </w:r>
      <w:r w:rsidR="001F4689" w:rsidRPr="00832E54">
        <w:rPr>
          <w:i w:val="0"/>
          <w:sz w:val="24"/>
          <w:szCs w:val="24"/>
        </w:rPr>
        <w:t xml:space="preserve"> </w:t>
      </w:r>
      <w:r w:rsidR="001D5D49" w:rsidRPr="00832E54">
        <w:rPr>
          <w:i w:val="0"/>
          <w:sz w:val="24"/>
          <w:szCs w:val="24"/>
        </w:rPr>
        <w:t>це сукупність методологічних засобів, які використовуються для підготовки та обґрунтування рішень стосовно складних питань, що існують або виникають в системах.</w:t>
      </w:r>
    </w:p>
    <w:p w:rsidR="001D5D49" w:rsidRPr="00832E54" w:rsidRDefault="001F4689" w:rsidP="00833BC4">
      <w:pPr>
        <w:pStyle w:val="40"/>
        <w:shd w:val="clear" w:color="auto" w:fill="auto"/>
        <w:spacing w:line="360" w:lineRule="auto"/>
        <w:ind w:firstLine="550"/>
        <w:jc w:val="both"/>
        <w:rPr>
          <w:i w:val="0"/>
          <w:sz w:val="24"/>
          <w:szCs w:val="24"/>
        </w:rPr>
      </w:pPr>
      <w:r w:rsidRPr="00832E54">
        <w:rPr>
          <w:b/>
          <w:i w:val="0"/>
          <w:sz w:val="24"/>
          <w:szCs w:val="24"/>
        </w:rPr>
        <w:t>С</w:t>
      </w:r>
      <w:r w:rsidR="001D5D49" w:rsidRPr="00832E54">
        <w:rPr>
          <w:b/>
          <w:i w:val="0"/>
          <w:sz w:val="24"/>
          <w:szCs w:val="24"/>
        </w:rPr>
        <w:t>истема</w:t>
      </w:r>
      <w:r w:rsidR="001D5D49" w:rsidRPr="00832E54">
        <w:rPr>
          <w:i w:val="0"/>
          <w:sz w:val="24"/>
          <w:szCs w:val="24"/>
        </w:rPr>
        <w:t xml:space="preserve"> </w:t>
      </w:r>
      <w:r w:rsidR="00FD151D">
        <w:rPr>
          <w:sz w:val="24"/>
          <w:szCs w:val="24"/>
        </w:rPr>
        <w:t xml:space="preserve">– </w:t>
      </w:r>
      <w:r w:rsidR="001D5D49" w:rsidRPr="00832E54">
        <w:rPr>
          <w:i w:val="0"/>
          <w:sz w:val="24"/>
          <w:szCs w:val="24"/>
        </w:rPr>
        <w:t>сукупність взаємопов’язаних елемен</w:t>
      </w:r>
      <w:r w:rsidR="001D5D49" w:rsidRPr="00832E54">
        <w:rPr>
          <w:i w:val="0"/>
          <w:sz w:val="24"/>
          <w:szCs w:val="24"/>
        </w:rPr>
        <w:softHyphen/>
        <w:t>тів, які взаємодіють між собою таким чином, що досягається певний результат (мета).</w:t>
      </w:r>
    </w:p>
    <w:p w:rsidR="001D5D49" w:rsidRPr="00832E54" w:rsidRDefault="001F4689" w:rsidP="00833BC4">
      <w:pPr>
        <w:pStyle w:val="40"/>
        <w:shd w:val="clear" w:color="auto" w:fill="auto"/>
        <w:spacing w:line="360" w:lineRule="auto"/>
        <w:ind w:firstLine="550"/>
        <w:jc w:val="both"/>
        <w:rPr>
          <w:i w:val="0"/>
          <w:sz w:val="24"/>
          <w:szCs w:val="24"/>
        </w:rPr>
      </w:pPr>
      <w:r w:rsidRPr="00832E54">
        <w:rPr>
          <w:i w:val="0"/>
          <w:sz w:val="24"/>
          <w:szCs w:val="24"/>
        </w:rPr>
        <w:t xml:space="preserve">Система, одним з елементів якої є людина, зветься </w:t>
      </w:r>
      <w:r w:rsidRPr="00832E54">
        <w:rPr>
          <w:b/>
          <w:i w:val="0"/>
          <w:sz w:val="24"/>
          <w:szCs w:val="24"/>
        </w:rPr>
        <w:t>ергатичною.</w:t>
      </w:r>
    </w:p>
    <w:p w:rsidR="00EB255E" w:rsidRPr="00EB255E" w:rsidRDefault="001F4689" w:rsidP="00833BC4">
      <w:pPr>
        <w:tabs>
          <w:tab w:val="left" w:pos="2612"/>
        </w:tabs>
        <w:spacing w:line="360" w:lineRule="auto"/>
        <w:ind w:firstLine="550"/>
        <w:jc w:val="both"/>
        <w:rPr>
          <w:i/>
          <w:sz w:val="24"/>
          <w:szCs w:val="24"/>
        </w:rPr>
      </w:pPr>
      <w:r w:rsidRPr="00EB255E">
        <w:rPr>
          <w:rStyle w:val="42"/>
          <w:rFonts w:eastAsia="Calibri"/>
          <w:i/>
          <w:iCs/>
          <w:sz w:val="24"/>
          <w:szCs w:val="24"/>
        </w:rPr>
        <w:t>Системний аналіз у безпеці життєдіяльності</w:t>
      </w:r>
      <w:r w:rsidR="00E763A6" w:rsidRPr="00EB255E">
        <w:rPr>
          <w:rStyle w:val="42"/>
          <w:rFonts w:eastAsia="Calibri"/>
          <w:i/>
          <w:iCs/>
          <w:sz w:val="24"/>
          <w:szCs w:val="24"/>
        </w:rPr>
        <w:t xml:space="preserve"> </w:t>
      </w:r>
      <w:r w:rsidRPr="00EB255E">
        <w:rPr>
          <w:rStyle w:val="43"/>
          <w:rFonts w:eastAsia="Calibri"/>
          <w:i/>
          <w:sz w:val="24"/>
          <w:szCs w:val="24"/>
        </w:rPr>
        <w:t>-</w:t>
      </w:r>
      <w:r w:rsidR="00E763A6" w:rsidRPr="00EB255E">
        <w:rPr>
          <w:rStyle w:val="43"/>
          <w:rFonts w:eastAsia="Calibri"/>
          <w:i/>
          <w:sz w:val="24"/>
          <w:szCs w:val="24"/>
        </w:rPr>
        <w:t xml:space="preserve"> </w:t>
      </w:r>
      <w:r w:rsidRPr="00EB255E">
        <w:rPr>
          <w:i/>
          <w:sz w:val="24"/>
          <w:szCs w:val="24"/>
        </w:rPr>
        <w:t xml:space="preserve">це методологічні засоби, </w:t>
      </w:r>
      <w:r w:rsidRPr="00EB255E">
        <w:rPr>
          <w:rStyle w:val="42"/>
          <w:rFonts w:eastAsia="Calibri"/>
          <w:b w:val="0"/>
          <w:i/>
          <w:iCs/>
          <w:sz w:val="24"/>
          <w:szCs w:val="24"/>
        </w:rPr>
        <w:t>що</w:t>
      </w:r>
      <w:r w:rsidR="00864501" w:rsidRPr="00EB255E">
        <w:rPr>
          <w:rStyle w:val="42"/>
          <w:rFonts w:eastAsia="Calibri"/>
          <w:b w:val="0"/>
          <w:i/>
          <w:iCs/>
          <w:sz w:val="24"/>
          <w:szCs w:val="24"/>
        </w:rPr>
        <w:t xml:space="preserve"> </w:t>
      </w:r>
      <w:r w:rsidRPr="00EB255E">
        <w:rPr>
          <w:i/>
          <w:sz w:val="24"/>
          <w:szCs w:val="24"/>
        </w:rPr>
        <w:t>використовуються для визначення небезпек, які виникають у системі «людина</w:t>
      </w:r>
      <w:r w:rsidRPr="00EB255E">
        <w:rPr>
          <w:rStyle w:val="41"/>
          <w:rFonts w:eastAsia="Franklin Gothic Demi"/>
          <w:i/>
          <w:sz w:val="24"/>
          <w:szCs w:val="24"/>
        </w:rPr>
        <w:t xml:space="preserve"> — </w:t>
      </w:r>
      <w:r w:rsidRPr="00EB255E">
        <w:rPr>
          <w:i/>
          <w:sz w:val="24"/>
          <w:szCs w:val="24"/>
        </w:rPr>
        <w:t xml:space="preserve">життєве </w:t>
      </w:r>
      <w:r w:rsidRPr="00EB255E">
        <w:rPr>
          <w:rStyle w:val="42"/>
          <w:rFonts w:eastAsia="Calibri"/>
          <w:b w:val="0"/>
          <w:i/>
          <w:iCs/>
          <w:sz w:val="24"/>
          <w:szCs w:val="24"/>
        </w:rPr>
        <w:t xml:space="preserve">середовище» </w:t>
      </w:r>
      <w:r w:rsidRPr="00EB255E">
        <w:rPr>
          <w:i/>
          <w:sz w:val="24"/>
          <w:szCs w:val="24"/>
        </w:rPr>
        <w:t xml:space="preserve">чи на рівні її компонентних складових, та </w:t>
      </w:r>
      <w:r w:rsidR="00864501" w:rsidRPr="00EB255E">
        <w:rPr>
          <w:i/>
          <w:sz w:val="24"/>
          <w:szCs w:val="24"/>
        </w:rPr>
        <w:t>їх вплив на самопочуття, здоров</w:t>
      </w:r>
      <w:r w:rsidRPr="00EB255E">
        <w:rPr>
          <w:i/>
          <w:sz w:val="24"/>
          <w:szCs w:val="24"/>
        </w:rPr>
        <w:t>'я і життя людини.</w:t>
      </w:r>
    </w:p>
    <w:p w:rsidR="0061156C" w:rsidRPr="000B022F" w:rsidRDefault="0061156C" w:rsidP="00833BC4">
      <w:pPr>
        <w:tabs>
          <w:tab w:val="left" w:pos="2612"/>
        </w:tabs>
        <w:spacing w:line="360" w:lineRule="auto"/>
        <w:ind w:firstLine="550"/>
        <w:jc w:val="both"/>
        <w:rPr>
          <w:b/>
          <w:sz w:val="28"/>
          <w:szCs w:val="28"/>
        </w:rPr>
      </w:pPr>
      <w:r w:rsidRPr="000B022F">
        <w:rPr>
          <w:b/>
          <w:sz w:val="28"/>
          <w:szCs w:val="28"/>
        </w:rPr>
        <w:t>Система «людина-</w:t>
      </w:r>
      <w:r w:rsidR="000B022F">
        <w:rPr>
          <w:b/>
          <w:sz w:val="28"/>
          <w:szCs w:val="28"/>
        </w:rPr>
        <w:t xml:space="preserve">життєве </w:t>
      </w:r>
      <w:r w:rsidRPr="000B022F">
        <w:rPr>
          <w:b/>
          <w:sz w:val="28"/>
          <w:szCs w:val="28"/>
        </w:rPr>
        <w:t>середовище»</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lastRenderedPageBreak/>
        <w:t>Неможливо вивчати особливості людини, колективу чи суспіль</w:t>
      </w:r>
      <w:r w:rsidRPr="00832E54">
        <w:rPr>
          <w:sz w:val="24"/>
          <w:szCs w:val="24"/>
        </w:rPr>
        <w:softHyphen/>
        <w:t>ства, не враховуючи їх місця в навколишньому середовищі і стану цього середовища. Тому БЖД вивчає людину і її навколишнє сере</w:t>
      </w:r>
      <w:r w:rsidRPr="00832E54">
        <w:rPr>
          <w:sz w:val="24"/>
          <w:szCs w:val="24"/>
        </w:rPr>
        <w:softHyphen/>
        <w:t>довище саме в системі «людина — життєве середовище», в якій людина є суб’єктом — носієм предметно-практичної діяльності і пізнання, джерелом активності, спрямованої на об’єкт — життєве середовище. Поза межами цієї системи людина є об’єктом вивчен</w:t>
      </w:r>
      <w:r w:rsidRPr="00832E54">
        <w:rPr>
          <w:sz w:val="24"/>
          <w:szCs w:val="24"/>
        </w:rPr>
        <w:softHyphen/>
        <w:t>ня антропології, медицини, психології, соціології та багатьох інших наук. Середовище, яке оточує людину поза межами цієї системи, вивчають астрономія, географія, геологія, біологія, екологія тощо.</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Система «людина — життєве середовище» є складною системою в тому розумінні, що до неї, як правило, входить велика кількість змінних, між якими існує велика кількість зв’язків. Відомо, що чим більше змінних та зв’язків між ними має система, тим важче ці зв’язки піддаються математичній обробці і виведенню універсаль</w:t>
      </w:r>
      <w:r w:rsidRPr="00832E54">
        <w:rPr>
          <w:sz w:val="24"/>
          <w:szCs w:val="24"/>
        </w:rPr>
        <w:softHyphen/>
        <w:t>них законів. Складність вивчення систем «людина — життєве сере</w:t>
      </w:r>
      <w:r w:rsidRPr="00832E54">
        <w:rPr>
          <w:sz w:val="24"/>
          <w:szCs w:val="24"/>
        </w:rPr>
        <w:softHyphen/>
        <w:t>довище» зумовлюється також і тим, що ці системи є багаторівневи</w:t>
      </w:r>
      <w:r w:rsidRPr="00832E54">
        <w:rPr>
          <w:sz w:val="24"/>
          <w:szCs w:val="24"/>
        </w:rPr>
        <w:softHyphen/>
        <w:t>ми, містять у собі позитивні, негативні та гомеостатичні зворотні зв’язки і мають багато емерджентних властивостей.</w:t>
      </w:r>
    </w:p>
    <w:p w:rsidR="0061156C" w:rsidRPr="00832E54" w:rsidRDefault="0061156C" w:rsidP="00833BC4">
      <w:pPr>
        <w:pStyle w:val="40"/>
        <w:shd w:val="clear" w:color="auto" w:fill="auto"/>
        <w:spacing w:after="123" w:line="360" w:lineRule="auto"/>
        <w:ind w:right="20" w:firstLine="550"/>
        <w:jc w:val="both"/>
        <w:rPr>
          <w:sz w:val="24"/>
          <w:szCs w:val="24"/>
        </w:rPr>
      </w:pPr>
      <w:r w:rsidRPr="00832E54">
        <w:rPr>
          <w:rStyle w:val="42"/>
          <w:sz w:val="24"/>
          <w:szCs w:val="24"/>
        </w:rPr>
        <w:t xml:space="preserve">Людина </w:t>
      </w:r>
      <w:r w:rsidRPr="00832E54">
        <w:rPr>
          <w:sz w:val="24"/>
          <w:szCs w:val="24"/>
        </w:rPr>
        <w:t>є одним з елементів — суб’єктом — зазначеної системи, в якій під терміном «людина» розуміється не лише одна істота, індивід, а й група людей, колектив, мешканці населеного пункту, регіону, кра</w:t>
      </w:r>
      <w:r w:rsidRPr="00832E54">
        <w:rPr>
          <w:sz w:val="24"/>
          <w:szCs w:val="24"/>
        </w:rPr>
        <w:softHyphen/>
        <w:t>їни, суспільство, людство загалом.</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Хоча основним об’єктом вивчення безпеки життєдіяльності є зв’язки у системі «людина — життєве середовище», у центрі уваги перебуває людина як самоціль розвитку суспільства.</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Залежно від того, що ми розуміємо під терміном «людина» в си</w:t>
      </w:r>
      <w:r w:rsidRPr="00832E54">
        <w:rPr>
          <w:sz w:val="24"/>
          <w:szCs w:val="24"/>
        </w:rPr>
        <w:softHyphen/>
        <w:t>стемі «людина — життєве середовище», визначається рівень цієї системи, що детально буде проаналізовано далі.</w:t>
      </w:r>
    </w:p>
    <w:p w:rsidR="0061156C" w:rsidRPr="00832E54" w:rsidRDefault="0061156C" w:rsidP="00833BC4">
      <w:pPr>
        <w:pStyle w:val="40"/>
        <w:shd w:val="clear" w:color="auto" w:fill="auto"/>
        <w:spacing w:after="120" w:line="360" w:lineRule="auto"/>
        <w:ind w:right="20" w:firstLine="550"/>
        <w:jc w:val="both"/>
        <w:rPr>
          <w:sz w:val="24"/>
          <w:szCs w:val="24"/>
        </w:rPr>
      </w:pPr>
      <w:r w:rsidRPr="00832E54">
        <w:rPr>
          <w:sz w:val="24"/>
          <w:szCs w:val="24"/>
        </w:rPr>
        <w:t xml:space="preserve">Життєве </w:t>
      </w:r>
      <w:r w:rsidRPr="00832E54">
        <w:rPr>
          <w:rStyle w:val="42"/>
          <w:b w:val="0"/>
          <w:i w:val="0"/>
          <w:sz w:val="24"/>
          <w:szCs w:val="24"/>
        </w:rPr>
        <w:t>середовище</w:t>
      </w:r>
      <w:r w:rsidRPr="00832E54">
        <w:rPr>
          <w:rStyle w:val="41"/>
          <w:rFonts w:eastAsia="Franklin Gothic Demi"/>
          <w:sz w:val="24"/>
          <w:szCs w:val="24"/>
        </w:rPr>
        <w:t xml:space="preserve"> - </w:t>
      </w:r>
      <w:r w:rsidRPr="00832E54">
        <w:rPr>
          <w:sz w:val="24"/>
          <w:szCs w:val="24"/>
        </w:rPr>
        <w:t>другий елемент системи «людина — життє</w:t>
      </w:r>
      <w:r w:rsidRPr="00832E54">
        <w:rPr>
          <w:sz w:val="24"/>
          <w:szCs w:val="24"/>
        </w:rPr>
        <w:softHyphen/>
        <w:t>ве середовище», її об’єкт. Життєве середовище є частиною Всесвіту, де перебуває або може перебувати в даний час людина і функціонують системи її життєзабезпечення.</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У цьому розумінні воно не має постійних у часі і просторі кордо</w:t>
      </w:r>
      <w:r w:rsidRPr="00832E54">
        <w:rPr>
          <w:sz w:val="24"/>
          <w:szCs w:val="24"/>
        </w:rPr>
        <w:softHyphen/>
        <w:t>нів, його межі визначаються передусім рівнем системи, тобто тим, що в даному разі розуміється під терміном «людина».</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Життєве середовище людини складається з трьох компонентів: природного, соціального, або соціально-політичного, та техноген</w:t>
      </w:r>
      <w:r w:rsidRPr="00832E54">
        <w:rPr>
          <w:sz w:val="24"/>
          <w:szCs w:val="24"/>
        </w:rPr>
        <w:softHyphen/>
        <w:t>ного середовищ:</w:t>
      </w:r>
    </w:p>
    <w:p w:rsidR="0061156C" w:rsidRPr="00832E54" w:rsidRDefault="0061156C" w:rsidP="00A65FB0">
      <w:pPr>
        <w:pStyle w:val="51"/>
        <w:numPr>
          <w:ilvl w:val="0"/>
          <w:numId w:val="18"/>
        </w:numPr>
        <w:shd w:val="clear" w:color="auto" w:fill="auto"/>
        <w:spacing w:line="360" w:lineRule="auto"/>
        <w:ind w:right="20"/>
        <w:jc w:val="both"/>
        <w:rPr>
          <w:sz w:val="24"/>
          <w:szCs w:val="24"/>
        </w:rPr>
      </w:pPr>
      <w:r w:rsidRPr="00832E54">
        <w:rPr>
          <w:sz w:val="24"/>
          <w:szCs w:val="24"/>
        </w:rPr>
        <w:t>природне середовище (земний ґрунт, повітря, водоймища, рослини, тварини, сонце, місяць, планети тощо);</w:t>
      </w:r>
    </w:p>
    <w:p w:rsidR="0061156C" w:rsidRPr="00832E54" w:rsidRDefault="00AE29A9" w:rsidP="00A65FB0">
      <w:pPr>
        <w:pStyle w:val="51"/>
        <w:numPr>
          <w:ilvl w:val="0"/>
          <w:numId w:val="18"/>
        </w:numPr>
        <w:shd w:val="clear" w:color="auto" w:fill="auto"/>
        <w:spacing w:line="360" w:lineRule="auto"/>
        <w:ind w:right="20"/>
        <w:jc w:val="both"/>
        <w:rPr>
          <w:sz w:val="24"/>
          <w:szCs w:val="24"/>
        </w:rPr>
      </w:pPr>
      <w:r w:rsidRPr="00832E54">
        <w:rPr>
          <w:sz w:val="24"/>
          <w:szCs w:val="24"/>
        </w:rPr>
        <w:t xml:space="preserve">соціальне, соціально-політичне середовище (форми спільної діяльності людей, </w:t>
      </w:r>
      <w:r>
        <w:rPr>
          <w:sz w:val="24"/>
          <w:szCs w:val="24"/>
        </w:rPr>
        <w:t>спосіб життя, взаємостосунки тощо</w:t>
      </w:r>
      <w:r w:rsidR="0061156C" w:rsidRPr="00832E54">
        <w:rPr>
          <w:sz w:val="24"/>
          <w:szCs w:val="24"/>
        </w:rPr>
        <w:t>);</w:t>
      </w:r>
    </w:p>
    <w:p w:rsidR="0061156C" w:rsidRPr="00832E54" w:rsidRDefault="0061156C" w:rsidP="00A65FB0">
      <w:pPr>
        <w:pStyle w:val="51"/>
        <w:numPr>
          <w:ilvl w:val="0"/>
          <w:numId w:val="18"/>
        </w:numPr>
        <w:shd w:val="clear" w:color="auto" w:fill="auto"/>
        <w:spacing w:line="360" w:lineRule="auto"/>
        <w:ind w:right="20"/>
        <w:jc w:val="both"/>
        <w:rPr>
          <w:sz w:val="24"/>
          <w:szCs w:val="24"/>
        </w:rPr>
      </w:pPr>
      <w:r w:rsidRPr="00832E54">
        <w:rPr>
          <w:sz w:val="24"/>
          <w:szCs w:val="24"/>
        </w:rPr>
        <w:t xml:space="preserve">техногенне середовище (житло, транспорт, знаряддя праці, промислові та енергетичні </w:t>
      </w:r>
      <w:r w:rsidRPr="00832E54">
        <w:rPr>
          <w:sz w:val="24"/>
          <w:szCs w:val="24"/>
        </w:rPr>
        <w:lastRenderedPageBreak/>
        <w:t>об’єкти, зброя, домашні і свійські твари</w:t>
      </w:r>
      <w:r w:rsidRPr="00832E54">
        <w:rPr>
          <w:sz w:val="24"/>
          <w:szCs w:val="24"/>
        </w:rPr>
        <w:softHyphen/>
        <w:t>ни, сільськогосподарські рослини тощо).</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З одного боку людину оточують земний ґрунт, повітря, водойми</w:t>
      </w:r>
      <w:r w:rsidRPr="00832E54">
        <w:rPr>
          <w:sz w:val="24"/>
          <w:szCs w:val="24"/>
        </w:rPr>
        <w:softHyphen/>
        <w:t>ща, рослини, звірі, птахи, риби, мікроорганізми, тобто об’єкти при</w:t>
      </w:r>
      <w:r w:rsidRPr="00832E54">
        <w:rPr>
          <w:sz w:val="24"/>
          <w:szCs w:val="24"/>
        </w:rPr>
        <w:softHyphen/>
        <w:t>родного походження і створені ними екологічні системи. Природні об’єкти утворюють поля, ліси, гори, ріки, озера, моря, океани, ко</w:t>
      </w:r>
      <w:r w:rsidRPr="00832E54">
        <w:rPr>
          <w:sz w:val="24"/>
          <w:szCs w:val="24"/>
        </w:rPr>
        <w:softHyphen/>
        <w:t>нтиненти. Це оточення зветься природним середовищем. В ньому переважно діють закони природного розвитку — фізичні, хімічні, геологічні, біологічні. В ньому відбуваються дощі, бурі, землетруси, виверження вулканів, тектонічні дислокації тощо. Природними об’єктами також є космічні об’єкти — сонце, місяць, планети, зірки, комети, астероїди. Сонце і місяць викликають припливи і відпливи води, а також відповідний рух земної кори. Сонце живить енергією всі біологічні об’єкти, а також спричиняє переміщення повітряних мас, внаслідок чого на Землі змінюється рельєф, відбувається круго</w:t>
      </w:r>
      <w:r w:rsidRPr="00832E54">
        <w:rPr>
          <w:sz w:val="24"/>
          <w:szCs w:val="24"/>
        </w:rPr>
        <w:softHyphen/>
        <w:t>обіг води і біологічних речовин. Фактично вся енергія, яку викорис</w:t>
      </w:r>
      <w:r w:rsidRPr="00832E54">
        <w:rPr>
          <w:sz w:val="24"/>
          <w:szCs w:val="24"/>
        </w:rPr>
        <w:softHyphen/>
        <w:t>товувала і використовує людина, за винятком ядерної, є трансформо</w:t>
      </w:r>
      <w:r w:rsidRPr="00832E54">
        <w:rPr>
          <w:sz w:val="24"/>
          <w:szCs w:val="24"/>
        </w:rPr>
        <w:softHyphen/>
        <w:t>ваною і накопиченою на Землі за мільярди років сонячною енергією. Метеорити, що падають на Землю, спричиняють не лише локальні, а й глобальні катаклізми.</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З іншого боку людину чи соціальну спільноту, яка розглядається як суб’єкт системи «людина — життєве середовище», оточують інші люди, інші спільноти, що утворюють соціальне, або соціально-по</w:t>
      </w:r>
      <w:r w:rsidRPr="00832E54">
        <w:rPr>
          <w:sz w:val="24"/>
          <w:szCs w:val="24"/>
        </w:rPr>
        <w:softHyphen/>
        <w:t>літичне середовище по відношенню до суб’єкта системи. Між окре</w:t>
      </w:r>
      <w:r w:rsidRPr="00832E54">
        <w:rPr>
          <w:sz w:val="24"/>
          <w:szCs w:val="24"/>
        </w:rPr>
        <w:softHyphen/>
        <w:t>мими людьми, між людьми і спільнотами, між спільнотами виника</w:t>
      </w:r>
      <w:r w:rsidRPr="00832E54">
        <w:rPr>
          <w:sz w:val="24"/>
          <w:szCs w:val="24"/>
        </w:rPr>
        <w:softHyphen/>
        <w:t>ють зіткнення інтересів, суперечності, непорозуміння та інші конф</w:t>
      </w:r>
      <w:r w:rsidRPr="00832E54">
        <w:rPr>
          <w:sz w:val="24"/>
          <w:szCs w:val="24"/>
        </w:rPr>
        <w:softHyphen/>
        <w:t>ліктні ситуації.</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Процеси, що відбуваються у суспільстві загалом і в окремих сус</w:t>
      </w:r>
      <w:r w:rsidRPr="00832E54">
        <w:rPr>
          <w:sz w:val="24"/>
          <w:szCs w:val="24"/>
        </w:rPr>
        <w:softHyphen/>
        <w:t xml:space="preserve">пільних групах, вивчають </w:t>
      </w:r>
      <w:r w:rsidRPr="00832E54">
        <w:rPr>
          <w:rStyle w:val="af"/>
          <w:sz w:val="24"/>
          <w:szCs w:val="24"/>
        </w:rPr>
        <w:t xml:space="preserve">суспільствознавство </w:t>
      </w:r>
      <w:r w:rsidRPr="00832E54">
        <w:rPr>
          <w:sz w:val="24"/>
          <w:szCs w:val="24"/>
        </w:rPr>
        <w:t xml:space="preserve">та </w:t>
      </w:r>
      <w:r w:rsidRPr="00832E54">
        <w:rPr>
          <w:rStyle w:val="af"/>
          <w:sz w:val="24"/>
          <w:szCs w:val="24"/>
        </w:rPr>
        <w:t xml:space="preserve">соціологія. </w:t>
      </w:r>
      <w:r w:rsidRPr="00832E54">
        <w:rPr>
          <w:sz w:val="24"/>
          <w:szCs w:val="24"/>
        </w:rPr>
        <w:t>Законо</w:t>
      </w:r>
      <w:r w:rsidRPr="00832E54">
        <w:rPr>
          <w:sz w:val="24"/>
          <w:szCs w:val="24"/>
        </w:rPr>
        <w:softHyphen/>
        <w:t>мірності поведінки та діяльності окремих людей, зумовлені належ</w:t>
      </w:r>
      <w:r w:rsidRPr="00832E54">
        <w:rPr>
          <w:sz w:val="24"/>
          <w:szCs w:val="24"/>
        </w:rPr>
        <w:softHyphen/>
        <w:t xml:space="preserve">ністю їх до певних соціальних груп, та психологічні характеристики цих груп досліджує </w:t>
      </w:r>
      <w:r w:rsidRPr="00832E54">
        <w:rPr>
          <w:rStyle w:val="af"/>
          <w:sz w:val="24"/>
          <w:szCs w:val="24"/>
        </w:rPr>
        <w:t xml:space="preserve">соціальна психологія. </w:t>
      </w:r>
      <w:r w:rsidRPr="00832E54">
        <w:rPr>
          <w:sz w:val="24"/>
          <w:szCs w:val="24"/>
        </w:rPr>
        <w:t xml:space="preserve">Вплив соціальних чинників на стан здоров’я суспільства вивчає </w:t>
      </w:r>
      <w:r w:rsidRPr="00832E54">
        <w:rPr>
          <w:rStyle w:val="af"/>
          <w:sz w:val="24"/>
          <w:szCs w:val="24"/>
        </w:rPr>
        <w:t>соціальна гігієна.</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З точки зору безпеки життєдіяльності в кожному конкретному випадку важливо розуміти, яка спільнота є суб’єктом системи «лю</w:t>
      </w:r>
      <w:r w:rsidRPr="00832E54">
        <w:rPr>
          <w:sz w:val="24"/>
          <w:szCs w:val="24"/>
        </w:rPr>
        <w:softHyphen/>
        <w:t>дина — життєве середовище», а яка чи які є зовнішніми по відно</w:t>
      </w:r>
      <w:r w:rsidRPr="00832E54">
        <w:rPr>
          <w:sz w:val="24"/>
          <w:szCs w:val="24"/>
        </w:rPr>
        <w:softHyphen/>
        <w:t>шенню до неї і складають соціально-політичне середовище — ком</w:t>
      </w:r>
      <w:r w:rsidRPr="00832E54">
        <w:rPr>
          <w:sz w:val="24"/>
          <w:szCs w:val="24"/>
        </w:rPr>
        <w:softHyphen/>
        <w:t>понент життєвого середовища цього суб’єкта системи.</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Третім компонентом життєвого середовища є техногенне сере</w:t>
      </w:r>
      <w:r w:rsidRPr="00832E54">
        <w:rPr>
          <w:sz w:val="24"/>
          <w:szCs w:val="24"/>
        </w:rPr>
        <w:softHyphen/>
        <w:t>довище — житло, транспорт, знаряддя праці, промислові та енерге</w:t>
      </w:r>
      <w:r w:rsidRPr="00832E54">
        <w:rPr>
          <w:sz w:val="24"/>
          <w:szCs w:val="24"/>
        </w:rPr>
        <w:softHyphen/>
        <w:t>тичні об’єкти, зброя, домашні і свійські тварини, сільськогосподар</w:t>
      </w:r>
      <w:r w:rsidRPr="00832E54">
        <w:rPr>
          <w:sz w:val="24"/>
          <w:szCs w:val="24"/>
        </w:rPr>
        <w:softHyphen/>
        <w:t>ські рослини, тобто матеріальна культура, створена людством за час його існування. Це оточення формується людиною фактично в од</w:t>
      </w:r>
      <w:r w:rsidRPr="00832E54">
        <w:rPr>
          <w:sz w:val="24"/>
          <w:szCs w:val="24"/>
        </w:rPr>
        <w:softHyphen/>
        <w:t>носторонньому порядку без участі природи, а переважно за її раху</w:t>
      </w:r>
      <w:r w:rsidRPr="00832E54">
        <w:rPr>
          <w:sz w:val="24"/>
          <w:szCs w:val="24"/>
        </w:rPr>
        <w:softHyphen/>
        <w:t>нок, і є сукупністю досягнень суспільства в результаті матеріально</w:t>
      </w:r>
      <w:r w:rsidRPr="00832E54">
        <w:rPr>
          <w:sz w:val="24"/>
          <w:szCs w:val="24"/>
        </w:rPr>
        <w:softHyphen/>
        <w:t>го і духовного розвитку.</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lastRenderedPageBreak/>
        <w:t>Головною причиною створення і розвитку техногенного середо</w:t>
      </w:r>
      <w:r w:rsidRPr="00832E54">
        <w:rPr>
          <w:sz w:val="24"/>
          <w:szCs w:val="24"/>
        </w:rPr>
        <w:softHyphen/>
        <w:t>вища було і є прагнення людей задовольняти свої потреби, які весь час зростають. Однак дуже часто через незнання або нехтування законами природи людська діяльність призводить до небажаних, а інколи навіть до трагічних наслідків.</w:t>
      </w:r>
    </w:p>
    <w:p w:rsidR="0061156C" w:rsidRPr="00832E54" w:rsidRDefault="0061156C" w:rsidP="00833BC4">
      <w:pPr>
        <w:pStyle w:val="80"/>
        <w:shd w:val="clear" w:color="auto" w:fill="auto"/>
        <w:spacing w:after="0" w:line="360" w:lineRule="auto"/>
        <w:ind w:right="20" w:firstLine="550"/>
        <w:jc w:val="both"/>
        <w:rPr>
          <w:sz w:val="24"/>
          <w:szCs w:val="24"/>
        </w:rPr>
      </w:pPr>
      <w:r w:rsidRPr="00832E54">
        <w:rPr>
          <w:sz w:val="24"/>
          <w:szCs w:val="24"/>
        </w:rPr>
        <w:t>Наприклад, через людську діяльність відбулося вимирання багатьох видів рослин і тварин, забруднення і деградація природних екологічних систем на значних територіях, пошкодження і вичерпання природних ресурсів, навіть зменшення в атмосфері озонового шару, який захищає біологічні об’єкти на Землі від руйнівного впливу ультрафіолетового випромінювання. Особливо небезпечними перелічені явища стали у другій половині XX ст., після другої світової війни, яка стимулювала різкий стрибок у розвитку науки і техніки, започаткувала нову науково-технічну революцію, результати якої у багатьох випадках були непередбачуваними і загрожують порушити динамічну рівно</w:t>
      </w:r>
      <w:r w:rsidRPr="00832E54">
        <w:rPr>
          <w:sz w:val="24"/>
          <w:szCs w:val="24"/>
        </w:rPr>
        <w:softHyphen/>
        <w:t xml:space="preserve">вагу глобальної </w:t>
      </w:r>
      <w:proofErr w:type="spellStart"/>
      <w:r w:rsidRPr="00832E54">
        <w:rPr>
          <w:sz w:val="24"/>
          <w:szCs w:val="24"/>
        </w:rPr>
        <w:t>соціоекосистеми</w:t>
      </w:r>
      <w:proofErr w:type="spellEnd"/>
      <w:r w:rsidRPr="00832E54">
        <w:rPr>
          <w:sz w:val="24"/>
          <w:szCs w:val="24"/>
        </w:rPr>
        <w:t>.</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Техногенне середовище склалося в процесі трудової діяльності людини. Воно багатопланове. Сутність його знаходиться там, де за</w:t>
      </w:r>
      <w:r w:rsidRPr="00832E54">
        <w:rPr>
          <w:sz w:val="24"/>
          <w:szCs w:val="24"/>
        </w:rPr>
        <w:softHyphen/>
        <w:t>кінчується природа і починається людина, причому не як біологіч</w:t>
      </w:r>
      <w:r w:rsidRPr="00832E54">
        <w:rPr>
          <w:sz w:val="24"/>
          <w:szCs w:val="24"/>
        </w:rPr>
        <w:softHyphen/>
        <w:t>на істота, а як істота, що мислить, має мораль і естетичне відчуття. До об’єктів матеріальної культури належить будь-яка матеріальна субстанція, яка створена не Богом чи природою, а людським гені</w:t>
      </w:r>
      <w:r w:rsidRPr="00832E54">
        <w:rPr>
          <w:sz w:val="24"/>
          <w:szCs w:val="24"/>
        </w:rPr>
        <w:softHyphen/>
        <w:t>єм, його трудовою діяльністю. Навіть запах парфумів у цьому плані принципово відрізняється від запаху квітів, оскільки парфуми ство</w:t>
      </w:r>
      <w:r w:rsidRPr="00832E54">
        <w:rPr>
          <w:sz w:val="24"/>
          <w:szCs w:val="24"/>
        </w:rPr>
        <w:softHyphen/>
        <w:t>рені людиною, а квіти — природою.</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Техногенне середовище, як правило, поділяють на побутове та виробниче.</w:t>
      </w:r>
    </w:p>
    <w:p w:rsidR="0061156C" w:rsidRPr="00832E54" w:rsidRDefault="0061156C" w:rsidP="00833BC4">
      <w:pPr>
        <w:pStyle w:val="40"/>
        <w:shd w:val="clear" w:color="auto" w:fill="auto"/>
        <w:spacing w:after="117" w:line="360" w:lineRule="auto"/>
        <w:ind w:right="20" w:firstLine="550"/>
        <w:jc w:val="both"/>
        <w:rPr>
          <w:sz w:val="24"/>
          <w:szCs w:val="24"/>
        </w:rPr>
      </w:pPr>
      <w:r w:rsidRPr="00832E54">
        <w:rPr>
          <w:rStyle w:val="42"/>
          <w:sz w:val="24"/>
          <w:szCs w:val="24"/>
        </w:rPr>
        <w:t>Побутове середовище</w:t>
      </w:r>
      <w:r w:rsidRPr="00832E54">
        <w:rPr>
          <w:rStyle w:val="41"/>
          <w:rFonts w:eastAsia="Franklin Gothic Demi"/>
          <w:sz w:val="24"/>
          <w:szCs w:val="24"/>
        </w:rPr>
        <w:t xml:space="preserve"> - </w:t>
      </w:r>
      <w:r w:rsidRPr="00832E54">
        <w:rPr>
          <w:sz w:val="24"/>
          <w:szCs w:val="24"/>
        </w:rPr>
        <w:t xml:space="preserve">це середовище проживання </w:t>
      </w:r>
      <w:r w:rsidRPr="00832E54">
        <w:rPr>
          <w:rStyle w:val="41pt"/>
          <w:sz w:val="24"/>
          <w:szCs w:val="24"/>
        </w:rPr>
        <w:t xml:space="preserve">людини що </w:t>
      </w:r>
      <w:r w:rsidRPr="00832E54">
        <w:rPr>
          <w:sz w:val="24"/>
          <w:szCs w:val="24"/>
        </w:rPr>
        <w:t>містить сукупність житлових будівель, споруд спортивного і культурного призначення, а також комунально-побутових організацій і установ.</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Параметрами цього середовища є розмір житлової площі на лю</w:t>
      </w:r>
      <w:r w:rsidRPr="00832E54">
        <w:rPr>
          <w:sz w:val="24"/>
          <w:szCs w:val="24"/>
        </w:rPr>
        <w:softHyphen/>
        <w:t>дину, ступінь електрифікації, газифікації житла, наявність центра</w:t>
      </w:r>
      <w:r w:rsidRPr="00832E54">
        <w:rPr>
          <w:sz w:val="24"/>
          <w:szCs w:val="24"/>
        </w:rPr>
        <w:softHyphen/>
        <w:t>лізованого опалення, наявність холодної та гарячої води, рівень роз</w:t>
      </w:r>
      <w:r w:rsidRPr="00832E54">
        <w:rPr>
          <w:sz w:val="24"/>
          <w:szCs w:val="24"/>
        </w:rPr>
        <w:softHyphen/>
        <w:t>витку громадського транспорту та ін.</w:t>
      </w:r>
    </w:p>
    <w:p w:rsidR="0061156C" w:rsidRPr="00832E54" w:rsidRDefault="0061156C" w:rsidP="00833BC4">
      <w:pPr>
        <w:pStyle w:val="40"/>
        <w:shd w:val="clear" w:color="auto" w:fill="auto"/>
        <w:spacing w:after="120" w:line="360" w:lineRule="auto"/>
        <w:ind w:right="20" w:firstLine="550"/>
        <w:jc w:val="both"/>
        <w:rPr>
          <w:sz w:val="24"/>
          <w:szCs w:val="24"/>
        </w:rPr>
      </w:pPr>
      <w:r w:rsidRPr="00832E54">
        <w:rPr>
          <w:rStyle w:val="42"/>
          <w:sz w:val="24"/>
          <w:szCs w:val="24"/>
        </w:rPr>
        <w:t xml:space="preserve">Виробниче середовище </w:t>
      </w:r>
      <w:r w:rsidRPr="00832E54">
        <w:rPr>
          <w:sz w:val="24"/>
          <w:szCs w:val="24"/>
        </w:rPr>
        <w:t>— це середовище, в якому людина здійснює свою трудову діяльність. Воно містить комплекс підприємств, органі</w:t>
      </w:r>
      <w:r w:rsidRPr="00832E54">
        <w:rPr>
          <w:sz w:val="24"/>
          <w:szCs w:val="24"/>
        </w:rPr>
        <w:softHyphen/>
        <w:t>зацій, установ, засобів транспорту, комунікацій тощо.</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Виробниче середовище характеризується передусім параметрами, які специфічні для кожного виробництва і визначаються його призна</w:t>
      </w:r>
      <w:r w:rsidRPr="00832E54">
        <w:rPr>
          <w:sz w:val="24"/>
          <w:szCs w:val="24"/>
        </w:rPr>
        <w:softHyphen/>
        <w:t>ченням. Це вид продукції, яка виробляється на ньому, обсяги вироб</w:t>
      </w:r>
      <w:r w:rsidRPr="00832E54">
        <w:rPr>
          <w:sz w:val="24"/>
          <w:szCs w:val="24"/>
        </w:rPr>
        <w:softHyphen/>
        <w:t xml:space="preserve">ництва, кількість працівників, продуктивність праці, </w:t>
      </w:r>
      <w:proofErr w:type="spellStart"/>
      <w:r w:rsidRPr="00832E54">
        <w:rPr>
          <w:sz w:val="24"/>
          <w:szCs w:val="24"/>
        </w:rPr>
        <w:t>енергомісткість</w:t>
      </w:r>
      <w:proofErr w:type="spellEnd"/>
      <w:r w:rsidRPr="00832E54">
        <w:rPr>
          <w:sz w:val="24"/>
          <w:szCs w:val="24"/>
        </w:rPr>
        <w:t>, сировинна база, відходи виробництва тощо. Крім цих параметрів є такі, що визначають умови праці та її безпеку: загазованість, запиле</w:t>
      </w:r>
      <w:r w:rsidRPr="00832E54">
        <w:rPr>
          <w:sz w:val="24"/>
          <w:szCs w:val="24"/>
        </w:rPr>
        <w:softHyphen/>
        <w:t xml:space="preserve">ність, освітленість робочих місць, рівень акустичних </w:t>
      </w:r>
      <w:r w:rsidRPr="00832E54">
        <w:rPr>
          <w:sz w:val="24"/>
          <w:szCs w:val="24"/>
        </w:rPr>
        <w:lastRenderedPageBreak/>
        <w:t>коливань, віб</w:t>
      </w:r>
      <w:r w:rsidRPr="00832E54">
        <w:rPr>
          <w:sz w:val="24"/>
          <w:szCs w:val="24"/>
        </w:rPr>
        <w:softHyphen/>
        <w:t xml:space="preserve">рації, іонізуючої радіації, електромагнітного випромінювання, </w:t>
      </w:r>
      <w:proofErr w:type="spellStart"/>
      <w:r w:rsidRPr="00832E54">
        <w:rPr>
          <w:sz w:val="24"/>
          <w:szCs w:val="24"/>
        </w:rPr>
        <w:t>пожежо-</w:t>
      </w:r>
      <w:proofErr w:type="spellEnd"/>
      <w:r w:rsidRPr="00832E54">
        <w:rPr>
          <w:sz w:val="24"/>
          <w:szCs w:val="24"/>
        </w:rPr>
        <w:t xml:space="preserve"> та вибухонебезпечність, наявність небезпечного обладнання, засобів захисту працівників, ступінь напруженості праці, психологіч</w:t>
      </w:r>
      <w:r w:rsidRPr="00832E54">
        <w:rPr>
          <w:sz w:val="24"/>
          <w:szCs w:val="24"/>
        </w:rPr>
        <w:softHyphen/>
        <w:t>ний клімат та багато інших.</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З точки зору безпеки життєдіяльності як навчальної дисципліни недоцільно розглядати окремо системи «людина — життєве середо</w:t>
      </w:r>
      <w:r w:rsidRPr="00832E54">
        <w:rPr>
          <w:sz w:val="24"/>
          <w:szCs w:val="24"/>
        </w:rPr>
        <w:softHyphen/>
        <w:t>вище», що містять суто побутове чи суто виробниче середовище з кількох причин.</w:t>
      </w:r>
    </w:p>
    <w:p w:rsidR="0061156C" w:rsidRPr="00832E54" w:rsidRDefault="0061156C" w:rsidP="00833BC4">
      <w:pPr>
        <w:pStyle w:val="40"/>
        <w:shd w:val="clear" w:color="auto" w:fill="auto"/>
        <w:spacing w:line="360" w:lineRule="auto"/>
        <w:ind w:right="20" w:firstLine="550"/>
        <w:jc w:val="both"/>
        <w:rPr>
          <w:sz w:val="24"/>
          <w:szCs w:val="24"/>
        </w:rPr>
      </w:pPr>
      <w:r w:rsidRPr="00832E54">
        <w:rPr>
          <w:rStyle w:val="43"/>
          <w:sz w:val="24"/>
          <w:szCs w:val="24"/>
        </w:rPr>
        <w:t>По-перше, для цього існують спеціальні науки та навчальні дис</w:t>
      </w:r>
      <w:r w:rsidRPr="00832E54">
        <w:rPr>
          <w:rStyle w:val="43"/>
          <w:sz w:val="24"/>
          <w:szCs w:val="24"/>
        </w:rPr>
        <w:softHyphen/>
        <w:t xml:space="preserve">ципліни, такі як </w:t>
      </w:r>
      <w:r w:rsidRPr="00832E54">
        <w:rPr>
          <w:sz w:val="24"/>
          <w:szCs w:val="24"/>
        </w:rPr>
        <w:t>комунальна гігієна, гігієна праці, охорона праці, інже</w:t>
      </w:r>
      <w:r w:rsidRPr="00832E54">
        <w:rPr>
          <w:sz w:val="24"/>
          <w:szCs w:val="24"/>
        </w:rPr>
        <w:softHyphen/>
        <w:t>нерна психологія, ергономіка.</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По-друге, вище було зазначено, що в центрі уваги безпеки життє</w:t>
      </w:r>
      <w:r w:rsidRPr="00832E54">
        <w:rPr>
          <w:sz w:val="24"/>
          <w:szCs w:val="24"/>
        </w:rPr>
        <w:softHyphen/>
        <w:t>діяльності є людина, а будь-яка людина протягом дня, а інколи навіть кількох годин чи хвилин знаходиться в різних елементах цього середовища. Так, прокинувшись вранці, людина перебуває в умовах свого помешкання, її оточують побутові прилади та системи: газова плита, радіоприймач, електробритва, фен, водопровід, каналізація. На вулиці, в транспорті, по дорозі на роботу її оточують вже зовсім інші елементи та умови побутового середовища. Переступивши поріг прохідної, вона вже потрапляє в умови виробничого середовища. В магазині чи кінотеатрі, на футбольному майданчику чи плавальному басейні, навіть у міському парку чи в гостях у друзів нас оточують різні елементи, які характеризуються різними параметрами.</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По-третє, дуже часто ми навіть не можемо визначити, до, якої категорії слід віднести те чи інше середовище, тому що є дуже бага</w:t>
      </w:r>
      <w:r w:rsidRPr="00832E54">
        <w:rPr>
          <w:sz w:val="24"/>
          <w:szCs w:val="24"/>
        </w:rPr>
        <w:softHyphen/>
        <w:t>то видів діяльності, коли робота виконується в домашніх умовах. І якщо раніше до такої категорії працівників належала порівняно обмежена кількість людей, передусім творчих професій або кустарі-надомники, то зараз такий різновид праці значно зріс, завдяки мож</w:t>
      </w:r>
      <w:r w:rsidRPr="00832E54">
        <w:rPr>
          <w:sz w:val="24"/>
          <w:szCs w:val="24"/>
        </w:rPr>
        <w:softHyphen/>
        <w:t>ливостям комп’ютерних інформаційних технологій.</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По-четверте, можна навести безліч прикладів, коли дві людини, перебуваючи поруч, тобто в абсолютно однакових умовах середови</w:t>
      </w:r>
      <w:r w:rsidRPr="00832E54">
        <w:rPr>
          <w:sz w:val="24"/>
          <w:szCs w:val="24"/>
        </w:rPr>
        <w:softHyphen/>
        <w:t>ща, вважаються такими, що належать до різних його видів, одна — у побутовому, друга — у виробничому. Наприклад, покупець і прода</w:t>
      </w:r>
      <w:r w:rsidRPr="00832E54">
        <w:rPr>
          <w:sz w:val="24"/>
          <w:szCs w:val="24"/>
        </w:rPr>
        <w:softHyphen/>
        <w:t>вець магазину, пасажир та кондуктор тролейбуса, працівник, що виконує ремонтні роботи на вулиці, і перехожий, що проходив або зупинився поруч.</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У звичайних умовах проживання параметри побутового середовища регламентуються відповідними санітарно-гігієнічними нормованими документами, які встановлюються державними або місце</w:t>
      </w:r>
      <w:r w:rsidRPr="00832E54">
        <w:rPr>
          <w:sz w:val="24"/>
          <w:szCs w:val="24"/>
        </w:rPr>
        <w:softHyphen/>
        <w:t>вими органами влади та охорони здоров’я. Ці параметри підтриму</w:t>
      </w:r>
      <w:r w:rsidRPr="00832E54">
        <w:rPr>
          <w:sz w:val="24"/>
          <w:szCs w:val="24"/>
        </w:rPr>
        <w:softHyphen/>
        <w:t>ються спеціальними комунальними службами і самими людьми, які проживають у регіоні. Параметри виробничого середовища регла</w:t>
      </w:r>
      <w:r w:rsidRPr="00832E54">
        <w:rPr>
          <w:sz w:val="24"/>
          <w:szCs w:val="24"/>
        </w:rPr>
        <w:softHyphen/>
        <w:t>ментуються державними нормативними актами з охорони праці та нормативними актами з охорони праці окремих підприємств, і від</w:t>
      </w:r>
      <w:r w:rsidRPr="00832E54">
        <w:rPr>
          <w:sz w:val="24"/>
          <w:szCs w:val="24"/>
        </w:rPr>
        <w:softHyphen/>
        <w:t>повідальність за їхнє дотримання покладається на власників під</w:t>
      </w:r>
      <w:r w:rsidRPr="00832E54">
        <w:rPr>
          <w:sz w:val="24"/>
          <w:szCs w:val="24"/>
        </w:rPr>
        <w:softHyphen/>
        <w:t>приємств або уповноважених ними осіб.</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lastRenderedPageBreak/>
        <w:t>Але під впливом тих чи інших факторів, передусім природного чи військового характеру, параметри життєвого середовища можуть вийти за межі встановлених норм, і тоді може виникнути загроза не тільки здоров’ю, а й життю людей.</w:t>
      </w:r>
    </w:p>
    <w:p w:rsidR="0061156C" w:rsidRPr="00832E54" w:rsidRDefault="0061156C" w:rsidP="00833BC4">
      <w:pPr>
        <w:pStyle w:val="51"/>
        <w:shd w:val="clear" w:color="auto" w:fill="auto"/>
        <w:spacing w:after="259" w:line="360" w:lineRule="auto"/>
        <w:ind w:right="20" w:firstLine="550"/>
        <w:jc w:val="both"/>
        <w:rPr>
          <w:sz w:val="24"/>
          <w:szCs w:val="24"/>
        </w:rPr>
      </w:pPr>
      <w:r w:rsidRPr="00832E54">
        <w:rPr>
          <w:sz w:val="24"/>
          <w:szCs w:val="24"/>
        </w:rPr>
        <w:t>Як правило, ми не можемо назвати прикладів окремого існуван</w:t>
      </w:r>
      <w:r w:rsidRPr="00832E54">
        <w:rPr>
          <w:sz w:val="24"/>
          <w:szCs w:val="24"/>
        </w:rPr>
        <w:softHyphen/>
        <w:t>ня кожного з названих вище компонентів життєвого середовища — природного, соціального або ж техногенного. Кожен з компонентів життєвого середовища взаємопов’язаний з іншими, і людина чи соціальна спільнота відчуває вже результат їх комплексної дії.</w:t>
      </w:r>
    </w:p>
    <w:p w:rsidR="0061156C" w:rsidRPr="00832E54" w:rsidRDefault="0061156C" w:rsidP="00833BC4">
      <w:pPr>
        <w:pStyle w:val="90"/>
        <w:keepNext/>
        <w:keepLines/>
        <w:shd w:val="clear" w:color="auto" w:fill="auto"/>
        <w:tabs>
          <w:tab w:val="left" w:pos="718"/>
        </w:tabs>
        <w:spacing w:before="0" w:after="166" w:line="360" w:lineRule="auto"/>
        <w:ind w:firstLine="550"/>
        <w:jc w:val="both"/>
        <w:rPr>
          <w:rFonts w:ascii="Times New Roman" w:hAnsi="Times New Roman"/>
          <w:sz w:val="24"/>
          <w:szCs w:val="24"/>
        </w:rPr>
      </w:pPr>
      <w:r w:rsidRPr="00832E54">
        <w:rPr>
          <w:rFonts w:ascii="Times New Roman" w:hAnsi="Times New Roman"/>
          <w:sz w:val="24"/>
          <w:szCs w:val="24"/>
        </w:rPr>
        <w:t>Рівні системи «людина - життєве середовище»</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Суб’єктом системи «людина — життєве середовище» може бути як окрема людина, так і будь-яка спільнота, членом якої є ця люди</w:t>
      </w:r>
      <w:r w:rsidRPr="00832E54">
        <w:rPr>
          <w:sz w:val="24"/>
          <w:szCs w:val="24"/>
        </w:rPr>
        <w:softHyphen/>
        <w:t>на. Соціальні спільноти, в свою чергу, можуть бути складовими час</w:t>
      </w:r>
      <w:r w:rsidRPr="00832E54">
        <w:rPr>
          <w:sz w:val="24"/>
          <w:szCs w:val="24"/>
        </w:rPr>
        <w:softHyphen/>
        <w:t>тинами інших спільнот, ті, в свою чергу, входять до ще більших. Як правило, завжди можна говорити про певну ієрархію соціальних спільнот. В одних випадках ця ієрархія жорстко визначена і регламентована. В інших випадках вона існує, незважаючи на відсутність такої регламентації.</w:t>
      </w:r>
    </w:p>
    <w:p w:rsidR="0061156C" w:rsidRPr="00832E54" w:rsidRDefault="0061156C" w:rsidP="00833BC4">
      <w:pPr>
        <w:pStyle w:val="80"/>
        <w:shd w:val="clear" w:color="auto" w:fill="auto"/>
        <w:spacing w:after="0" w:line="360" w:lineRule="auto"/>
        <w:ind w:right="20" w:firstLine="550"/>
        <w:jc w:val="both"/>
        <w:rPr>
          <w:sz w:val="24"/>
          <w:szCs w:val="24"/>
        </w:rPr>
      </w:pPr>
      <w:r w:rsidRPr="00832E54">
        <w:rPr>
          <w:sz w:val="24"/>
          <w:szCs w:val="24"/>
        </w:rPr>
        <w:t>Розглянемо приклад такої ієрархічної структури людських спільнот, вихо</w:t>
      </w:r>
      <w:r w:rsidRPr="00832E54">
        <w:rPr>
          <w:sz w:val="24"/>
          <w:szCs w:val="24"/>
        </w:rPr>
        <w:softHyphen/>
        <w:t>дячи з принципу місця проживання людини.</w:t>
      </w:r>
    </w:p>
    <w:p w:rsidR="0061156C" w:rsidRPr="00832E54" w:rsidRDefault="0061156C" w:rsidP="00833BC4">
      <w:pPr>
        <w:tabs>
          <w:tab w:val="left" w:pos="2612"/>
        </w:tabs>
        <w:spacing w:line="360" w:lineRule="auto"/>
        <w:ind w:firstLine="550"/>
        <w:jc w:val="both"/>
        <w:rPr>
          <w:sz w:val="24"/>
          <w:szCs w:val="24"/>
        </w:rPr>
      </w:pPr>
      <w:r w:rsidRPr="00832E54">
        <w:rPr>
          <w:sz w:val="24"/>
          <w:szCs w:val="24"/>
        </w:rPr>
        <w:t>Мінімальною спільнотою може розглядатися союз двох людей (дріада). Як правило, це сім’я. Але це також можуть бути двоє студентів, що проживають разом у гуртожитку. Таку спільноту назвемо мікроколективом, що належить до більшого колективу-мешканців будинку (гуртожитку). Умови проживан</w:t>
      </w:r>
      <w:r w:rsidRPr="00832E54">
        <w:rPr>
          <w:sz w:val="24"/>
          <w:szCs w:val="24"/>
        </w:rPr>
        <w:softHyphen/>
        <w:t>ня в окремих будинках значною мірою визначаються якістю комунального обслуговування, яке здійснює житлово-квартирне управління чи інша аналогіч</w:t>
      </w:r>
      <w:r w:rsidRPr="00832E54">
        <w:rPr>
          <w:sz w:val="24"/>
          <w:szCs w:val="24"/>
        </w:rPr>
        <w:softHyphen/>
        <w:t>на структура того мікрорайону, в якому знаходиться будинок. Таким чином, мешканці мікрорайону можуть розглядатися як члени одного великого колек</w:t>
      </w:r>
      <w:r w:rsidRPr="00832E54">
        <w:rPr>
          <w:sz w:val="24"/>
          <w:szCs w:val="24"/>
        </w:rPr>
        <w:softHyphen/>
        <w:t>тиву, який ми назвемо мікроколектив. Мікрорайон є складовою частиною міста, а, отже, населення міста - це соціальна спільнота вищого ієрархічного рівня по відношенню до тих, що розглядалися раніше. Ще вищі ієрархічні спільноти - це населення області, країни, континенту і, нарешті, людство.</w:t>
      </w:r>
    </w:p>
    <w:p w:rsidR="0061156C" w:rsidRPr="00832E54" w:rsidRDefault="0061156C" w:rsidP="00833BC4">
      <w:pPr>
        <w:pStyle w:val="80"/>
        <w:shd w:val="clear" w:color="auto" w:fill="auto"/>
        <w:spacing w:after="0" w:line="360" w:lineRule="auto"/>
        <w:ind w:right="20" w:firstLine="550"/>
        <w:jc w:val="both"/>
        <w:rPr>
          <w:sz w:val="24"/>
          <w:szCs w:val="24"/>
        </w:rPr>
      </w:pPr>
      <w:r w:rsidRPr="00832E54">
        <w:rPr>
          <w:sz w:val="24"/>
          <w:szCs w:val="24"/>
        </w:rPr>
        <w:t>Так само ми можемо розглянути приклади інших ієрархічних структур, побудованих за іншим принципом - виробничим, навчальним тощо. Напри</w:t>
      </w:r>
      <w:r w:rsidRPr="00832E54">
        <w:rPr>
          <w:sz w:val="24"/>
          <w:szCs w:val="24"/>
        </w:rPr>
        <w:softHyphen/>
        <w:t>клад, студентська група, колектив факультету, університету, студентство міста, країни. Максимальна кількість членів мікроколективу, як правило, 20-30 осіб, але може бути й більшою.</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Оскільки будь-яка соціальна група чи людина, яка в одному разі є суб’єктом системи, іншим разом є лише складовою частиною ін</w:t>
      </w:r>
      <w:r w:rsidRPr="00832E54">
        <w:rPr>
          <w:sz w:val="24"/>
          <w:szCs w:val="24"/>
        </w:rPr>
        <w:softHyphen/>
        <w:t>шого суб’єкта іншої системи, а той, у свою чергу, входить до суб’єк</w:t>
      </w:r>
      <w:r w:rsidRPr="00832E54">
        <w:rPr>
          <w:sz w:val="24"/>
          <w:szCs w:val="24"/>
        </w:rPr>
        <w:softHyphen/>
        <w:t xml:space="preserve">та більш високого рівня, то існують системи «людина — життєве середовище» різного </w:t>
      </w:r>
      <w:r w:rsidRPr="00832E54">
        <w:rPr>
          <w:sz w:val="24"/>
          <w:szCs w:val="24"/>
        </w:rPr>
        <w:lastRenderedPageBreak/>
        <w:t>рівня. Рівні цих систем визначаються рівнем їхніх суб’єктів. Отже, базуючись на вищенаведеному прикладі, ми можемо говорити про рівень системи «людина — життєве середови</w:t>
      </w:r>
      <w:r w:rsidRPr="00832E54">
        <w:rPr>
          <w:sz w:val="24"/>
          <w:szCs w:val="24"/>
        </w:rPr>
        <w:softHyphen/>
        <w:t>ще» з однієї особи, сім’ї, мешканців житлового будинку, мікрора</w:t>
      </w:r>
      <w:r w:rsidRPr="00832E54">
        <w:rPr>
          <w:sz w:val="24"/>
          <w:szCs w:val="24"/>
        </w:rPr>
        <w:softHyphen/>
        <w:t>йону, населеного пункту тощо.</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Для систем різного рівня різними є не лише суб’єкт, а й об’єкт — життєве середовище, оскільки межі його визначаються тим, де пере</w:t>
      </w:r>
      <w:r w:rsidRPr="00832E54">
        <w:rPr>
          <w:sz w:val="24"/>
          <w:szCs w:val="24"/>
        </w:rPr>
        <w:softHyphen/>
        <w:t>бувають або можуть перебувати в даний час члени соціальної спіль</w:t>
      </w:r>
      <w:r w:rsidRPr="00832E54">
        <w:rPr>
          <w:sz w:val="24"/>
          <w:szCs w:val="24"/>
        </w:rPr>
        <w:softHyphen/>
        <w:t>ноти — суб’єкта системи. Від рівня системи «людина — життєве середовище» залежить також віднесення небезпеки до відповідної категорії — вражаючий фактор, небезпечна ситуація чи джерело не</w:t>
      </w:r>
      <w:r w:rsidRPr="00832E54">
        <w:rPr>
          <w:sz w:val="24"/>
          <w:szCs w:val="24"/>
        </w:rPr>
        <w:softHyphen/>
        <w:t>безпеки, що було відмічено в 1.1.3.</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Для окремої людини, тобто коли ми говоримо про систему «лю</w:t>
      </w:r>
      <w:r w:rsidRPr="00832E54">
        <w:rPr>
          <w:sz w:val="24"/>
          <w:szCs w:val="24"/>
        </w:rPr>
        <w:softHyphen/>
        <w:t>дина — життєве середовище» з однією особою, всі інші люди та будь-які спільноти є елементами життєвого середовища, а саме со</w:t>
      </w:r>
      <w:r w:rsidRPr="00832E54">
        <w:rPr>
          <w:sz w:val="24"/>
          <w:szCs w:val="24"/>
        </w:rPr>
        <w:softHyphen/>
        <w:t>ціального середовища.</w:t>
      </w:r>
    </w:p>
    <w:p w:rsidR="0061156C" w:rsidRPr="00832E54" w:rsidRDefault="0061156C" w:rsidP="00833BC4">
      <w:pPr>
        <w:pStyle w:val="51"/>
        <w:shd w:val="clear" w:color="auto" w:fill="auto"/>
        <w:spacing w:line="360" w:lineRule="auto"/>
        <w:ind w:right="20" w:firstLine="550"/>
        <w:jc w:val="both"/>
        <w:rPr>
          <w:sz w:val="24"/>
          <w:szCs w:val="24"/>
        </w:rPr>
      </w:pPr>
      <w:r w:rsidRPr="00832E54">
        <w:rPr>
          <w:sz w:val="24"/>
          <w:szCs w:val="24"/>
        </w:rPr>
        <w:t>Для глобальної системи «людина — життєве середовище» всі люди є складовими загальнолюдської спільноти, а життєве середовище складається з природного — Землі та космічного простору, що ото</w:t>
      </w:r>
      <w:r w:rsidRPr="00832E54">
        <w:rPr>
          <w:sz w:val="24"/>
          <w:szCs w:val="24"/>
        </w:rPr>
        <w:softHyphen/>
        <w:t>чує її, та техногенного середовища, створеного людством за всю історію його існування.</w:t>
      </w:r>
    </w:p>
    <w:p w:rsidR="0061156C" w:rsidRDefault="0061156C" w:rsidP="00833BC4">
      <w:pPr>
        <w:tabs>
          <w:tab w:val="left" w:pos="2612"/>
        </w:tabs>
        <w:spacing w:line="360" w:lineRule="auto"/>
        <w:ind w:firstLine="550"/>
        <w:jc w:val="both"/>
        <w:rPr>
          <w:sz w:val="24"/>
          <w:szCs w:val="24"/>
        </w:rPr>
      </w:pPr>
      <w:r w:rsidRPr="00832E54">
        <w:rPr>
          <w:sz w:val="24"/>
          <w:szCs w:val="24"/>
        </w:rPr>
        <w:t>Для систем будь-якого іншого рівня завжди необхідно визна</w:t>
      </w:r>
      <w:r w:rsidRPr="00832E54">
        <w:rPr>
          <w:sz w:val="24"/>
          <w:szCs w:val="24"/>
        </w:rPr>
        <w:softHyphen/>
        <w:t>чити, які люди і спільноти є внутрішніми складовими тієї спіль</w:t>
      </w:r>
      <w:r w:rsidRPr="00832E54">
        <w:rPr>
          <w:sz w:val="24"/>
          <w:szCs w:val="24"/>
        </w:rPr>
        <w:softHyphen/>
        <w:t>ноти, для якої розглядається система «людина — життєве середо</w:t>
      </w:r>
      <w:r w:rsidRPr="00832E54">
        <w:rPr>
          <w:sz w:val="24"/>
          <w:szCs w:val="24"/>
        </w:rPr>
        <w:softHyphen/>
        <w:t>вище», а які є елементами соціального середовища, що оточує цю спільноту. Ви</w:t>
      </w:r>
      <w:r>
        <w:rPr>
          <w:sz w:val="24"/>
          <w:szCs w:val="24"/>
        </w:rPr>
        <w:t>щ</w:t>
      </w:r>
      <w:r w:rsidRPr="00832E54">
        <w:rPr>
          <w:sz w:val="24"/>
          <w:szCs w:val="24"/>
        </w:rPr>
        <w:t>е було зазначено, що в основі системного аналізу лежить</w:t>
      </w:r>
      <w:r>
        <w:rPr>
          <w:sz w:val="24"/>
          <w:szCs w:val="24"/>
        </w:rPr>
        <w:t xml:space="preserve"> </w:t>
      </w:r>
      <w:proofErr w:type="spellStart"/>
      <w:r w:rsidRPr="0061156C">
        <w:rPr>
          <w:b/>
          <w:i/>
          <w:sz w:val="24"/>
          <w:szCs w:val="24"/>
        </w:rPr>
        <w:t>емерджентність</w:t>
      </w:r>
      <w:proofErr w:type="spellEnd"/>
      <w:r w:rsidRPr="0061156C">
        <w:rPr>
          <w:sz w:val="24"/>
          <w:szCs w:val="24"/>
        </w:rPr>
        <w:t xml:space="preserve">, тобто здатність систем мати такі властивості, яких не має і навіть не може бути у елементів, що складають її. </w:t>
      </w:r>
      <w:proofErr w:type="spellStart"/>
      <w:r w:rsidRPr="0061156C">
        <w:rPr>
          <w:sz w:val="24"/>
          <w:szCs w:val="24"/>
        </w:rPr>
        <w:t>Емерджент</w:t>
      </w:r>
      <w:r w:rsidRPr="0061156C">
        <w:rPr>
          <w:sz w:val="24"/>
          <w:szCs w:val="24"/>
        </w:rPr>
        <w:softHyphen/>
        <w:t>ність</w:t>
      </w:r>
      <w:proofErr w:type="spellEnd"/>
      <w:r w:rsidRPr="0061156C">
        <w:rPr>
          <w:sz w:val="24"/>
          <w:szCs w:val="24"/>
        </w:rPr>
        <w:t xml:space="preserve"> притаманна також і соціальним спільнотам. Соціальна спіль</w:t>
      </w:r>
      <w:r w:rsidRPr="0061156C">
        <w:rPr>
          <w:sz w:val="24"/>
          <w:szCs w:val="24"/>
        </w:rPr>
        <w:softHyphen/>
        <w:t>нота будь-якого рівня має властивості, притаманні лише їй і які присутні або присутні неповною мірою у спільнот іншого рівня. Це необхідно чітко усвідомлювати, пам’ятати і використовувати при вирішенні конкретних завдань безпеки життєдіяльності.</w:t>
      </w:r>
    </w:p>
    <w:p w:rsidR="006177F5" w:rsidRDefault="006177F5" w:rsidP="00833BC4">
      <w:pPr>
        <w:tabs>
          <w:tab w:val="left" w:pos="2612"/>
        </w:tabs>
        <w:spacing w:line="360" w:lineRule="auto"/>
        <w:ind w:firstLine="550"/>
        <w:jc w:val="both"/>
        <w:rPr>
          <w:sz w:val="24"/>
          <w:szCs w:val="24"/>
        </w:rPr>
      </w:pPr>
    </w:p>
    <w:p w:rsidR="006177F5" w:rsidRPr="006177F5" w:rsidRDefault="006177F5" w:rsidP="006177F5">
      <w:pPr>
        <w:widowControl w:val="0"/>
        <w:spacing w:after="0" w:line="240" w:lineRule="auto"/>
        <w:ind w:left="1069"/>
        <w:jc w:val="both"/>
        <w:rPr>
          <w:bCs/>
          <w:iCs/>
          <w:color w:val="000000"/>
          <w:sz w:val="24"/>
          <w:szCs w:val="24"/>
        </w:rPr>
      </w:pPr>
      <w:r w:rsidRPr="006177F5">
        <w:rPr>
          <w:bCs/>
          <w:iCs/>
          <w:color w:val="000000"/>
          <w:sz w:val="24"/>
          <w:szCs w:val="24"/>
        </w:rPr>
        <w:t xml:space="preserve">Література: </w:t>
      </w:r>
      <w:proofErr w:type="spellStart"/>
      <w:r w:rsidRPr="006177F5">
        <w:rPr>
          <w:sz w:val="24"/>
          <w:szCs w:val="24"/>
        </w:rPr>
        <w:t>Желібо</w:t>
      </w:r>
      <w:proofErr w:type="spellEnd"/>
      <w:r w:rsidRPr="006177F5">
        <w:rPr>
          <w:sz w:val="24"/>
          <w:szCs w:val="24"/>
        </w:rPr>
        <w:t xml:space="preserve"> Є. П., </w:t>
      </w:r>
      <w:proofErr w:type="spellStart"/>
      <w:r w:rsidRPr="006177F5">
        <w:rPr>
          <w:sz w:val="24"/>
          <w:szCs w:val="24"/>
        </w:rPr>
        <w:t>Заверуха</w:t>
      </w:r>
      <w:proofErr w:type="spellEnd"/>
      <w:r w:rsidRPr="006177F5">
        <w:rPr>
          <w:sz w:val="24"/>
          <w:szCs w:val="24"/>
        </w:rPr>
        <w:t xml:space="preserve"> Н. М., </w:t>
      </w:r>
      <w:proofErr w:type="spellStart"/>
      <w:r w:rsidRPr="006177F5">
        <w:rPr>
          <w:sz w:val="24"/>
          <w:szCs w:val="24"/>
        </w:rPr>
        <w:t>Зацарний</w:t>
      </w:r>
      <w:proofErr w:type="spellEnd"/>
      <w:r w:rsidRPr="006177F5">
        <w:rPr>
          <w:sz w:val="24"/>
          <w:szCs w:val="24"/>
        </w:rPr>
        <w:t xml:space="preserve"> В. В. Безпека життєдіяльності. </w:t>
      </w:r>
      <w:proofErr w:type="spellStart"/>
      <w:r w:rsidRPr="006177F5">
        <w:rPr>
          <w:sz w:val="24"/>
          <w:szCs w:val="24"/>
        </w:rPr>
        <w:t>Навч</w:t>
      </w:r>
      <w:proofErr w:type="spellEnd"/>
      <w:r w:rsidRPr="006177F5">
        <w:rPr>
          <w:sz w:val="24"/>
          <w:szCs w:val="24"/>
        </w:rPr>
        <w:t xml:space="preserve">. </w:t>
      </w:r>
      <w:proofErr w:type="spellStart"/>
      <w:r w:rsidRPr="006177F5">
        <w:rPr>
          <w:sz w:val="24"/>
          <w:szCs w:val="24"/>
        </w:rPr>
        <w:t>посіб</w:t>
      </w:r>
      <w:proofErr w:type="spellEnd"/>
      <w:r w:rsidRPr="006177F5">
        <w:rPr>
          <w:sz w:val="24"/>
          <w:szCs w:val="24"/>
        </w:rPr>
        <w:t xml:space="preserve">. / за ред. Є. П. </w:t>
      </w:r>
      <w:proofErr w:type="spellStart"/>
      <w:r w:rsidRPr="006177F5">
        <w:rPr>
          <w:sz w:val="24"/>
          <w:szCs w:val="24"/>
        </w:rPr>
        <w:t>Желібо</w:t>
      </w:r>
      <w:proofErr w:type="spellEnd"/>
      <w:r w:rsidRPr="006177F5">
        <w:rPr>
          <w:sz w:val="24"/>
          <w:szCs w:val="24"/>
        </w:rPr>
        <w:t>.</w:t>
      </w:r>
      <w:r>
        <w:rPr>
          <w:sz w:val="24"/>
          <w:szCs w:val="24"/>
        </w:rPr>
        <w:t xml:space="preserve"> 6-е вид. –К.: "Каравела", 2009</w:t>
      </w:r>
      <w:r w:rsidRPr="006177F5">
        <w:rPr>
          <w:sz w:val="24"/>
          <w:szCs w:val="24"/>
        </w:rPr>
        <w:t xml:space="preserve"> </w:t>
      </w:r>
      <w:r w:rsidRPr="006177F5">
        <w:rPr>
          <w:bCs/>
          <w:iCs/>
          <w:color w:val="000000"/>
          <w:sz w:val="24"/>
          <w:szCs w:val="24"/>
        </w:rPr>
        <w:t>, с. 6 – 37.</w:t>
      </w:r>
    </w:p>
    <w:p w:rsidR="006177F5" w:rsidRPr="006177F5" w:rsidRDefault="006177F5" w:rsidP="00833BC4">
      <w:pPr>
        <w:tabs>
          <w:tab w:val="left" w:pos="2612"/>
        </w:tabs>
        <w:spacing w:line="360" w:lineRule="auto"/>
        <w:ind w:firstLine="550"/>
        <w:jc w:val="both"/>
        <w:rPr>
          <w:sz w:val="24"/>
          <w:szCs w:val="24"/>
        </w:rPr>
      </w:pPr>
    </w:p>
    <w:p w:rsidR="001F4689" w:rsidRPr="0061156C" w:rsidRDefault="001F4689" w:rsidP="005B2C7B">
      <w:pPr>
        <w:spacing w:after="0" w:line="240" w:lineRule="auto"/>
        <w:ind w:firstLine="550"/>
        <w:jc w:val="both"/>
        <w:rPr>
          <w:sz w:val="24"/>
          <w:szCs w:val="24"/>
        </w:rPr>
      </w:pPr>
    </w:p>
    <w:p w:rsidR="001F4689" w:rsidRPr="00832E54" w:rsidRDefault="00EB255E" w:rsidP="00833BC4">
      <w:pPr>
        <w:spacing w:after="0" w:line="360" w:lineRule="auto"/>
        <w:ind w:firstLine="550"/>
        <w:jc w:val="both"/>
        <w:rPr>
          <w:i/>
          <w:sz w:val="32"/>
          <w:szCs w:val="32"/>
        </w:rPr>
      </w:pPr>
      <w:r>
        <w:rPr>
          <w:sz w:val="28"/>
          <w:szCs w:val="28"/>
        </w:rPr>
        <w:br w:type="page"/>
      </w:r>
      <w:r w:rsidR="001F4689" w:rsidRPr="00832E54">
        <w:rPr>
          <w:i/>
          <w:sz w:val="32"/>
          <w:szCs w:val="32"/>
        </w:rPr>
        <w:lastRenderedPageBreak/>
        <w:t>Лекція №2</w:t>
      </w:r>
    </w:p>
    <w:p w:rsidR="00A86983" w:rsidRPr="00F24415" w:rsidRDefault="00A86983" w:rsidP="00A86983">
      <w:pPr>
        <w:pStyle w:val="af6"/>
        <w:spacing w:before="0" w:beforeAutospacing="0" w:after="0" w:afterAutospacing="0"/>
        <w:ind w:firstLine="709"/>
        <w:jc w:val="center"/>
        <w:rPr>
          <w:b/>
          <w:sz w:val="28"/>
          <w:szCs w:val="28"/>
        </w:rPr>
      </w:pPr>
      <w:r w:rsidRPr="00A86983">
        <w:rPr>
          <w:b/>
          <w:sz w:val="28"/>
          <w:szCs w:val="28"/>
        </w:rPr>
        <w:t>Ризик як кількісна оцінка небезпек.</w:t>
      </w:r>
      <w:r w:rsidRPr="00F24415">
        <w:rPr>
          <w:b/>
          <w:sz w:val="28"/>
          <w:szCs w:val="28"/>
        </w:rPr>
        <w:t xml:space="preserve"> </w:t>
      </w:r>
    </w:p>
    <w:p w:rsidR="00A86983" w:rsidRPr="00A86983" w:rsidRDefault="00A86983" w:rsidP="00A86983">
      <w:pPr>
        <w:pStyle w:val="af6"/>
        <w:spacing w:before="0" w:beforeAutospacing="0" w:after="0" w:afterAutospacing="0"/>
        <w:ind w:firstLine="709"/>
        <w:jc w:val="center"/>
        <w:rPr>
          <w:b/>
          <w:sz w:val="28"/>
          <w:szCs w:val="28"/>
        </w:rPr>
      </w:pPr>
      <w:r w:rsidRPr="00A86983">
        <w:rPr>
          <w:b/>
          <w:sz w:val="28"/>
          <w:szCs w:val="28"/>
        </w:rPr>
        <w:t>Застосування ризик орієнтованого підходу для побудови імовірнісних структурно-логічних моделей виникнення та розвитку НС</w:t>
      </w:r>
    </w:p>
    <w:p w:rsidR="001F4689" w:rsidRPr="00832E54" w:rsidRDefault="001F4689" w:rsidP="00833BC4">
      <w:pPr>
        <w:spacing w:line="360" w:lineRule="auto"/>
        <w:ind w:firstLine="550"/>
        <w:jc w:val="both"/>
        <w:rPr>
          <w:sz w:val="24"/>
          <w:szCs w:val="24"/>
        </w:rPr>
      </w:pPr>
    </w:p>
    <w:p w:rsidR="00F0312A" w:rsidRPr="00327835" w:rsidRDefault="00F0312A" w:rsidP="00833BC4">
      <w:pPr>
        <w:pStyle w:val="af0"/>
        <w:spacing w:line="360" w:lineRule="auto"/>
        <w:ind w:left="0" w:firstLine="550"/>
        <w:jc w:val="both"/>
        <w:rPr>
          <w:b/>
          <w:sz w:val="24"/>
          <w:szCs w:val="24"/>
        </w:rPr>
      </w:pPr>
      <w:r w:rsidRPr="00327835">
        <w:rPr>
          <w:b/>
          <w:sz w:val="24"/>
          <w:szCs w:val="24"/>
        </w:rPr>
        <w:t>Кількісна оцінка небезпек</w:t>
      </w:r>
    </w:p>
    <w:p w:rsidR="00F0312A" w:rsidRPr="00327835" w:rsidRDefault="00F0312A" w:rsidP="00833BC4">
      <w:pPr>
        <w:pStyle w:val="af0"/>
        <w:spacing w:line="360" w:lineRule="auto"/>
        <w:ind w:left="0" w:firstLine="550"/>
        <w:jc w:val="both"/>
        <w:rPr>
          <w:rStyle w:val="FontStyle56"/>
          <w:sz w:val="24"/>
          <w:szCs w:val="24"/>
          <w:lang w:eastAsia="uk-UA"/>
        </w:rPr>
      </w:pPr>
      <w:r w:rsidRPr="00327835">
        <w:rPr>
          <w:sz w:val="24"/>
          <w:szCs w:val="24"/>
        </w:rPr>
        <w:t xml:space="preserve">На попередній лекції ми розглядали питання виникнення, видів, характеру проявів, дії на людей і захисту від надзвичайних ситуацій природного, техногенного та соціально-політичного характеру. Зазначалося,   що наслідком прояву небезпек стають нещасні випадки, </w:t>
      </w:r>
      <w:r w:rsidRPr="00327835">
        <w:rPr>
          <w:rStyle w:val="FontStyle56"/>
          <w:sz w:val="24"/>
          <w:szCs w:val="24"/>
          <w:lang w:eastAsia="uk-UA"/>
        </w:rPr>
        <w:t>аварії, катастро</w:t>
      </w:r>
      <w:r w:rsidRPr="00327835">
        <w:rPr>
          <w:rStyle w:val="FontStyle56"/>
          <w:sz w:val="24"/>
          <w:szCs w:val="24"/>
          <w:lang w:eastAsia="uk-UA"/>
        </w:rPr>
        <w:softHyphen/>
        <w:t xml:space="preserve">фи, які супроводжуються смертельними випадками, скороченням тривалості життя, шкодою здоров'ю, шкодою природному чи техногенному середовищу, дезорганізуючим впливом на суспільство або життєдіяльність окремих людей. </w:t>
      </w:r>
    </w:p>
    <w:p w:rsidR="00F0312A" w:rsidRPr="00327835" w:rsidRDefault="00F0312A" w:rsidP="00833BC4">
      <w:pPr>
        <w:pStyle w:val="af0"/>
        <w:spacing w:line="360" w:lineRule="auto"/>
        <w:ind w:left="0" w:firstLine="550"/>
        <w:jc w:val="both"/>
        <w:rPr>
          <w:sz w:val="24"/>
          <w:szCs w:val="24"/>
        </w:rPr>
      </w:pPr>
      <w:r w:rsidRPr="00327835">
        <w:rPr>
          <w:sz w:val="24"/>
          <w:szCs w:val="24"/>
        </w:rPr>
        <w:t xml:space="preserve">Яким же чином порівняти небезпеки, що мають різне походження, характер, ступінь впливу на людей, об’єкти господарювання, природне середовище тощо? Ще більш складне питання, але й більш актуальне </w:t>
      </w:r>
      <w:r w:rsidRPr="00327835">
        <w:rPr>
          <w:rStyle w:val="FontStyle56"/>
          <w:sz w:val="24"/>
          <w:szCs w:val="24"/>
          <w:lang w:eastAsia="uk-UA"/>
        </w:rPr>
        <w:t>—</w:t>
      </w:r>
      <w:r w:rsidRPr="00327835">
        <w:rPr>
          <w:sz w:val="24"/>
          <w:szCs w:val="24"/>
        </w:rPr>
        <w:t xml:space="preserve"> як оцінити можливу шкоду від небезпеки, яка ще не проявилась як надзвичайна ситуація, але існує ймовірність того, що вона проявиться таким чином і завдасть певної шкоди?  І найскладніше питання, які кошти необхідно вкласти для того, щоб уникнути, а якщо неможливо уникнути, то захиститись від надзвичайної ситуації?</w:t>
      </w:r>
    </w:p>
    <w:p w:rsidR="00F0312A" w:rsidRPr="00327835" w:rsidRDefault="00F0312A" w:rsidP="00833BC4">
      <w:pPr>
        <w:pStyle w:val="af0"/>
        <w:spacing w:line="360" w:lineRule="auto"/>
        <w:ind w:left="0" w:firstLine="550"/>
        <w:jc w:val="both"/>
        <w:rPr>
          <w:rStyle w:val="FontStyle56"/>
          <w:sz w:val="24"/>
          <w:szCs w:val="24"/>
          <w:lang w:eastAsia="uk-UA"/>
        </w:rPr>
      </w:pPr>
      <w:r w:rsidRPr="00327835">
        <w:rPr>
          <w:rStyle w:val="FontStyle37"/>
          <w:b/>
          <w:sz w:val="24"/>
          <w:szCs w:val="24"/>
          <w:lang w:eastAsia="uk-UA"/>
        </w:rPr>
        <w:t>Квантифікація</w:t>
      </w:r>
      <w:r w:rsidRPr="00327835">
        <w:rPr>
          <w:rStyle w:val="FontStyle37"/>
          <w:sz w:val="24"/>
          <w:szCs w:val="24"/>
          <w:lang w:eastAsia="uk-UA"/>
        </w:rPr>
        <w:t xml:space="preserve"> </w:t>
      </w:r>
      <w:r w:rsidRPr="00327835">
        <w:rPr>
          <w:rStyle w:val="FontStyle56"/>
          <w:b/>
          <w:i/>
          <w:sz w:val="24"/>
          <w:szCs w:val="24"/>
          <w:lang w:eastAsia="uk-UA"/>
        </w:rPr>
        <w:t>небезпеки, тобто кількісна оцінка збитків, заподіяних нею</w:t>
      </w:r>
      <w:r w:rsidRPr="00327835">
        <w:rPr>
          <w:rStyle w:val="FontStyle56"/>
          <w:sz w:val="24"/>
          <w:szCs w:val="24"/>
          <w:lang w:eastAsia="uk-UA"/>
        </w:rPr>
        <w:t>, залежить від багатьох чинників — кількості людей, що знаходились у небезпечній зоні, кількості та якості матеріальних (в тому числі і природних) цінностей, що перебували там, природних ресурсів, перспективності зони тощо.</w:t>
      </w:r>
    </w:p>
    <w:p w:rsidR="00F0312A" w:rsidRPr="00327835" w:rsidRDefault="00F0312A" w:rsidP="00833BC4">
      <w:pPr>
        <w:pStyle w:val="af0"/>
        <w:spacing w:line="360" w:lineRule="auto"/>
        <w:ind w:left="0" w:firstLine="550"/>
        <w:jc w:val="both"/>
        <w:rPr>
          <w:rStyle w:val="FontStyle56"/>
          <w:sz w:val="24"/>
          <w:szCs w:val="24"/>
          <w:lang w:eastAsia="uk-UA"/>
        </w:rPr>
      </w:pPr>
      <w:r w:rsidRPr="00327835">
        <w:rPr>
          <w:rStyle w:val="FontStyle56"/>
          <w:sz w:val="24"/>
          <w:szCs w:val="24"/>
          <w:lang w:eastAsia="uk-UA"/>
        </w:rPr>
        <w:t xml:space="preserve">З метою уніфікації будь-які наслідки небезпеки визначають як шкоду. Кожен окремий вид шкоди має своє кількісне вираження, наприклад, кількість загиблих, поранених чи хворих, площа зараженої чи затопленої території, площа лісу, що вигоріла, вартість зруйнованих споруд тощо. Отже всі небезпеки  різняться за цим показником. Найбільш універсальний кількісний спосіб визначення шкоди — це вартісний, тобто визначення шкоди у грошовому еквіваленті </w:t>
      </w:r>
      <w:r w:rsidRPr="00327835">
        <w:rPr>
          <w:rStyle w:val="FontStyle56"/>
          <w:b/>
          <w:i/>
          <w:sz w:val="24"/>
          <w:szCs w:val="24"/>
          <w:lang w:eastAsia="uk-UA"/>
        </w:rPr>
        <w:t>(Е).</w:t>
      </w:r>
      <w:r w:rsidRPr="00327835">
        <w:rPr>
          <w:rStyle w:val="FontStyle56"/>
          <w:sz w:val="24"/>
          <w:szCs w:val="24"/>
          <w:lang w:eastAsia="uk-UA"/>
        </w:rPr>
        <w:t xml:space="preserve"> </w:t>
      </w:r>
    </w:p>
    <w:p w:rsidR="00F0312A" w:rsidRPr="00327835" w:rsidRDefault="00F0312A" w:rsidP="00833BC4">
      <w:pPr>
        <w:pStyle w:val="af0"/>
        <w:spacing w:line="360" w:lineRule="auto"/>
        <w:ind w:left="0" w:firstLine="550"/>
        <w:jc w:val="both"/>
        <w:rPr>
          <w:rStyle w:val="FontStyle56"/>
          <w:sz w:val="24"/>
          <w:szCs w:val="24"/>
          <w:lang w:eastAsia="uk-UA"/>
        </w:rPr>
      </w:pPr>
      <w:r w:rsidRPr="00327835">
        <w:rPr>
          <w:rStyle w:val="FontStyle56"/>
          <w:sz w:val="24"/>
          <w:szCs w:val="24"/>
          <w:lang w:eastAsia="uk-UA"/>
        </w:rPr>
        <w:t>Другою, не менш важливою характеристикою небезпеки, є частота, з якою вона може проявлятись, або ймовірність</w:t>
      </w:r>
      <w:r w:rsidRPr="00327835">
        <w:rPr>
          <w:rStyle w:val="FontStyle53"/>
          <w:sz w:val="24"/>
          <w:szCs w:val="24"/>
          <w:lang w:eastAsia="uk-UA"/>
        </w:rPr>
        <w:t xml:space="preserve"> </w:t>
      </w:r>
      <w:r w:rsidRPr="00327835">
        <w:rPr>
          <w:rStyle w:val="FontStyle53"/>
          <w:b/>
          <w:spacing w:val="20"/>
          <w:sz w:val="24"/>
          <w:szCs w:val="24"/>
          <w:lang w:eastAsia="uk-UA"/>
        </w:rPr>
        <w:t>(р)</w:t>
      </w:r>
      <w:r w:rsidRPr="00327835">
        <w:rPr>
          <w:rStyle w:val="FontStyle56"/>
          <w:b/>
          <w:sz w:val="24"/>
          <w:szCs w:val="24"/>
          <w:lang w:eastAsia="uk-UA"/>
        </w:rPr>
        <w:t>.</w:t>
      </w:r>
    </w:p>
    <w:p w:rsidR="00F0312A" w:rsidRPr="00327835" w:rsidRDefault="00F0312A" w:rsidP="00833BC4">
      <w:pPr>
        <w:pStyle w:val="af0"/>
        <w:spacing w:line="360" w:lineRule="auto"/>
        <w:ind w:left="0" w:firstLine="550"/>
        <w:jc w:val="both"/>
        <w:rPr>
          <w:rStyle w:val="FontStyle53"/>
          <w:sz w:val="24"/>
          <w:szCs w:val="24"/>
          <w:lang w:eastAsia="uk-UA"/>
        </w:rPr>
      </w:pPr>
      <w:r w:rsidRPr="00327835">
        <w:rPr>
          <w:rStyle w:val="FontStyle53"/>
          <w:sz w:val="24"/>
          <w:szCs w:val="24"/>
          <w:lang w:eastAsia="uk-UA"/>
        </w:rPr>
        <w:t xml:space="preserve">Імовірність </w:t>
      </w:r>
      <w:r w:rsidRPr="00327835">
        <w:rPr>
          <w:rStyle w:val="FontStyle53"/>
          <w:b/>
          <w:spacing w:val="20"/>
          <w:sz w:val="24"/>
          <w:szCs w:val="24"/>
          <w:lang w:eastAsia="uk-UA"/>
        </w:rPr>
        <w:t>(р)</w:t>
      </w:r>
      <w:r w:rsidRPr="00327835">
        <w:rPr>
          <w:rStyle w:val="FontStyle53"/>
          <w:sz w:val="24"/>
          <w:szCs w:val="24"/>
          <w:lang w:eastAsia="uk-UA"/>
        </w:rPr>
        <w:t xml:space="preserve"> визначається як відношення кількості подій з певними наслідками </w:t>
      </w:r>
      <w:r w:rsidRPr="00327835">
        <w:rPr>
          <w:rStyle w:val="FontStyle53"/>
          <w:b/>
          <w:sz w:val="24"/>
          <w:szCs w:val="24"/>
          <w:lang w:eastAsia="uk-UA"/>
        </w:rPr>
        <w:t>(</w:t>
      </w:r>
      <w:r w:rsidRPr="00327835">
        <w:rPr>
          <w:rStyle w:val="FontStyle53"/>
          <w:b/>
          <w:sz w:val="24"/>
          <w:szCs w:val="24"/>
          <w:lang w:val="en-US" w:eastAsia="uk-UA"/>
        </w:rPr>
        <w:t>n</w:t>
      </w:r>
      <w:r w:rsidRPr="00327835">
        <w:rPr>
          <w:rStyle w:val="FontStyle53"/>
          <w:sz w:val="24"/>
          <w:szCs w:val="24"/>
          <w:lang w:eastAsia="uk-UA"/>
        </w:rPr>
        <w:t xml:space="preserve">) до максимально можливої їх кількості </w:t>
      </w:r>
      <w:r w:rsidRPr="00327835">
        <w:rPr>
          <w:rStyle w:val="FontStyle53"/>
          <w:b/>
          <w:spacing w:val="20"/>
          <w:sz w:val="24"/>
          <w:szCs w:val="24"/>
          <w:lang w:eastAsia="uk-UA"/>
        </w:rPr>
        <w:t>(N)</w:t>
      </w:r>
      <w:r w:rsidRPr="00327835">
        <w:rPr>
          <w:rStyle w:val="FontStyle53"/>
          <w:b/>
          <w:sz w:val="24"/>
          <w:szCs w:val="24"/>
          <w:lang w:eastAsia="uk-UA"/>
        </w:rPr>
        <w:t xml:space="preserve"> </w:t>
      </w:r>
      <w:r w:rsidRPr="00327835">
        <w:rPr>
          <w:rStyle w:val="FontStyle53"/>
          <w:sz w:val="24"/>
          <w:szCs w:val="24"/>
          <w:lang w:eastAsia="uk-UA"/>
        </w:rPr>
        <w:t>за конкретний період часу:</w:t>
      </w:r>
    </w:p>
    <w:p w:rsidR="00F0312A" w:rsidRPr="00327835" w:rsidRDefault="00F0312A" w:rsidP="00833BC4">
      <w:pPr>
        <w:pStyle w:val="af0"/>
        <w:spacing w:line="360" w:lineRule="auto"/>
        <w:ind w:left="0" w:firstLine="550"/>
        <w:jc w:val="both"/>
        <w:rPr>
          <w:rStyle w:val="FontStyle53"/>
          <w:b/>
          <w:sz w:val="24"/>
          <w:szCs w:val="24"/>
        </w:rPr>
      </w:pPr>
      <w:r w:rsidRPr="00327835">
        <w:rPr>
          <w:rStyle w:val="FontStyle62"/>
          <w:rFonts w:ascii="Times New Roman" w:hAnsi="Times New Roman" w:cs="Times New Roman"/>
          <w:sz w:val="24"/>
          <w:szCs w:val="24"/>
        </w:rPr>
        <w:t xml:space="preserve">р </w:t>
      </w:r>
      <w:r w:rsidRPr="00327835">
        <w:rPr>
          <w:rStyle w:val="FontStyle53"/>
          <w:b/>
          <w:sz w:val="24"/>
          <w:szCs w:val="24"/>
        </w:rPr>
        <w:t xml:space="preserve">= </w:t>
      </w:r>
      <w:r w:rsidRPr="00327835">
        <w:rPr>
          <w:rStyle w:val="FontStyle53"/>
          <w:b/>
          <w:sz w:val="24"/>
          <w:szCs w:val="24"/>
          <w:lang w:val="en-US"/>
        </w:rPr>
        <w:t>n</w:t>
      </w:r>
      <w:r w:rsidRPr="00327835">
        <w:rPr>
          <w:rStyle w:val="FontStyle53"/>
          <w:b/>
          <w:sz w:val="24"/>
          <w:szCs w:val="24"/>
        </w:rPr>
        <w:t>/N.</w:t>
      </w:r>
    </w:p>
    <w:p w:rsidR="00F0312A" w:rsidRPr="00327835" w:rsidRDefault="00F0312A" w:rsidP="00833BC4">
      <w:pPr>
        <w:pStyle w:val="Style2"/>
        <w:widowControl/>
        <w:spacing w:before="163" w:line="360" w:lineRule="auto"/>
        <w:ind w:firstLine="550"/>
        <w:rPr>
          <w:rStyle w:val="FontStyle56"/>
          <w:sz w:val="24"/>
          <w:szCs w:val="24"/>
          <w:lang w:val="uk-UA" w:eastAsia="uk-UA"/>
        </w:rPr>
      </w:pPr>
      <w:r w:rsidRPr="00327835">
        <w:rPr>
          <w:rFonts w:ascii="Times New Roman" w:hAnsi="Times New Roman"/>
          <w:b/>
          <w:i/>
          <w:lang w:val="uk-UA"/>
        </w:rPr>
        <w:t>Комплексною оцінкою небезпеки є</w:t>
      </w:r>
      <w:r w:rsidRPr="00327835">
        <w:rPr>
          <w:rFonts w:ascii="Times New Roman" w:hAnsi="Times New Roman"/>
          <w:lang w:val="uk-UA"/>
        </w:rPr>
        <w:t xml:space="preserve"> </w:t>
      </w:r>
      <w:r w:rsidRPr="00327835">
        <w:rPr>
          <w:rFonts w:ascii="Times New Roman" w:hAnsi="Times New Roman"/>
          <w:b/>
          <w:i/>
          <w:lang w:val="uk-UA"/>
        </w:rPr>
        <w:t>ризик (</w:t>
      </w:r>
      <w:r w:rsidRPr="00327835">
        <w:rPr>
          <w:rFonts w:ascii="Times New Roman" w:hAnsi="Times New Roman"/>
          <w:b/>
          <w:i/>
          <w:lang w:val="en-US"/>
        </w:rPr>
        <w:t>R</w:t>
      </w:r>
      <w:r w:rsidRPr="00327835">
        <w:rPr>
          <w:rFonts w:ascii="Times New Roman" w:hAnsi="Times New Roman"/>
          <w:b/>
          <w:i/>
          <w:lang w:val="uk-UA"/>
        </w:rPr>
        <w:t>), який визначається як добуток частоти виникнення небезпеки на шкоду, що вона завдає.</w:t>
      </w:r>
    </w:p>
    <w:p w:rsidR="00F0312A" w:rsidRPr="00327835" w:rsidRDefault="00F0312A" w:rsidP="00833BC4">
      <w:pPr>
        <w:pStyle w:val="Style2"/>
        <w:widowControl/>
        <w:spacing w:before="163" w:line="360" w:lineRule="auto"/>
        <w:ind w:firstLine="550"/>
        <w:rPr>
          <w:rStyle w:val="FontStyle56"/>
          <w:b/>
          <w:i/>
          <w:sz w:val="24"/>
          <w:szCs w:val="24"/>
          <w:lang w:val="uk-UA" w:eastAsia="uk-UA"/>
        </w:rPr>
      </w:pPr>
      <w:r w:rsidRPr="00327835">
        <w:rPr>
          <w:rStyle w:val="FontStyle56"/>
          <w:b/>
          <w:i/>
          <w:sz w:val="24"/>
          <w:szCs w:val="24"/>
          <w:lang w:val="en-US" w:eastAsia="uk-UA"/>
        </w:rPr>
        <w:lastRenderedPageBreak/>
        <w:t>R</w:t>
      </w:r>
      <w:r w:rsidRPr="00327835">
        <w:rPr>
          <w:rStyle w:val="FontStyle56"/>
          <w:b/>
          <w:i/>
          <w:sz w:val="24"/>
          <w:szCs w:val="24"/>
          <w:lang w:eastAsia="uk-UA"/>
        </w:rPr>
        <w:t xml:space="preserve"> = </w:t>
      </w:r>
      <w:r w:rsidRPr="00327835">
        <w:rPr>
          <w:rStyle w:val="FontStyle56"/>
          <w:b/>
          <w:i/>
          <w:sz w:val="24"/>
          <w:szCs w:val="24"/>
          <w:lang w:val="en-US" w:eastAsia="uk-UA"/>
        </w:rPr>
        <w:t>p</w:t>
      </w:r>
      <w:r w:rsidRPr="00327835">
        <w:rPr>
          <w:rStyle w:val="FontStyle56"/>
          <w:b/>
          <w:i/>
          <w:sz w:val="24"/>
          <w:szCs w:val="24"/>
          <w:lang w:eastAsia="uk-UA"/>
        </w:rPr>
        <w:t xml:space="preserve"> </w:t>
      </w:r>
      <w:r w:rsidRPr="00327835">
        <w:rPr>
          <w:rStyle w:val="FontStyle56"/>
          <w:b/>
          <w:i/>
          <w:sz w:val="24"/>
          <w:szCs w:val="24"/>
          <w:vertAlign w:val="superscript"/>
          <w:lang w:eastAsia="uk-UA"/>
        </w:rPr>
        <w:t xml:space="preserve">. </w:t>
      </w:r>
      <w:r w:rsidRPr="00327835">
        <w:rPr>
          <w:rStyle w:val="FontStyle56"/>
          <w:b/>
          <w:i/>
          <w:sz w:val="24"/>
          <w:szCs w:val="24"/>
          <w:lang w:val="en-US" w:eastAsia="uk-UA"/>
        </w:rPr>
        <w:t>E</w:t>
      </w:r>
    </w:p>
    <w:p w:rsidR="00F0312A" w:rsidRPr="00327835" w:rsidRDefault="00F0312A" w:rsidP="00833BC4">
      <w:pPr>
        <w:pStyle w:val="af0"/>
        <w:spacing w:line="360" w:lineRule="auto"/>
        <w:ind w:left="0" w:firstLine="550"/>
        <w:jc w:val="both"/>
        <w:rPr>
          <w:rStyle w:val="FontStyle53"/>
          <w:i w:val="0"/>
          <w:sz w:val="24"/>
          <w:szCs w:val="24"/>
        </w:rPr>
      </w:pPr>
    </w:p>
    <w:p w:rsidR="00F0312A" w:rsidRPr="00327835" w:rsidRDefault="00F0312A" w:rsidP="00833BC4">
      <w:pPr>
        <w:pStyle w:val="af0"/>
        <w:spacing w:line="360" w:lineRule="auto"/>
        <w:ind w:left="0" w:firstLine="550"/>
        <w:jc w:val="both"/>
        <w:rPr>
          <w:rStyle w:val="FontStyle53"/>
          <w:i w:val="0"/>
          <w:sz w:val="24"/>
          <w:szCs w:val="24"/>
        </w:rPr>
      </w:pPr>
      <w:r w:rsidRPr="00327835">
        <w:rPr>
          <w:rStyle w:val="FontStyle53"/>
          <w:sz w:val="24"/>
          <w:szCs w:val="24"/>
        </w:rPr>
        <w:t>Для подій, що вже відбулися</w:t>
      </w:r>
      <w:r w:rsidR="00032E3D">
        <w:rPr>
          <w:rStyle w:val="FontStyle53"/>
          <w:sz w:val="24"/>
          <w:szCs w:val="24"/>
        </w:rPr>
        <w:t>,</w:t>
      </w:r>
      <w:r w:rsidRPr="00327835">
        <w:rPr>
          <w:rStyle w:val="FontStyle53"/>
          <w:sz w:val="24"/>
          <w:szCs w:val="24"/>
        </w:rPr>
        <w:t xml:space="preserve"> визначення ймовірності не становить значних утруднень. Для цього треба мати щодо них відповідні статистичні дані. Значно складніше визначити ймовірність подій, що очікуються, але ще не траплялися. Наприклад ймовірність відмови складної с</w:t>
      </w:r>
      <w:r w:rsidR="00032E3D">
        <w:rPr>
          <w:rStyle w:val="FontStyle53"/>
          <w:sz w:val="24"/>
          <w:szCs w:val="24"/>
        </w:rPr>
        <w:t>истеми, що вперше проектується,</w:t>
      </w:r>
      <w:r w:rsidRPr="00327835">
        <w:rPr>
          <w:rStyle w:val="FontStyle53"/>
          <w:sz w:val="24"/>
          <w:szCs w:val="24"/>
        </w:rPr>
        <w:t xml:space="preserve"> такої як космічний апарат нового типу, </w:t>
      </w:r>
      <w:proofErr w:type="spellStart"/>
      <w:r w:rsidRPr="00327835">
        <w:rPr>
          <w:rStyle w:val="body-cen"/>
          <w:i/>
          <w:sz w:val="24"/>
          <w:szCs w:val="24"/>
        </w:rPr>
        <w:t>адронний</w:t>
      </w:r>
      <w:proofErr w:type="spellEnd"/>
      <w:r w:rsidRPr="00327835">
        <w:rPr>
          <w:rStyle w:val="FontStyle53"/>
          <w:sz w:val="24"/>
          <w:szCs w:val="24"/>
        </w:rPr>
        <w:t xml:space="preserve"> </w:t>
      </w:r>
      <w:proofErr w:type="spellStart"/>
      <w:r w:rsidRPr="00327835">
        <w:rPr>
          <w:rStyle w:val="FontStyle53"/>
          <w:sz w:val="24"/>
          <w:szCs w:val="24"/>
        </w:rPr>
        <w:t>колайдер</w:t>
      </w:r>
      <w:proofErr w:type="spellEnd"/>
      <w:r w:rsidRPr="00327835">
        <w:rPr>
          <w:rStyle w:val="FontStyle53"/>
          <w:sz w:val="24"/>
          <w:szCs w:val="24"/>
        </w:rPr>
        <w:t>, чи технологічний процес, що вперше  планується тощо або ж подій, які мають ймовірність 10</w:t>
      </w:r>
      <w:r w:rsidRPr="00327835">
        <w:rPr>
          <w:rStyle w:val="FontStyle53"/>
          <w:sz w:val="24"/>
          <w:szCs w:val="24"/>
          <w:vertAlign w:val="superscript"/>
        </w:rPr>
        <w:t>-5</w:t>
      </w:r>
      <w:r w:rsidRPr="00327835">
        <w:rPr>
          <w:rStyle w:val="FontStyle53"/>
          <w:sz w:val="24"/>
          <w:szCs w:val="24"/>
        </w:rPr>
        <w:t xml:space="preserve"> – 10</w:t>
      </w:r>
      <w:r w:rsidRPr="00327835">
        <w:rPr>
          <w:rStyle w:val="FontStyle53"/>
          <w:sz w:val="24"/>
          <w:szCs w:val="24"/>
          <w:vertAlign w:val="superscript"/>
        </w:rPr>
        <w:t>-6</w:t>
      </w:r>
      <w:r w:rsidRPr="00327835">
        <w:rPr>
          <w:rStyle w:val="FontStyle53"/>
          <w:sz w:val="24"/>
          <w:szCs w:val="24"/>
        </w:rPr>
        <w:t>, тобто таких, які можуть відбутися один раз на 100 000 – 1 000 000 років, а час існування  об’єкта, на якому може відбутися ця подія, становить всього лише кілька років.</w:t>
      </w:r>
    </w:p>
    <w:p w:rsidR="00F0312A" w:rsidRPr="00327835" w:rsidRDefault="00F0312A" w:rsidP="00833BC4">
      <w:pPr>
        <w:pStyle w:val="af0"/>
        <w:spacing w:line="360" w:lineRule="auto"/>
        <w:ind w:left="0" w:firstLine="550"/>
        <w:jc w:val="both"/>
        <w:rPr>
          <w:rStyle w:val="FontStyle56"/>
          <w:sz w:val="24"/>
          <w:szCs w:val="24"/>
          <w:lang w:eastAsia="uk-UA"/>
        </w:rPr>
      </w:pPr>
      <w:r w:rsidRPr="00327835">
        <w:rPr>
          <w:rStyle w:val="FontStyle56"/>
          <w:sz w:val="24"/>
          <w:szCs w:val="24"/>
          <w:lang w:eastAsia="uk-UA"/>
        </w:rPr>
        <w:t>Вартісний спосіб визначення шкоди також має певні недоліки, особливо, коли питання стосується вартості життя. Як порівняти вартість життя немовляти, людини повної творчих сил, енергії та пенсіонера? Чи однакова вартість людини, що мешкає в розвиненій країні і має певний запас</w:t>
      </w:r>
      <w:r w:rsidR="00032E3D">
        <w:rPr>
          <w:rStyle w:val="FontStyle56"/>
          <w:sz w:val="24"/>
          <w:szCs w:val="24"/>
          <w:lang w:eastAsia="uk-UA"/>
        </w:rPr>
        <w:t xml:space="preserve"> матеріальних благ, і людини з </w:t>
      </w:r>
      <w:r w:rsidRPr="00327835">
        <w:rPr>
          <w:rStyle w:val="FontStyle56"/>
          <w:sz w:val="24"/>
          <w:szCs w:val="24"/>
          <w:lang w:eastAsia="uk-UA"/>
        </w:rPr>
        <w:t>економічно відсталої країни. Прийнявши умовно для кількісної оцінки таких небезпек</w:t>
      </w:r>
      <w:r w:rsidRPr="00327835">
        <w:rPr>
          <w:rStyle w:val="FontStyle56"/>
          <w:b/>
          <w:i/>
          <w:sz w:val="24"/>
          <w:szCs w:val="24"/>
          <w:lang w:eastAsia="uk-UA"/>
        </w:rPr>
        <w:t xml:space="preserve"> Е = 1</w:t>
      </w:r>
      <w:r w:rsidRPr="00327835">
        <w:rPr>
          <w:rStyle w:val="FontStyle56"/>
          <w:sz w:val="24"/>
          <w:szCs w:val="24"/>
          <w:lang w:eastAsia="uk-UA"/>
        </w:rPr>
        <w:t>, використовують величину, яку називають коефіцієнтом індивідуального ризику. Таким чином виходить що, коефіцієнт індивідуального ризику – це відношення кількості реалізованих небажаних наслідків для життя однієї людини до всіх можливих за певний період часу, або ж – частота реалізації небезпек.</w:t>
      </w:r>
    </w:p>
    <w:p w:rsidR="00F0312A" w:rsidRPr="00327835" w:rsidRDefault="00F0312A" w:rsidP="00833BC4">
      <w:pPr>
        <w:pStyle w:val="Style2"/>
        <w:widowControl/>
        <w:spacing w:before="163" w:line="360" w:lineRule="auto"/>
        <w:ind w:firstLine="550"/>
        <w:rPr>
          <w:rStyle w:val="FontStyle56"/>
          <w:sz w:val="24"/>
          <w:szCs w:val="24"/>
          <w:lang w:val="uk-UA" w:eastAsia="uk-UA"/>
        </w:rPr>
      </w:pPr>
      <w:r w:rsidRPr="00327835">
        <w:rPr>
          <w:rStyle w:val="FontStyle56"/>
          <w:sz w:val="24"/>
          <w:szCs w:val="24"/>
          <w:lang w:val="uk-UA" w:eastAsia="uk-UA"/>
        </w:rPr>
        <w:t xml:space="preserve">Наведена формула дозволяє розрахувати розміри загального та групового ризику. При оцінці загального ризику величина </w:t>
      </w:r>
      <w:r w:rsidRPr="00032E3D">
        <w:rPr>
          <w:rStyle w:val="FontStyle56"/>
          <w:b/>
          <w:i/>
          <w:sz w:val="28"/>
          <w:szCs w:val="28"/>
          <w:lang w:val="uk-UA" w:eastAsia="uk-UA"/>
        </w:rPr>
        <w:t>N</w:t>
      </w:r>
      <w:r w:rsidRPr="00327835">
        <w:rPr>
          <w:rStyle w:val="FontStyle56"/>
          <w:sz w:val="24"/>
          <w:szCs w:val="24"/>
          <w:lang w:val="uk-UA" w:eastAsia="uk-UA"/>
        </w:rPr>
        <w:t xml:space="preserve"> визначає максимальну кількість усіх подій, а при оцінці групового ризику – максимальну кількість подій у конкретній групі, що вибрана із загальної кількості за певною ознакою. Зокрема, в групу можуть входити люди, що належать до однієї професії, віку, статі; групу можуть складати також транспортні засоби одного типу; один клас суб'єктів господарської діяльності тощо.</w:t>
      </w:r>
    </w:p>
    <w:p w:rsidR="00F0312A" w:rsidRPr="00327835" w:rsidRDefault="00F0312A" w:rsidP="00833BC4">
      <w:pPr>
        <w:pStyle w:val="aff1"/>
        <w:spacing w:line="360" w:lineRule="auto"/>
        <w:ind w:firstLine="550"/>
        <w:jc w:val="both"/>
        <w:rPr>
          <w:rStyle w:val="FontStyle56"/>
          <w:sz w:val="24"/>
          <w:szCs w:val="24"/>
          <w:lang w:eastAsia="uk-UA"/>
        </w:rPr>
      </w:pPr>
      <w:r w:rsidRPr="00327835">
        <w:rPr>
          <w:rStyle w:val="FontStyle56"/>
          <w:sz w:val="24"/>
          <w:szCs w:val="24"/>
          <w:lang w:eastAsia="uk-UA"/>
        </w:rPr>
        <w:t>Характерним прикладом визначення загального та групового ризику може служити розрахунок числового значення виробничого травматизму – тобто ймовірності ушкодження здоров</w:t>
      </w:r>
      <w:r w:rsidRPr="00327835">
        <w:rPr>
          <w:rStyle w:val="FontStyle56"/>
          <w:sz w:val="24"/>
          <w:szCs w:val="24"/>
          <w:lang w:val="ru-RU" w:eastAsia="uk-UA"/>
        </w:rPr>
        <w:t>’</w:t>
      </w:r>
      <w:r w:rsidR="00032E3D">
        <w:rPr>
          <w:rStyle w:val="FontStyle56"/>
          <w:sz w:val="24"/>
          <w:szCs w:val="24"/>
          <w:lang w:eastAsia="uk-UA"/>
        </w:rPr>
        <w:t xml:space="preserve">я </w:t>
      </w:r>
      <w:r w:rsidRPr="00327835">
        <w:rPr>
          <w:rStyle w:val="FontStyle56"/>
          <w:sz w:val="24"/>
          <w:szCs w:val="24"/>
          <w:lang w:eastAsia="uk-UA"/>
        </w:rPr>
        <w:t xml:space="preserve">чи смерті працівника під час виконання ним трудових обов’язків. На відміну від оцінки виробничого ризику при оцінці професійного ризику враховується тяжкість наслідків (показник стану здоров’я і втрати працездатності працівників), тобто шкода. </w:t>
      </w:r>
    </w:p>
    <w:p w:rsidR="00F0312A" w:rsidRPr="00327835" w:rsidRDefault="00F0312A" w:rsidP="00833BC4">
      <w:pPr>
        <w:pStyle w:val="Style2"/>
        <w:widowControl/>
        <w:spacing w:before="163" w:line="360" w:lineRule="auto"/>
        <w:ind w:firstLine="550"/>
        <w:rPr>
          <w:rStyle w:val="FontStyle56"/>
          <w:sz w:val="24"/>
          <w:szCs w:val="24"/>
          <w:lang w:val="uk-UA" w:eastAsia="uk-UA"/>
        </w:rPr>
      </w:pPr>
      <w:r w:rsidRPr="00327835">
        <w:rPr>
          <w:rStyle w:val="FontStyle56"/>
          <w:sz w:val="24"/>
          <w:szCs w:val="24"/>
          <w:lang w:val="uk-UA" w:eastAsia="uk-UA"/>
        </w:rPr>
        <w:t xml:space="preserve">У Національній доповіді «Стан техногенної та </w:t>
      </w:r>
      <w:r w:rsidR="00032E3D">
        <w:rPr>
          <w:rStyle w:val="FontStyle56"/>
          <w:sz w:val="24"/>
          <w:szCs w:val="24"/>
          <w:lang w:val="uk-UA" w:eastAsia="uk-UA"/>
        </w:rPr>
        <w:t>природної небезпеки в Україні в</w:t>
      </w:r>
      <w:r w:rsidRPr="00327835">
        <w:rPr>
          <w:rStyle w:val="FontStyle56"/>
          <w:sz w:val="24"/>
          <w:szCs w:val="24"/>
          <w:lang w:val="uk-UA" w:eastAsia="uk-UA"/>
        </w:rPr>
        <w:t xml:space="preserve"> 2010 році» сказано, що смертність населення країни від зовнішніх причин у побуті склала 42 826 осіб. Виходячи з загальної чисельності населення того ж року – 45 778 534 особи, визначаємо що ризик смертності у побуті в нашій країні становить </w:t>
      </w:r>
    </w:p>
    <w:p w:rsidR="00F0312A" w:rsidRPr="00327835" w:rsidRDefault="00F0312A" w:rsidP="00833BC4">
      <w:pPr>
        <w:pStyle w:val="Style2"/>
        <w:widowControl/>
        <w:spacing w:before="163" w:line="360" w:lineRule="auto"/>
        <w:ind w:firstLine="550"/>
        <w:rPr>
          <w:rStyle w:val="FontStyle56"/>
          <w:sz w:val="24"/>
          <w:szCs w:val="24"/>
          <w:lang w:eastAsia="uk-UA"/>
        </w:rPr>
      </w:pPr>
      <w:r w:rsidRPr="00327835">
        <w:rPr>
          <w:rStyle w:val="FontStyle56"/>
          <w:sz w:val="24"/>
          <w:szCs w:val="24"/>
          <w:lang w:val="en-US" w:eastAsia="uk-UA"/>
        </w:rPr>
        <w:lastRenderedPageBreak/>
        <w:t>R</w:t>
      </w:r>
      <w:r w:rsidRPr="00327835">
        <w:rPr>
          <w:rStyle w:val="FontStyle56"/>
          <w:sz w:val="24"/>
          <w:szCs w:val="24"/>
          <w:lang w:eastAsia="uk-UA"/>
        </w:rPr>
        <w:t xml:space="preserve"> = 42</w:t>
      </w:r>
      <w:r w:rsidRPr="00327835">
        <w:rPr>
          <w:rStyle w:val="FontStyle56"/>
          <w:sz w:val="24"/>
          <w:szCs w:val="24"/>
          <w:lang w:val="uk-UA" w:eastAsia="uk-UA"/>
        </w:rPr>
        <w:t xml:space="preserve"> </w:t>
      </w:r>
      <w:r w:rsidRPr="00327835">
        <w:rPr>
          <w:rStyle w:val="FontStyle56"/>
          <w:sz w:val="24"/>
          <w:szCs w:val="24"/>
          <w:lang w:eastAsia="uk-UA"/>
        </w:rPr>
        <w:t>826 / 45</w:t>
      </w:r>
      <w:r w:rsidRPr="00327835">
        <w:rPr>
          <w:rStyle w:val="FontStyle56"/>
          <w:sz w:val="24"/>
          <w:szCs w:val="24"/>
          <w:lang w:val="uk-UA" w:eastAsia="uk-UA"/>
        </w:rPr>
        <w:t> </w:t>
      </w:r>
      <w:r w:rsidRPr="00327835">
        <w:rPr>
          <w:rStyle w:val="FontStyle56"/>
          <w:sz w:val="24"/>
          <w:szCs w:val="24"/>
          <w:lang w:eastAsia="uk-UA"/>
        </w:rPr>
        <w:t>778</w:t>
      </w:r>
      <w:r w:rsidRPr="00327835">
        <w:rPr>
          <w:rStyle w:val="FontStyle56"/>
          <w:sz w:val="24"/>
          <w:szCs w:val="24"/>
          <w:lang w:val="uk-UA" w:eastAsia="uk-UA"/>
        </w:rPr>
        <w:t xml:space="preserve"> </w:t>
      </w:r>
      <w:r w:rsidRPr="00327835">
        <w:rPr>
          <w:rStyle w:val="FontStyle56"/>
          <w:sz w:val="24"/>
          <w:szCs w:val="24"/>
          <w:lang w:eastAsia="uk-UA"/>
        </w:rPr>
        <w:t xml:space="preserve">534 = 9,36 </w:t>
      </w:r>
      <w:r w:rsidRPr="00327835">
        <w:rPr>
          <w:rStyle w:val="FontStyle56"/>
          <w:sz w:val="24"/>
          <w:szCs w:val="24"/>
          <w:vertAlign w:val="superscript"/>
          <w:lang w:eastAsia="uk-UA"/>
        </w:rPr>
        <w:t>.</w:t>
      </w:r>
      <w:r w:rsidRPr="00327835">
        <w:rPr>
          <w:rStyle w:val="FontStyle56"/>
          <w:sz w:val="24"/>
          <w:szCs w:val="24"/>
          <w:lang w:eastAsia="uk-UA"/>
        </w:rPr>
        <w:t xml:space="preserve"> 10</w:t>
      </w:r>
      <w:r w:rsidRPr="00327835">
        <w:rPr>
          <w:rStyle w:val="FontStyle56"/>
          <w:sz w:val="24"/>
          <w:szCs w:val="24"/>
          <w:vertAlign w:val="superscript"/>
          <w:lang w:eastAsia="uk-UA"/>
        </w:rPr>
        <w:t>-4</w:t>
      </w:r>
      <w:r w:rsidRPr="00327835">
        <w:rPr>
          <w:rStyle w:val="FontStyle56"/>
          <w:sz w:val="24"/>
          <w:szCs w:val="24"/>
          <w:lang w:eastAsia="uk-UA"/>
        </w:rPr>
        <w:t>.</w:t>
      </w:r>
    </w:p>
    <w:p w:rsidR="00F0312A" w:rsidRPr="00327835" w:rsidRDefault="00F0312A" w:rsidP="00833BC4">
      <w:pPr>
        <w:pStyle w:val="Style2"/>
        <w:widowControl/>
        <w:spacing w:before="163" w:line="360" w:lineRule="auto"/>
        <w:ind w:firstLine="550"/>
        <w:rPr>
          <w:rStyle w:val="FontStyle56"/>
          <w:sz w:val="24"/>
          <w:szCs w:val="24"/>
          <w:lang w:val="uk-UA" w:eastAsia="uk-UA"/>
        </w:rPr>
      </w:pPr>
      <w:r w:rsidRPr="00327835">
        <w:rPr>
          <w:rStyle w:val="FontStyle56"/>
          <w:sz w:val="24"/>
          <w:szCs w:val="24"/>
          <w:lang w:val="uk-UA" w:eastAsia="uk-UA"/>
        </w:rPr>
        <w:t>Кількість загиблих на виробництві того ж року склала 644 особи. При кількості працюючих на виробництві 14 400 000 чоловік ризик смертності на виробництві складає</w:t>
      </w:r>
    </w:p>
    <w:p w:rsidR="00F0312A" w:rsidRPr="00327835" w:rsidRDefault="00F0312A" w:rsidP="00833BC4">
      <w:pPr>
        <w:pStyle w:val="Style2"/>
        <w:widowControl/>
        <w:spacing w:before="163" w:line="360" w:lineRule="auto"/>
        <w:ind w:firstLine="550"/>
        <w:rPr>
          <w:rStyle w:val="FontStyle56"/>
          <w:sz w:val="24"/>
          <w:szCs w:val="24"/>
          <w:lang w:val="uk-UA" w:eastAsia="uk-UA"/>
        </w:rPr>
      </w:pPr>
      <w:r w:rsidRPr="00327835">
        <w:rPr>
          <w:rStyle w:val="FontStyle56"/>
          <w:sz w:val="24"/>
          <w:szCs w:val="24"/>
          <w:lang w:val="en-US" w:eastAsia="uk-UA"/>
        </w:rPr>
        <w:t>R</w:t>
      </w:r>
      <w:r w:rsidRPr="00327835">
        <w:rPr>
          <w:rStyle w:val="FontStyle56"/>
          <w:sz w:val="24"/>
          <w:szCs w:val="24"/>
          <w:lang w:eastAsia="uk-UA"/>
        </w:rPr>
        <w:t xml:space="preserve"> =</w:t>
      </w:r>
      <w:r w:rsidRPr="00327835">
        <w:rPr>
          <w:rStyle w:val="FontStyle56"/>
          <w:sz w:val="24"/>
          <w:szCs w:val="24"/>
          <w:lang w:val="uk-UA" w:eastAsia="uk-UA"/>
        </w:rPr>
        <w:t xml:space="preserve"> 644 / 14 400 000 = 4,47 </w:t>
      </w:r>
      <w:r w:rsidRPr="00327835">
        <w:rPr>
          <w:rStyle w:val="FontStyle56"/>
          <w:sz w:val="24"/>
          <w:szCs w:val="24"/>
          <w:vertAlign w:val="superscript"/>
          <w:lang w:val="uk-UA" w:eastAsia="uk-UA"/>
        </w:rPr>
        <w:t>.</w:t>
      </w:r>
      <w:r w:rsidRPr="00327835">
        <w:rPr>
          <w:rStyle w:val="FontStyle56"/>
          <w:sz w:val="24"/>
          <w:szCs w:val="24"/>
          <w:lang w:val="uk-UA" w:eastAsia="uk-UA"/>
        </w:rPr>
        <w:t xml:space="preserve"> 10</w:t>
      </w:r>
      <w:r w:rsidRPr="00327835">
        <w:rPr>
          <w:rStyle w:val="FontStyle56"/>
          <w:sz w:val="24"/>
          <w:szCs w:val="24"/>
          <w:vertAlign w:val="superscript"/>
          <w:lang w:val="uk-UA" w:eastAsia="uk-UA"/>
        </w:rPr>
        <w:t>-5</w:t>
      </w:r>
      <w:r w:rsidRPr="00327835">
        <w:rPr>
          <w:rStyle w:val="FontStyle56"/>
          <w:sz w:val="24"/>
          <w:szCs w:val="24"/>
          <w:lang w:val="uk-UA" w:eastAsia="uk-UA"/>
        </w:rPr>
        <w:t>,</w:t>
      </w:r>
    </w:p>
    <w:p w:rsidR="00F0312A" w:rsidRPr="00327835" w:rsidRDefault="00032E3D" w:rsidP="00833BC4">
      <w:pPr>
        <w:pStyle w:val="Style2"/>
        <w:widowControl/>
        <w:spacing w:before="163" w:line="360" w:lineRule="auto"/>
        <w:ind w:firstLine="550"/>
        <w:rPr>
          <w:rStyle w:val="FontStyle56"/>
          <w:sz w:val="24"/>
          <w:szCs w:val="24"/>
          <w:lang w:val="uk-UA" w:eastAsia="uk-UA"/>
        </w:rPr>
      </w:pPr>
      <w:r>
        <w:rPr>
          <w:rStyle w:val="FontStyle56"/>
          <w:sz w:val="24"/>
          <w:szCs w:val="24"/>
          <w:lang w:val="uk-UA" w:eastAsia="uk-UA"/>
        </w:rPr>
        <w:t xml:space="preserve">що в </w:t>
      </w:r>
      <w:r w:rsidR="00F0312A" w:rsidRPr="00327835">
        <w:rPr>
          <w:rStyle w:val="FontStyle56"/>
          <w:sz w:val="24"/>
          <w:szCs w:val="24"/>
          <w:lang w:val="uk-UA" w:eastAsia="uk-UA"/>
        </w:rPr>
        <w:t>21 раз менше ніж у побуті.</w:t>
      </w:r>
    </w:p>
    <w:p w:rsidR="00F0312A" w:rsidRPr="00327835" w:rsidRDefault="00F0312A" w:rsidP="00833BC4">
      <w:pPr>
        <w:spacing w:line="360" w:lineRule="auto"/>
        <w:ind w:firstLine="550"/>
        <w:jc w:val="both"/>
        <w:rPr>
          <w:rStyle w:val="FontStyle56"/>
          <w:sz w:val="24"/>
          <w:szCs w:val="24"/>
          <w:lang w:eastAsia="uk-UA"/>
        </w:rPr>
      </w:pPr>
      <w:r w:rsidRPr="00327835">
        <w:rPr>
          <w:rStyle w:val="FontStyle56"/>
          <w:sz w:val="24"/>
          <w:szCs w:val="24"/>
          <w:lang w:eastAsia="uk-UA"/>
        </w:rPr>
        <w:t xml:space="preserve">Оскільки ймовірність – величина безрозмірна, виходить, що одиниця вимірювання ризику і потенційної шкоди повинна бути однією і тією ж. Якщо ми говоримо про небезпеку опромінення, то ризик визначається у величині поглинутої дози іонізуючого опромінення, якщо про небезпеку повені, то – площею залитої водою території, якщо про небезпеку загибелі людей, то одиниця вимірювання – кількість смертей. </w:t>
      </w:r>
    </w:p>
    <w:p w:rsidR="00F0312A" w:rsidRPr="00327835" w:rsidRDefault="00F0312A" w:rsidP="00833BC4">
      <w:pPr>
        <w:spacing w:line="360" w:lineRule="auto"/>
        <w:ind w:firstLine="550"/>
        <w:jc w:val="both"/>
        <w:rPr>
          <w:rStyle w:val="FontStyle56"/>
          <w:sz w:val="24"/>
          <w:szCs w:val="24"/>
          <w:lang w:eastAsia="uk-UA"/>
        </w:rPr>
      </w:pPr>
      <w:r w:rsidRPr="00327835">
        <w:rPr>
          <w:rStyle w:val="FontStyle56"/>
          <w:sz w:val="24"/>
          <w:szCs w:val="24"/>
          <w:lang w:eastAsia="uk-UA"/>
        </w:rPr>
        <w:t xml:space="preserve">Яким повинен чи, вірніше, може  бути ризик? Чи можуть цифри, що визначають в тому чи іншому випадку допустимий ризик, бути меншими і що для цього необхідно зробити? У світовій практиці прийнято користуватися принципом </w:t>
      </w:r>
      <w:r w:rsidRPr="00327835">
        <w:rPr>
          <w:rStyle w:val="FontStyle56"/>
          <w:b/>
          <w:sz w:val="24"/>
          <w:szCs w:val="24"/>
          <w:lang w:val="en-US" w:eastAsia="uk-UA"/>
        </w:rPr>
        <w:t>ALARA</w:t>
      </w:r>
      <w:r w:rsidRPr="00327835">
        <w:rPr>
          <w:rStyle w:val="FontStyle56"/>
          <w:b/>
          <w:sz w:val="24"/>
          <w:szCs w:val="24"/>
          <w:lang w:eastAsia="uk-UA"/>
        </w:rPr>
        <w:t xml:space="preserve"> </w:t>
      </w:r>
      <w:r w:rsidRPr="00327835">
        <w:rPr>
          <w:rStyle w:val="FontStyle56"/>
          <w:sz w:val="24"/>
          <w:szCs w:val="24"/>
          <w:lang w:eastAsia="uk-UA"/>
        </w:rPr>
        <w:t>(</w:t>
      </w:r>
      <w:r w:rsidRPr="00327835">
        <w:rPr>
          <w:rStyle w:val="FontStyle56"/>
          <w:sz w:val="24"/>
          <w:szCs w:val="24"/>
          <w:lang w:val="en-US" w:eastAsia="uk-UA"/>
        </w:rPr>
        <w:t>As</w:t>
      </w:r>
      <w:r w:rsidRPr="00327835">
        <w:rPr>
          <w:rStyle w:val="FontStyle56"/>
          <w:sz w:val="24"/>
          <w:szCs w:val="24"/>
          <w:lang w:eastAsia="uk-UA"/>
        </w:rPr>
        <w:t xml:space="preserve"> </w:t>
      </w:r>
      <w:r w:rsidRPr="00327835">
        <w:rPr>
          <w:rStyle w:val="FontStyle56"/>
          <w:sz w:val="24"/>
          <w:szCs w:val="24"/>
          <w:lang w:val="en-US" w:eastAsia="uk-UA"/>
        </w:rPr>
        <w:t>Low</w:t>
      </w:r>
      <w:r w:rsidRPr="00327835">
        <w:rPr>
          <w:rStyle w:val="FontStyle56"/>
          <w:sz w:val="24"/>
          <w:szCs w:val="24"/>
          <w:lang w:eastAsia="uk-UA"/>
        </w:rPr>
        <w:t xml:space="preserve">  </w:t>
      </w:r>
      <w:r w:rsidRPr="00327835">
        <w:rPr>
          <w:rStyle w:val="FontStyle56"/>
          <w:sz w:val="24"/>
          <w:szCs w:val="24"/>
          <w:lang w:val="en-US" w:eastAsia="uk-UA"/>
        </w:rPr>
        <w:t>As</w:t>
      </w:r>
      <w:r w:rsidRPr="00327835">
        <w:rPr>
          <w:rStyle w:val="FontStyle56"/>
          <w:sz w:val="24"/>
          <w:szCs w:val="24"/>
          <w:lang w:eastAsia="uk-UA"/>
        </w:rPr>
        <w:t xml:space="preserve"> </w:t>
      </w:r>
      <w:r w:rsidRPr="00327835">
        <w:rPr>
          <w:rStyle w:val="FontStyle56"/>
          <w:sz w:val="24"/>
          <w:szCs w:val="24"/>
          <w:lang w:val="en-US" w:eastAsia="uk-UA"/>
        </w:rPr>
        <w:t>Reasonably</w:t>
      </w:r>
      <w:r w:rsidRPr="00327835">
        <w:rPr>
          <w:rStyle w:val="FontStyle56"/>
          <w:sz w:val="24"/>
          <w:szCs w:val="24"/>
          <w:lang w:eastAsia="uk-UA"/>
        </w:rPr>
        <w:t xml:space="preserve"> </w:t>
      </w:r>
      <w:r w:rsidRPr="00327835">
        <w:rPr>
          <w:rStyle w:val="FontStyle56"/>
          <w:sz w:val="24"/>
          <w:szCs w:val="24"/>
          <w:lang w:val="en-US" w:eastAsia="uk-UA"/>
        </w:rPr>
        <w:t>Achievable</w:t>
      </w:r>
      <w:r w:rsidRPr="00327835">
        <w:rPr>
          <w:rStyle w:val="FontStyle56"/>
          <w:b/>
          <w:i/>
          <w:sz w:val="24"/>
          <w:szCs w:val="24"/>
          <w:lang w:eastAsia="uk-UA"/>
        </w:rPr>
        <w:t>): «Будь-який ризик повинен бути знижений настільки, наскільки це є практично досяжним або ж до рівня, який є настільки низьким, наскільки це розумно досяжне».</w:t>
      </w:r>
      <w:r w:rsidRPr="00327835">
        <w:rPr>
          <w:rStyle w:val="FontStyle56"/>
          <w:sz w:val="24"/>
          <w:szCs w:val="24"/>
          <w:lang w:eastAsia="uk-UA"/>
        </w:rPr>
        <w:t xml:space="preserve"> </w:t>
      </w:r>
    </w:p>
    <w:p w:rsidR="00F0312A" w:rsidRPr="00327835" w:rsidRDefault="00F0312A" w:rsidP="00833BC4">
      <w:pPr>
        <w:spacing w:line="360" w:lineRule="auto"/>
        <w:ind w:firstLine="550"/>
        <w:jc w:val="both"/>
        <w:rPr>
          <w:rStyle w:val="FontStyle56"/>
          <w:sz w:val="24"/>
          <w:szCs w:val="24"/>
          <w:lang w:eastAsia="uk-UA"/>
        </w:rPr>
      </w:pPr>
      <w:r w:rsidRPr="00327835">
        <w:rPr>
          <w:rStyle w:val="FontStyle56"/>
          <w:sz w:val="24"/>
          <w:szCs w:val="24"/>
          <w:lang w:eastAsia="uk-UA"/>
        </w:rPr>
        <w:t xml:space="preserve">Для цілей порівняння ризиків різного походження, для порівняння різних небезпек запропонована наступна шкала (табл. </w:t>
      </w:r>
      <w:r w:rsidR="00BA6FAC" w:rsidRPr="00327835">
        <w:rPr>
          <w:rStyle w:val="FontStyle56"/>
          <w:sz w:val="24"/>
          <w:szCs w:val="24"/>
          <w:lang w:eastAsia="uk-UA"/>
        </w:rPr>
        <w:t>2.1</w:t>
      </w:r>
      <w:r w:rsidRPr="00327835">
        <w:rPr>
          <w:rStyle w:val="FontStyle56"/>
          <w:sz w:val="24"/>
          <w:szCs w:val="24"/>
          <w:lang w:eastAsia="uk-UA"/>
        </w:rPr>
        <w:t>)</w:t>
      </w:r>
    </w:p>
    <w:p w:rsidR="00F0312A" w:rsidRPr="00327835" w:rsidRDefault="00F0312A" w:rsidP="00833BC4">
      <w:pPr>
        <w:spacing w:line="360" w:lineRule="auto"/>
        <w:ind w:firstLine="550"/>
        <w:jc w:val="both"/>
        <w:rPr>
          <w:i/>
          <w:sz w:val="24"/>
          <w:szCs w:val="24"/>
        </w:rPr>
      </w:pPr>
      <w:r w:rsidRPr="00327835">
        <w:rPr>
          <w:i/>
          <w:sz w:val="24"/>
          <w:szCs w:val="24"/>
        </w:rPr>
        <w:t xml:space="preserve">Таблиця </w:t>
      </w:r>
      <w:r w:rsidR="00BA6FAC" w:rsidRPr="00327835">
        <w:rPr>
          <w:i/>
          <w:sz w:val="24"/>
          <w:szCs w:val="24"/>
        </w:rPr>
        <w:t>2</w:t>
      </w:r>
      <w:r w:rsidRPr="00327835">
        <w:rPr>
          <w:i/>
          <w:sz w:val="24"/>
          <w:szCs w:val="24"/>
        </w:rPr>
        <w:t xml:space="preserve">.1  </w:t>
      </w:r>
    </w:p>
    <w:p w:rsidR="00F0312A" w:rsidRPr="00327835" w:rsidRDefault="00F0312A" w:rsidP="00833BC4">
      <w:pPr>
        <w:spacing w:line="360" w:lineRule="auto"/>
        <w:ind w:firstLine="550"/>
        <w:jc w:val="both"/>
        <w:rPr>
          <w:b/>
          <w:sz w:val="24"/>
          <w:szCs w:val="24"/>
        </w:rPr>
      </w:pPr>
      <w:r w:rsidRPr="00327835">
        <w:rPr>
          <w:b/>
          <w:sz w:val="24"/>
          <w:szCs w:val="24"/>
        </w:rPr>
        <w:t>Шкала порівняння ризиків смертності</w:t>
      </w:r>
    </w:p>
    <w:tbl>
      <w:tblPr>
        <w:tblW w:w="1050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1100"/>
        <w:gridCol w:w="1320"/>
        <w:gridCol w:w="1320"/>
        <w:gridCol w:w="1210"/>
        <w:gridCol w:w="880"/>
        <w:gridCol w:w="1430"/>
        <w:gridCol w:w="1100"/>
        <w:gridCol w:w="1154"/>
      </w:tblGrid>
      <w:tr w:rsidR="00F0312A" w:rsidRPr="00327835" w:rsidTr="005B2C7B">
        <w:tc>
          <w:tcPr>
            <w:tcW w:w="10504" w:type="dxa"/>
            <w:gridSpan w:val="9"/>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b/>
                <w:sz w:val="24"/>
                <w:szCs w:val="24"/>
                <w:lang w:eastAsia="ru-RU"/>
              </w:rPr>
            </w:pPr>
            <w:r w:rsidRPr="00327835">
              <w:rPr>
                <w:b/>
                <w:sz w:val="24"/>
                <w:szCs w:val="24"/>
              </w:rPr>
              <w:t>Упорядкована шкала ризиків смертності</w:t>
            </w:r>
          </w:p>
        </w:tc>
      </w:tr>
      <w:tr w:rsidR="00F0312A" w:rsidRPr="00327835" w:rsidTr="005B2C7B">
        <w:tc>
          <w:tcPr>
            <w:tcW w:w="3410" w:type="dxa"/>
            <w:gridSpan w:val="3"/>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Низький</w:t>
            </w:r>
          </w:p>
        </w:tc>
        <w:tc>
          <w:tcPr>
            <w:tcW w:w="2530" w:type="dxa"/>
            <w:gridSpan w:val="2"/>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Середній</w:t>
            </w:r>
          </w:p>
        </w:tc>
        <w:tc>
          <w:tcPr>
            <w:tcW w:w="4564" w:type="dxa"/>
            <w:gridSpan w:val="4"/>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Високий</w:t>
            </w:r>
          </w:p>
        </w:tc>
      </w:tr>
      <w:tr w:rsidR="00F0312A" w:rsidRPr="00327835" w:rsidTr="005B2C7B">
        <w:tc>
          <w:tcPr>
            <w:tcW w:w="99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vertAlign w:val="superscript"/>
                <w:lang w:val="ru-RU" w:eastAsia="ru-RU"/>
              </w:rPr>
            </w:pPr>
            <w:r w:rsidRPr="00327835">
              <w:rPr>
                <w:sz w:val="24"/>
                <w:szCs w:val="24"/>
                <w:lang w:val="ru-RU"/>
              </w:rPr>
              <w:t>&lt;1*10</w:t>
            </w:r>
            <w:r w:rsidRPr="00327835">
              <w:rPr>
                <w:sz w:val="24"/>
                <w:szCs w:val="24"/>
                <w:vertAlign w:val="superscript"/>
                <w:lang w:val="ru-RU"/>
              </w:rPr>
              <w:t>-8</w:t>
            </w:r>
          </w:p>
        </w:tc>
        <w:tc>
          <w:tcPr>
            <w:tcW w:w="110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12"/>
              <w:jc w:val="both"/>
              <w:rPr>
                <w:sz w:val="24"/>
                <w:szCs w:val="24"/>
                <w:lang w:eastAsia="ru-RU"/>
              </w:rPr>
            </w:pPr>
            <w:r w:rsidRPr="00327835">
              <w:rPr>
                <w:sz w:val="24"/>
                <w:szCs w:val="24"/>
                <w:lang w:val="ru-RU"/>
              </w:rPr>
              <w:t>1*10</w:t>
            </w:r>
            <w:r w:rsidRPr="00327835">
              <w:rPr>
                <w:sz w:val="24"/>
                <w:szCs w:val="24"/>
                <w:vertAlign w:val="superscript"/>
                <w:lang w:val="ru-RU"/>
              </w:rPr>
              <w:t>-8</w:t>
            </w:r>
          </w:p>
        </w:tc>
        <w:tc>
          <w:tcPr>
            <w:tcW w:w="132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lang w:eastAsia="ru-RU"/>
              </w:rPr>
            </w:pPr>
            <w:r w:rsidRPr="00327835">
              <w:rPr>
                <w:sz w:val="24"/>
                <w:szCs w:val="24"/>
                <w:lang w:val="ru-RU"/>
              </w:rPr>
              <w:t>1*10</w:t>
            </w:r>
            <w:r w:rsidRPr="00327835">
              <w:rPr>
                <w:sz w:val="24"/>
                <w:szCs w:val="24"/>
                <w:vertAlign w:val="superscript"/>
                <w:lang w:val="ru-RU"/>
              </w:rPr>
              <w:t>-7</w:t>
            </w:r>
          </w:p>
        </w:tc>
        <w:tc>
          <w:tcPr>
            <w:tcW w:w="132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lang w:eastAsia="ru-RU"/>
              </w:rPr>
            </w:pPr>
            <w:r w:rsidRPr="00327835">
              <w:rPr>
                <w:sz w:val="24"/>
                <w:szCs w:val="24"/>
                <w:lang w:val="ru-RU"/>
              </w:rPr>
              <w:t>1*</w:t>
            </w:r>
            <w:r w:rsidRPr="00327835">
              <w:rPr>
                <w:sz w:val="24"/>
                <w:szCs w:val="24"/>
                <w:lang w:val="en-US"/>
              </w:rPr>
              <w:t>10</w:t>
            </w:r>
            <w:r w:rsidRPr="00327835">
              <w:rPr>
                <w:sz w:val="24"/>
                <w:szCs w:val="24"/>
                <w:vertAlign w:val="superscript"/>
                <w:lang w:val="en-US"/>
              </w:rPr>
              <w:t>-6</w:t>
            </w:r>
          </w:p>
        </w:tc>
        <w:tc>
          <w:tcPr>
            <w:tcW w:w="121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lang w:val="en-US"/>
              </w:rPr>
              <w:t>1*10</w:t>
            </w:r>
            <w:r w:rsidRPr="00327835">
              <w:rPr>
                <w:sz w:val="24"/>
                <w:szCs w:val="24"/>
                <w:vertAlign w:val="superscript"/>
                <w:lang w:val="en-US"/>
              </w:rPr>
              <w:t>-5</w:t>
            </w:r>
          </w:p>
        </w:tc>
        <w:tc>
          <w:tcPr>
            <w:tcW w:w="88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lang w:eastAsia="ru-RU"/>
              </w:rPr>
            </w:pPr>
            <w:r w:rsidRPr="00327835">
              <w:rPr>
                <w:sz w:val="24"/>
                <w:szCs w:val="24"/>
                <w:lang w:val="en-US"/>
              </w:rPr>
              <w:t>1*10</w:t>
            </w:r>
            <w:r w:rsidRPr="00327835">
              <w:rPr>
                <w:sz w:val="24"/>
                <w:szCs w:val="24"/>
                <w:vertAlign w:val="superscript"/>
                <w:lang w:val="en-US"/>
              </w:rPr>
              <w:t>-4</w:t>
            </w:r>
          </w:p>
        </w:tc>
        <w:tc>
          <w:tcPr>
            <w:tcW w:w="143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lang w:val="en-US"/>
              </w:rPr>
              <w:t>1*10</w:t>
            </w:r>
            <w:r w:rsidRPr="00327835">
              <w:rPr>
                <w:sz w:val="24"/>
                <w:szCs w:val="24"/>
                <w:vertAlign w:val="superscript"/>
                <w:lang w:val="en-US"/>
              </w:rPr>
              <w:t>-3</w:t>
            </w:r>
          </w:p>
        </w:tc>
        <w:tc>
          <w:tcPr>
            <w:tcW w:w="110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lang w:val="en-US"/>
              </w:rPr>
              <w:t>1*10</w:t>
            </w:r>
            <w:r w:rsidRPr="00327835">
              <w:rPr>
                <w:sz w:val="24"/>
                <w:szCs w:val="24"/>
                <w:vertAlign w:val="superscript"/>
                <w:lang w:val="en-US"/>
              </w:rPr>
              <w:t>-2</w:t>
            </w:r>
          </w:p>
        </w:tc>
        <w:tc>
          <w:tcPr>
            <w:tcW w:w="115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lang w:val="en-US"/>
              </w:rPr>
              <w:t>&gt;1*10</w:t>
            </w:r>
            <w:r w:rsidRPr="00327835">
              <w:rPr>
                <w:sz w:val="24"/>
                <w:szCs w:val="24"/>
                <w:vertAlign w:val="superscript"/>
                <w:lang w:val="en-US"/>
              </w:rPr>
              <w:t>-2</w:t>
            </w:r>
          </w:p>
        </w:tc>
      </w:tr>
      <w:tr w:rsidR="00F0312A" w:rsidRPr="00327835" w:rsidTr="005B2C7B">
        <w:tc>
          <w:tcPr>
            <w:tcW w:w="99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lang w:eastAsia="ru-RU"/>
              </w:rPr>
            </w:pPr>
            <w:proofErr w:type="spellStart"/>
            <w:r w:rsidRPr="00327835">
              <w:rPr>
                <w:sz w:val="24"/>
                <w:szCs w:val="24"/>
              </w:rPr>
              <w:t>Знехту-ваний</w:t>
            </w:r>
            <w:proofErr w:type="spellEnd"/>
          </w:p>
        </w:tc>
        <w:tc>
          <w:tcPr>
            <w:tcW w:w="110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rPr>
              <w:t>Низький</w:t>
            </w:r>
          </w:p>
        </w:tc>
        <w:tc>
          <w:tcPr>
            <w:tcW w:w="132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88" w:firstLine="2"/>
              <w:jc w:val="both"/>
              <w:rPr>
                <w:sz w:val="24"/>
                <w:szCs w:val="24"/>
                <w:lang w:eastAsia="ru-RU"/>
              </w:rPr>
            </w:pPr>
            <w:r w:rsidRPr="00327835">
              <w:rPr>
                <w:sz w:val="24"/>
                <w:szCs w:val="24"/>
              </w:rPr>
              <w:t>Відносно</w:t>
            </w:r>
            <w:r w:rsidR="00423D8B">
              <w:rPr>
                <w:sz w:val="24"/>
                <w:szCs w:val="24"/>
                <w:lang w:val="en-US"/>
              </w:rPr>
              <w:t xml:space="preserve"> </w:t>
            </w:r>
            <w:r w:rsidRPr="00327835">
              <w:rPr>
                <w:sz w:val="24"/>
                <w:szCs w:val="24"/>
              </w:rPr>
              <w:t>низький</w:t>
            </w:r>
          </w:p>
        </w:tc>
        <w:tc>
          <w:tcPr>
            <w:tcW w:w="132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sz w:val="24"/>
                <w:szCs w:val="24"/>
                <w:lang w:eastAsia="ru-RU"/>
              </w:rPr>
            </w:pPr>
            <w:r w:rsidRPr="00327835">
              <w:rPr>
                <w:sz w:val="24"/>
                <w:szCs w:val="24"/>
              </w:rPr>
              <w:t>Середній</w:t>
            </w:r>
          </w:p>
        </w:tc>
        <w:tc>
          <w:tcPr>
            <w:tcW w:w="121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proofErr w:type="spellStart"/>
            <w:r w:rsidRPr="00327835">
              <w:rPr>
                <w:sz w:val="24"/>
                <w:szCs w:val="24"/>
              </w:rPr>
              <w:t>Відносносередній</w:t>
            </w:r>
            <w:proofErr w:type="spellEnd"/>
          </w:p>
        </w:tc>
        <w:tc>
          <w:tcPr>
            <w:tcW w:w="88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48" w:firstLine="2"/>
              <w:jc w:val="both"/>
              <w:rPr>
                <w:sz w:val="24"/>
                <w:szCs w:val="24"/>
                <w:lang w:eastAsia="ru-RU"/>
              </w:rPr>
            </w:pPr>
            <w:r w:rsidRPr="00327835">
              <w:rPr>
                <w:sz w:val="24"/>
                <w:szCs w:val="24"/>
              </w:rPr>
              <w:t>Високий</w:t>
            </w:r>
          </w:p>
        </w:tc>
        <w:tc>
          <w:tcPr>
            <w:tcW w:w="143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46"/>
              <w:jc w:val="both"/>
              <w:rPr>
                <w:sz w:val="24"/>
                <w:szCs w:val="24"/>
                <w:lang w:eastAsia="ru-RU"/>
              </w:rPr>
            </w:pPr>
            <w:r w:rsidRPr="00327835">
              <w:rPr>
                <w:sz w:val="24"/>
                <w:szCs w:val="24"/>
              </w:rPr>
              <w:t>Дуже високий</w:t>
            </w:r>
          </w:p>
        </w:tc>
        <w:tc>
          <w:tcPr>
            <w:tcW w:w="2254" w:type="dxa"/>
            <w:gridSpan w:val="2"/>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sz w:val="24"/>
                <w:szCs w:val="24"/>
                <w:lang w:eastAsia="ru-RU"/>
              </w:rPr>
            </w:pPr>
            <w:r w:rsidRPr="00327835">
              <w:rPr>
                <w:sz w:val="24"/>
                <w:szCs w:val="24"/>
              </w:rPr>
              <w:t>Екстремальний</w:t>
            </w:r>
          </w:p>
        </w:tc>
      </w:tr>
    </w:tbl>
    <w:p w:rsidR="00F0312A" w:rsidRPr="00327835" w:rsidRDefault="00F0312A" w:rsidP="00833BC4">
      <w:pPr>
        <w:pStyle w:val="af6"/>
        <w:spacing w:line="360" w:lineRule="auto"/>
        <w:ind w:firstLine="550"/>
        <w:jc w:val="both"/>
      </w:pPr>
      <w:r w:rsidRPr="00327835">
        <w:tab/>
        <w:t>В таблиці 7.2 наведені значення ризику загибелі 1-ї людини впродовж року в залежності від виду професійної діяльності.</w:t>
      </w:r>
    </w:p>
    <w:p w:rsidR="00F0312A" w:rsidRPr="00327835" w:rsidRDefault="00F0312A" w:rsidP="00833BC4">
      <w:pPr>
        <w:spacing w:line="360" w:lineRule="auto"/>
        <w:ind w:firstLine="550"/>
        <w:jc w:val="both"/>
        <w:rPr>
          <w:i/>
          <w:sz w:val="24"/>
          <w:szCs w:val="24"/>
        </w:rPr>
      </w:pPr>
      <w:r w:rsidRPr="00327835">
        <w:rPr>
          <w:i/>
          <w:sz w:val="24"/>
          <w:szCs w:val="24"/>
        </w:rPr>
        <w:t xml:space="preserve">Таблиця 7.2  </w:t>
      </w:r>
    </w:p>
    <w:p w:rsidR="00F0312A" w:rsidRPr="00327835" w:rsidRDefault="00F0312A" w:rsidP="00833BC4">
      <w:pPr>
        <w:spacing w:line="360" w:lineRule="auto"/>
        <w:ind w:firstLine="550"/>
        <w:jc w:val="both"/>
        <w:rPr>
          <w:b/>
          <w:sz w:val="24"/>
          <w:szCs w:val="24"/>
        </w:rPr>
      </w:pPr>
      <w:r w:rsidRPr="00327835">
        <w:rPr>
          <w:b/>
          <w:sz w:val="24"/>
          <w:szCs w:val="24"/>
        </w:rPr>
        <w:lastRenderedPageBreak/>
        <w:t>Класифікатор безпеки професійної діяльності</w:t>
      </w:r>
    </w:p>
    <w:tbl>
      <w:tblPr>
        <w:tblW w:w="992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5964"/>
        <w:gridCol w:w="2640"/>
      </w:tblGrid>
      <w:tr w:rsidR="00F0312A" w:rsidRPr="00327835" w:rsidTr="005B2C7B">
        <w:tc>
          <w:tcPr>
            <w:tcW w:w="1318"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jc w:val="both"/>
              <w:rPr>
                <w:b/>
                <w:sz w:val="24"/>
                <w:szCs w:val="24"/>
                <w:lang w:eastAsia="ru-RU"/>
              </w:rPr>
            </w:pPr>
            <w:r w:rsidRPr="00327835">
              <w:rPr>
                <w:b/>
                <w:sz w:val="24"/>
                <w:szCs w:val="24"/>
              </w:rPr>
              <w:t>Категорія</w:t>
            </w:r>
          </w:p>
          <w:p w:rsidR="00F0312A" w:rsidRPr="00327835" w:rsidRDefault="005B2C7B" w:rsidP="00833BC4">
            <w:pPr>
              <w:spacing w:line="360" w:lineRule="auto"/>
              <w:jc w:val="both"/>
              <w:rPr>
                <w:b/>
                <w:sz w:val="24"/>
                <w:szCs w:val="24"/>
                <w:lang w:eastAsia="ru-RU"/>
              </w:rPr>
            </w:pPr>
            <w:r>
              <w:rPr>
                <w:b/>
                <w:sz w:val="24"/>
                <w:szCs w:val="24"/>
              </w:rPr>
              <w:t>б</w:t>
            </w:r>
            <w:r w:rsidR="00F0312A" w:rsidRPr="00327835">
              <w:rPr>
                <w:b/>
                <w:sz w:val="24"/>
                <w:szCs w:val="24"/>
              </w:rPr>
              <w:t>езпеки</w:t>
            </w:r>
          </w:p>
        </w:tc>
        <w:tc>
          <w:tcPr>
            <w:tcW w:w="596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36"/>
              <w:jc w:val="both"/>
              <w:rPr>
                <w:b/>
                <w:sz w:val="24"/>
                <w:szCs w:val="24"/>
                <w:lang w:eastAsia="ru-RU"/>
              </w:rPr>
            </w:pPr>
            <w:r w:rsidRPr="00327835">
              <w:rPr>
                <w:b/>
                <w:sz w:val="24"/>
                <w:szCs w:val="24"/>
              </w:rPr>
              <w:t>Умови професійної діяльності</w:t>
            </w:r>
          </w:p>
        </w:tc>
        <w:tc>
          <w:tcPr>
            <w:tcW w:w="264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2"/>
              <w:jc w:val="both"/>
              <w:rPr>
                <w:b/>
                <w:sz w:val="24"/>
                <w:szCs w:val="24"/>
                <w:lang w:eastAsia="ru-RU"/>
              </w:rPr>
            </w:pPr>
            <w:r w:rsidRPr="00327835">
              <w:rPr>
                <w:b/>
                <w:sz w:val="24"/>
                <w:szCs w:val="24"/>
              </w:rPr>
              <w:t>Ризик загибелі</w:t>
            </w:r>
          </w:p>
          <w:p w:rsidR="00F0312A" w:rsidRPr="00327835" w:rsidRDefault="00F0312A" w:rsidP="00833BC4">
            <w:pPr>
              <w:spacing w:line="360" w:lineRule="auto"/>
              <w:ind w:firstLine="2"/>
              <w:jc w:val="both"/>
              <w:rPr>
                <w:b/>
                <w:sz w:val="24"/>
                <w:szCs w:val="24"/>
                <w:lang w:eastAsia="ru-RU"/>
              </w:rPr>
            </w:pPr>
            <w:r w:rsidRPr="00327835">
              <w:rPr>
                <w:b/>
                <w:sz w:val="24"/>
                <w:szCs w:val="24"/>
              </w:rPr>
              <w:t>1-ї людини на рік</w:t>
            </w:r>
          </w:p>
        </w:tc>
      </w:tr>
      <w:tr w:rsidR="00F0312A" w:rsidRPr="00327835" w:rsidTr="005B2C7B">
        <w:tc>
          <w:tcPr>
            <w:tcW w:w="1318"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1</w:t>
            </w:r>
          </w:p>
        </w:tc>
        <w:tc>
          <w:tcPr>
            <w:tcW w:w="596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36"/>
              <w:jc w:val="both"/>
              <w:rPr>
                <w:sz w:val="24"/>
                <w:szCs w:val="24"/>
                <w:lang w:eastAsia="ru-RU"/>
              </w:rPr>
            </w:pPr>
            <w:r w:rsidRPr="00327835">
              <w:rPr>
                <w:sz w:val="24"/>
                <w:szCs w:val="24"/>
              </w:rPr>
              <w:t>Безпечні (працівники швейної, взуттєвої, текстильної,</w:t>
            </w:r>
          </w:p>
          <w:p w:rsidR="00F0312A" w:rsidRPr="00327835" w:rsidRDefault="00F0312A" w:rsidP="00833BC4">
            <w:pPr>
              <w:spacing w:line="360" w:lineRule="auto"/>
              <w:ind w:firstLine="136"/>
              <w:jc w:val="both"/>
              <w:rPr>
                <w:sz w:val="24"/>
                <w:szCs w:val="24"/>
              </w:rPr>
            </w:pPr>
            <w:r w:rsidRPr="00327835">
              <w:rPr>
                <w:sz w:val="24"/>
                <w:szCs w:val="24"/>
              </w:rPr>
              <w:t xml:space="preserve">паперової, типографської, харчової та лісової </w:t>
            </w:r>
          </w:p>
          <w:p w:rsidR="00F0312A" w:rsidRPr="00327835" w:rsidRDefault="00F0312A" w:rsidP="00833BC4">
            <w:pPr>
              <w:spacing w:line="360" w:lineRule="auto"/>
              <w:ind w:firstLine="136"/>
              <w:jc w:val="both"/>
              <w:rPr>
                <w:sz w:val="24"/>
                <w:szCs w:val="24"/>
                <w:lang w:eastAsia="ru-RU"/>
              </w:rPr>
            </w:pPr>
            <w:r w:rsidRPr="00327835">
              <w:rPr>
                <w:sz w:val="24"/>
                <w:szCs w:val="24"/>
              </w:rPr>
              <w:t>промисловості)</w:t>
            </w:r>
          </w:p>
        </w:tc>
        <w:tc>
          <w:tcPr>
            <w:tcW w:w="264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85" w:firstLine="550"/>
              <w:jc w:val="both"/>
              <w:rPr>
                <w:sz w:val="24"/>
                <w:szCs w:val="24"/>
                <w:lang w:eastAsia="ru-RU"/>
              </w:rPr>
            </w:pPr>
            <w:r w:rsidRPr="00327835">
              <w:rPr>
                <w:sz w:val="24"/>
                <w:szCs w:val="24"/>
                <w:lang w:val="en-US"/>
              </w:rPr>
              <w:t>&lt;</w:t>
            </w:r>
            <w:r w:rsidRPr="00327835">
              <w:rPr>
                <w:sz w:val="24"/>
                <w:szCs w:val="24"/>
              </w:rPr>
              <w:t>0,0001</w:t>
            </w:r>
          </w:p>
          <w:p w:rsidR="00F0312A" w:rsidRPr="00327835" w:rsidRDefault="00F0312A" w:rsidP="00833BC4">
            <w:pPr>
              <w:spacing w:line="360" w:lineRule="auto"/>
              <w:ind w:right="-85" w:firstLine="550"/>
              <w:jc w:val="both"/>
              <w:rPr>
                <w:sz w:val="24"/>
                <w:szCs w:val="24"/>
                <w:lang w:val="en-US" w:eastAsia="ru-RU"/>
              </w:rPr>
            </w:pPr>
            <w:r w:rsidRPr="00327835">
              <w:rPr>
                <w:sz w:val="24"/>
                <w:szCs w:val="24"/>
              </w:rPr>
              <w:t>(</w:t>
            </w:r>
            <w:r w:rsidRPr="00327835">
              <w:rPr>
                <w:sz w:val="24"/>
                <w:szCs w:val="24"/>
                <w:lang w:val="en-US"/>
              </w:rPr>
              <w:t>R&lt;1*10</w:t>
            </w:r>
            <w:r w:rsidRPr="00327835">
              <w:rPr>
                <w:sz w:val="24"/>
                <w:szCs w:val="24"/>
                <w:vertAlign w:val="superscript"/>
              </w:rPr>
              <w:t>-4</w:t>
            </w:r>
            <w:r w:rsidRPr="00327835">
              <w:rPr>
                <w:sz w:val="24"/>
                <w:szCs w:val="24"/>
                <w:lang w:val="en-US"/>
              </w:rPr>
              <w:t>)</w:t>
            </w:r>
          </w:p>
        </w:tc>
      </w:tr>
      <w:tr w:rsidR="00F0312A" w:rsidRPr="00327835" w:rsidTr="005B2C7B">
        <w:tc>
          <w:tcPr>
            <w:tcW w:w="1318"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2</w:t>
            </w:r>
          </w:p>
        </w:tc>
        <w:tc>
          <w:tcPr>
            <w:tcW w:w="596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36"/>
              <w:jc w:val="both"/>
              <w:rPr>
                <w:sz w:val="24"/>
                <w:szCs w:val="24"/>
                <w:lang w:eastAsia="ru-RU"/>
              </w:rPr>
            </w:pPr>
            <w:r w:rsidRPr="00327835">
              <w:rPr>
                <w:sz w:val="24"/>
                <w:szCs w:val="24"/>
              </w:rPr>
              <w:t>Відносно безпечні (працівники металургійної,</w:t>
            </w:r>
          </w:p>
          <w:p w:rsidR="00F0312A" w:rsidRPr="00327835" w:rsidRDefault="00F0312A" w:rsidP="00833BC4">
            <w:pPr>
              <w:spacing w:line="360" w:lineRule="auto"/>
              <w:ind w:firstLine="136"/>
              <w:jc w:val="both"/>
              <w:rPr>
                <w:sz w:val="24"/>
                <w:szCs w:val="24"/>
              </w:rPr>
            </w:pPr>
            <w:r w:rsidRPr="00327835">
              <w:rPr>
                <w:sz w:val="24"/>
                <w:szCs w:val="24"/>
              </w:rPr>
              <w:t xml:space="preserve">суднобудівної, вуглевидобувної промисловості, </w:t>
            </w:r>
          </w:p>
          <w:p w:rsidR="00F0312A" w:rsidRPr="00327835" w:rsidRDefault="00F0312A" w:rsidP="00833BC4">
            <w:pPr>
              <w:spacing w:line="360" w:lineRule="auto"/>
              <w:ind w:firstLine="136"/>
              <w:jc w:val="both"/>
              <w:rPr>
                <w:sz w:val="24"/>
                <w:szCs w:val="24"/>
              </w:rPr>
            </w:pPr>
            <w:r w:rsidRPr="00327835">
              <w:rPr>
                <w:sz w:val="24"/>
                <w:szCs w:val="24"/>
              </w:rPr>
              <w:t>чавунно-ливарного, гончарного та керамічного</w:t>
            </w:r>
          </w:p>
          <w:p w:rsidR="00F0312A" w:rsidRPr="00327835" w:rsidRDefault="00F0312A" w:rsidP="00833BC4">
            <w:pPr>
              <w:spacing w:line="360" w:lineRule="auto"/>
              <w:ind w:firstLine="136"/>
              <w:jc w:val="both"/>
              <w:rPr>
                <w:sz w:val="24"/>
                <w:szCs w:val="24"/>
                <w:lang w:eastAsia="ru-RU"/>
              </w:rPr>
            </w:pPr>
            <w:r w:rsidRPr="00327835">
              <w:rPr>
                <w:sz w:val="24"/>
                <w:szCs w:val="24"/>
              </w:rPr>
              <w:t>виробництв, працівники промисловості загалом, а також працівники цивільної авіації)</w:t>
            </w:r>
          </w:p>
        </w:tc>
        <w:tc>
          <w:tcPr>
            <w:tcW w:w="264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85" w:firstLine="550"/>
              <w:jc w:val="both"/>
              <w:rPr>
                <w:sz w:val="24"/>
                <w:szCs w:val="24"/>
              </w:rPr>
            </w:pPr>
          </w:p>
          <w:p w:rsidR="00F0312A" w:rsidRPr="00327835" w:rsidRDefault="00F0312A" w:rsidP="00833BC4">
            <w:pPr>
              <w:spacing w:line="360" w:lineRule="auto"/>
              <w:ind w:right="-85" w:firstLine="550"/>
              <w:jc w:val="both"/>
              <w:rPr>
                <w:sz w:val="24"/>
                <w:szCs w:val="24"/>
                <w:lang w:val="en-US" w:eastAsia="ru-RU"/>
              </w:rPr>
            </w:pPr>
            <w:r w:rsidRPr="00327835">
              <w:rPr>
                <w:sz w:val="24"/>
                <w:szCs w:val="24"/>
                <w:lang w:val="en-US"/>
              </w:rPr>
              <w:t>0,0001…0,0010</w:t>
            </w:r>
          </w:p>
          <w:p w:rsidR="00F0312A" w:rsidRPr="00327835" w:rsidRDefault="00F0312A" w:rsidP="00833BC4">
            <w:pPr>
              <w:spacing w:line="360" w:lineRule="auto"/>
              <w:ind w:right="-85" w:firstLine="550"/>
              <w:jc w:val="both"/>
              <w:rPr>
                <w:sz w:val="24"/>
                <w:szCs w:val="24"/>
                <w:lang w:val="en-US" w:eastAsia="ru-RU"/>
              </w:rPr>
            </w:pPr>
            <w:r w:rsidRPr="00327835">
              <w:rPr>
                <w:sz w:val="24"/>
                <w:szCs w:val="24"/>
                <w:lang w:val="en-US"/>
              </w:rPr>
              <w:t>(1*10</w:t>
            </w:r>
            <w:r w:rsidRPr="00327835">
              <w:rPr>
                <w:sz w:val="24"/>
                <w:szCs w:val="24"/>
                <w:vertAlign w:val="superscript"/>
              </w:rPr>
              <w:t>-4</w:t>
            </w:r>
            <w:r w:rsidRPr="00327835">
              <w:rPr>
                <w:sz w:val="24"/>
                <w:szCs w:val="24"/>
                <w:lang w:val="en-US"/>
              </w:rPr>
              <w:t>&lt;R&lt;1*10</w:t>
            </w:r>
            <w:r w:rsidRPr="00327835">
              <w:rPr>
                <w:sz w:val="24"/>
                <w:szCs w:val="24"/>
                <w:vertAlign w:val="superscript"/>
              </w:rPr>
              <w:t>-3</w:t>
            </w:r>
            <w:r w:rsidRPr="00327835">
              <w:rPr>
                <w:sz w:val="24"/>
                <w:szCs w:val="24"/>
                <w:lang w:val="en-US"/>
              </w:rPr>
              <w:t>)</w:t>
            </w:r>
          </w:p>
        </w:tc>
      </w:tr>
      <w:tr w:rsidR="00F0312A" w:rsidRPr="00327835" w:rsidTr="005B2C7B">
        <w:tc>
          <w:tcPr>
            <w:tcW w:w="1318"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3</w:t>
            </w:r>
          </w:p>
        </w:tc>
        <w:tc>
          <w:tcPr>
            <w:tcW w:w="596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36"/>
              <w:jc w:val="both"/>
              <w:rPr>
                <w:sz w:val="24"/>
                <w:szCs w:val="24"/>
                <w:lang w:eastAsia="ru-RU"/>
              </w:rPr>
            </w:pPr>
            <w:r w:rsidRPr="00327835">
              <w:rPr>
                <w:sz w:val="24"/>
                <w:szCs w:val="24"/>
              </w:rPr>
              <w:t xml:space="preserve">Небезпечні (зайняті у </w:t>
            </w:r>
            <w:proofErr w:type="spellStart"/>
            <w:r w:rsidRPr="00327835">
              <w:rPr>
                <w:sz w:val="24"/>
                <w:szCs w:val="24"/>
              </w:rPr>
              <w:t>вуглекоксівному</w:t>
            </w:r>
            <w:proofErr w:type="spellEnd"/>
            <w:r w:rsidRPr="00327835">
              <w:rPr>
                <w:sz w:val="24"/>
                <w:szCs w:val="24"/>
              </w:rPr>
              <w:t xml:space="preserve"> та вулканізаційному виробництві, члени екіпажів риболовецьких траулерів, будівельні робітники, верхолази, трактористи)</w:t>
            </w:r>
          </w:p>
        </w:tc>
        <w:tc>
          <w:tcPr>
            <w:tcW w:w="264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85" w:firstLine="550"/>
              <w:jc w:val="both"/>
              <w:rPr>
                <w:sz w:val="24"/>
                <w:szCs w:val="24"/>
                <w:lang w:val="en-US" w:eastAsia="ru-RU"/>
              </w:rPr>
            </w:pPr>
            <w:r w:rsidRPr="00327835">
              <w:rPr>
                <w:sz w:val="24"/>
                <w:szCs w:val="24"/>
              </w:rPr>
              <w:t>0,0010…</w:t>
            </w:r>
            <w:r w:rsidRPr="00327835">
              <w:rPr>
                <w:sz w:val="24"/>
                <w:szCs w:val="24"/>
                <w:lang w:val="en-US"/>
              </w:rPr>
              <w:t>0,0100</w:t>
            </w:r>
          </w:p>
          <w:p w:rsidR="00F0312A" w:rsidRPr="00327835" w:rsidRDefault="00F0312A" w:rsidP="00833BC4">
            <w:pPr>
              <w:spacing w:line="360" w:lineRule="auto"/>
              <w:ind w:right="-85" w:firstLine="550"/>
              <w:jc w:val="both"/>
              <w:rPr>
                <w:sz w:val="24"/>
                <w:szCs w:val="24"/>
                <w:lang w:val="en-US" w:eastAsia="ru-RU"/>
              </w:rPr>
            </w:pPr>
            <w:r w:rsidRPr="00327835">
              <w:rPr>
                <w:sz w:val="24"/>
                <w:szCs w:val="24"/>
                <w:lang w:val="en-US"/>
              </w:rPr>
              <w:t>(1*10</w:t>
            </w:r>
            <w:r w:rsidRPr="00327835">
              <w:rPr>
                <w:sz w:val="24"/>
                <w:szCs w:val="24"/>
                <w:vertAlign w:val="superscript"/>
              </w:rPr>
              <w:t>-3</w:t>
            </w:r>
            <w:r w:rsidRPr="00327835">
              <w:rPr>
                <w:sz w:val="24"/>
                <w:szCs w:val="24"/>
              </w:rPr>
              <w:t>&lt;</w:t>
            </w:r>
            <w:r w:rsidRPr="00327835">
              <w:rPr>
                <w:sz w:val="24"/>
                <w:szCs w:val="24"/>
                <w:lang w:val="en-US"/>
              </w:rPr>
              <w:t>R</w:t>
            </w:r>
            <w:r w:rsidRPr="00327835">
              <w:rPr>
                <w:sz w:val="24"/>
                <w:szCs w:val="24"/>
              </w:rPr>
              <w:t>&lt;</w:t>
            </w:r>
            <w:r w:rsidRPr="00327835">
              <w:rPr>
                <w:sz w:val="24"/>
                <w:szCs w:val="24"/>
                <w:lang w:val="en-US"/>
              </w:rPr>
              <w:t>1*10</w:t>
            </w:r>
            <w:r w:rsidRPr="00327835">
              <w:rPr>
                <w:sz w:val="24"/>
                <w:szCs w:val="24"/>
                <w:vertAlign w:val="superscript"/>
              </w:rPr>
              <w:t>-2</w:t>
            </w:r>
            <w:r w:rsidRPr="00327835">
              <w:rPr>
                <w:sz w:val="24"/>
                <w:szCs w:val="24"/>
                <w:lang w:val="en-US"/>
              </w:rPr>
              <w:t>)</w:t>
            </w:r>
          </w:p>
        </w:tc>
      </w:tr>
      <w:tr w:rsidR="00F0312A" w:rsidRPr="00327835" w:rsidTr="005B2C7B">
        <w:tc>
          <w:tcPr>
            <w:tcW w:w="1318"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550"/>
              <w:jc w:val="both"/>
              <w:rPr>
                <w:sz w:val="24"/>
                <w:szCs w:val="24"/>
                <w:lang w:eastAsia="ru-RU"/>
              </w:rPr>
            </w:pPr>
            <w:r w:rsidRPr="00327835">
              <w:rPr>
                <w:sz w:val="24"/>
                <w:szCs w:val="24"/>
              </w:rPr>
              <w:t>4</w:t>
            </w:r>
          </w:p>
        </w:tc>
        <w:tc>
          <w:tcPr>
            <w:tcW w:w="5964"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firstLine="136"/>
              <w:jc w:val="both"/>
              <w:rPr>
                <w:sz w:val="24"/>
                <w:szCs w:val="24"/>
                <w:lang w:eastAsia="ru-RU"/>
              </w:rPr>
            </w:pPr>
            <w:r w:rsidRPr="00327835">
              <w:rPr>
                <w:sz w:val="24"/>
                <w:szCs w:val="24"/>
              </w:rPr>
              <w:t>Особливо небезпечні (льотчики-випробувачі, члени</w:t>
            </w:r>
          </w:p>
          <w:p w:rsidR="00F0312A" w:rsidRPr="00327835" w:rsidRDefault="00F0312A" w:rsidP="00833BC4">
            <w:pPr>
              <w:spacing w:line="360" w:lineRule="auto"/>
              <w:ind w:firstLine="136"/>
              <w:jc w:val="both"/>
              <w:rPr>
                <w:sz w:val="24"/>
                <w:szCs w:val="24"/>
                <w:lang w:eastAsia="ru-RU"/>
              </w:rPr>
            </w:pPr>
            <w:r w:rsidRPr="00327835">
              <w:rPr>
                <w:sz w:val="24"/>
                <w:szCs w:val="24"/>
              </w:rPr>
              <w:t>екіпажів військових вертольотів, водолази)</w:t>
            </w:r>
          </w:p>
        </w:tc>
        <w:tc>
          <w:tcPr>
            <w:tcW w:w="2640" w:type="dxa"/>
            <w:tcBorders>
              <w:top w:val="single" w:sz="4" w:space="0" w:color="auto"/>
              <w:left w:val="single" w:sz="4" w:space="0" w:color="auto"/>
              <w:bottom w:val="single" w:sz="4" w:space="0" w:color="auto"/>
              <w:right w:val="single" w:sz="4" w:space="0" w:color="auto"/>
            </w:tcBorders>
          </w:tcPr>
          <w:p w:rsidR="00F0312A" w:rsidRPr="00327835" w:rsidRDefault="00F0312A" w:rsidP="00833BC4">
            <w:pPr>
              <w:spacing w:line="360" w:lineRule="auto"/>
              <w:ind w:right="-85" w:firstLine="550"/>
              <w:jc w:val="both"/>
              <w:rPr>
                <w:sz w:val="24"/>
                <w:szCs w:val="24"/>
                <w:lang w:val="en-US" w:eastAsia="ru-RU"/>
              </w:rPr>
            </w:pPr>
            <w:r w:rsidRPr="00327835">
              <w:rPr>
                <w:sz w:val="24"/>
                <w:szCs w:val="24"/>
              </w:rPr>
              <w:t>&gt;</w:t>
            </w:r>
            <w:r w:rsidRPr="00327835">
              <w:rPr>
                <w:sz w:val="24"/>
                <w:szCs w:val="24"/>
                <w:lang w:val="en-US"/>
              </w:rPr>
              <w:t>0,0100</w:t>
            </w:r>
          </w:p>
          <w:p w:rsidR="00F0312A" w:rsidRPr="00327835" w:rsidRDefault="00F0312A" w:rsidP="00833BC4">
            <w:pPr>
              <w:spacing w:line="360" w:lineRule="auto"/>
              <w:ind w:right="-85" w:firstLine="550"/>
              <w:jc w:val="both"/>
              <w:rPr>
                <w:sz w:val="24"/>
                <w:szCs w:val="24"/>
                <w:lang w:val="en-US" w:eastAsia="ru-RU"/>
              </w:rPr>
            </w:pPr>
            <w:r w:rsidRPr="00327835">
              <w:rPr>
                <w:sz w:val="24"/>
                <w:szCs w:val="24"/>
                <w:lang w:val="en-US"/>
              </w:rPr>
              <w:t>(R</w:t>
            </w:r>
            <w:r w:rsidRPr="00327835">
              <w:rPr>
                <w:sz w:val="24"/>
                <w:szCs w:val="24"/>
              </w:rPr>
              <w:t>&gt;</w:t>
            </w:r>
            <w:r w:rsidRPr="00327835">
              <w:rPr>
                <w:sz w:val="24"/>
                <w:szCs w:val="24"/>
                <w:lang w:val="en-US"/>
              </w:rPr>
              <w:t>1*10</w:t>
            </w:r>
            <w:r w:rsidRPr="00327835">
              <w:rPr>
                <w:sz w:val="24"/>
                <w:szCs w:val="24"/>
                <w:vertAlign w:val="superscript"/>
              </w:rPr>
              <w:t>-2</w:t>
            </w:r>
            <w:r w:rsidRPr="00327835">
              <w:rPr>
                <w:sz w:val="24"/>
                <w:szCs w:val="24"/>
                <w:lang w:val="en-US"/>
              </w:rPr>
              <w:t>)</w:t>
            </w:r>
          </w:p>
        </w:tc>
      </w:tr>
    </w:tbl>
    <w:p w:rsidR="00F0312A" w:rsidRPr="00327835" w:rsidRDefault="00F0312A" w:rsidP="00833BC4">
      <w:pPr>
        <w:spacing w:line="360" w:lineRule="auto"/>
        <w:ind w:firstLine="550"/>
        <w:jc w:val="both"/>
        <w:rPr>
          <w:rFonts w:eastAsia="Times New Roman"/>
          <w:sz w:val="24"/>
          <w:szCs w:val="24"/>
          <w:lang w:val="en-US" w:eastAsia="ru-RU"/>
        </w:rPr>
      </w:pPr>
    </w:p>
    <w:p w:rsidR="00F0312A" w:rsidRPr="00327835" w:rsidRDefault="00F0312A" w:rsidP="00833BC4">
      <w:pPr>
        <w:pStyle w:val="Style2"/>
        <w:widowControl/>
        <w:spacing w:before="163" w:line="360" w:lineRule="auto"/>
        <w:ind w:firstLine="550"/>
        <w:rPr>
          <w:rStyle w:val="FontStyle56"/>
          <w:b/>
          <w:sz w:val="24"/>
          <w:szCs w:val="24"/>
          <w:lang w:val="uk-UA" w:eastAsia="uk-UA"/>
        </w:rPr>
      </w:pPr>
      <w:r w:rsidRPr="00327835">
        <w:rPr>
          <w:rStyle w:val="FontStyle56"/>
          <w:b/>
          <w:sz w:val="24"/>
          <w:szCs w:val="24"/>
          <w:lang w:val="uk-UA" w:eastAsia="uk-UA"/>
        </w:rPr>
        <w:t>Оцінка ризику небезпеки</w:t>
      </w:r>
    </w:p>
    <w:p w:rsidR="00F0312A" w:rsidRPr="00327835" w:rsidRDefault="00BA6FAC" w:rsidP="00833BC4">
      <w:pPr>
        <w:pStyle w:val="Style2"/>
        <w:widowControl/>
        <w:spacing w:line="360" w:lineRule="auto"/>
        <w:ind w:firstLine="550"/>
        <w:rPr>
          <w:rStyle w:val="FontStyle56"/>
          <w:sz w:val="24"/>
          <w:szCs w:val="24"/>
          <w:lang w:val="uk-UA" w:eastAsia="uk-UA"/>
        </w:rPr>
      </w:pPr>
      <w:r w:rsidRPr="00327835">
        <w:rPr>
          <w:rStyle w:val="FontStyle56"/>
          <w:sz w:val="24"/>
          <w:szCs w:val="24"/>
          <w:lang w:val="uk-UA" w:eastAsia="uk-UA"/>
        </w:rPr>
        <w:t>Б</w:t>
      </w:r>
      <w:r w:rsidR="00F0312A" w:rsidRPr="00327835">
        <w:rPr>
          <w:rStyle w:val="FontStyle56"/>
          <w:sz w:val="24"/>
          <w:szCs w:val="24"/>
          <w:lang w:val="uk-UA" w:eastAsia="uk-UA"/>
        </w:rPr>
        <w:t>езпека є відносним поняттям. Абсолютної безпе</w:t>
      </w:r>
      <w:r w:rsidR="00F0312A" w:rsidRPr="00327835">
        <w:rPr>
          <w:rStyle w:val="FontStyle56"/>
          <w:sz w:val="24"/>
          <w:szCs w:val="24"/>
          <w:lang w:val="uk-UA" w:eastAsia="uk-UA"/>
        </w:rPr>
        <w:softHyphen/>
        <w:t>ки для всіх обставин та умов не існує. Просте запитання: «Яка безпе</w:t>
      </w:r>
      <w:r w:rsidR="00F0312A" w:rsidRPr="00327835">
        <w:rPr>
          <w:rStyle w:val="FontStyle56"/>
          <w:sz w:val="24"/>
          <w:szCs w:val="24"/>
          <w:lang w:val="uk-UA" w:eastAsia="uk-UA"/>
        </w:rPr>
        <w:softHyphen/>
        <w:t xml:space="preserve">ка є достатньою?» не має простої відповіді. Вираз «безпека на 99,9%» не може вважатися коректним. </w:t>
      </w:r>
    </w:p>
    <w:p w:rsidR="00F0312A" w:rsidRPr="00327835" w:rsidRDefault="00F0312A" w:rsidP="00833BC4">
      <w:pPr>
        <w:pStyle w:val="Style2"/>
        <w:widowControl/>
        <w:spacing w:line="360" w:lineRule="auto"/>
        <w:ind w:firstLine="550"/>
        <w:rPr>
          <w:rStyle w:val="FontStyle56"/>
          <w:sz w:val="24"/>
          <w:szCs w:val="24"/>
          <w:lang w:eastAsia="uk-UA"/>
        </w:rPr>
      </w:pPr>
      <w:r w:rsidRPr="00327835">
        <w:rPr>
          <w:rStyle w:val="FontStyle56"/>
          <w:sz w:val="24"/>
          <w:szCs w:val="24"/>
          <w:lang w:eastAsia="uk-UA"/>
        </w:rPr>
        <w:t>Для того</w:t>
      </w:r>
      <w:r w:rsidRPr="00327835">
        <w:rPr>
          <w:rStyle w:val="FontStyle56"/>
          <w:sz w:val="24"/>
          <w:szCs w:val="24"/>
          <w:lang w:val="uk-UA" w:eastAsia="uk-UA"/>
        </w:rPr>
        <w:t>, щоб визначити</w:t>
      </w:r>
      <w:r w:rsidRPr="00327835">
        <w:rPr>
          <w:rStyle w:val="FontStyle56"/>
          <w:sz w:val="24"/>
          <w:szCs w:val="24"/>
          <w:lang w:eastAsia="uk-UA"/>
        </w:rPr>
        <w:t xml:space="preserve"> </w:t>
      </w:r>
      <w:proofErr w:type="spellStart"/>
      <w:r w:rsidRPr="00327835">
        <w:rPr>
          <w:rStyle w:val="FontStyle56"/>
          <w:sz w:val="24"/>
          <w:szCs w:val="24"/>
          <w:lang w:eastAsia="uk-UA"/>
        </w:rPr>
        <w:t>серйозність</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небезпеки</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існують</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різні</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критерії</w:t>
      </w:r>
      <w:proofErr w:type="spellEnd"/>
      <w:r w:rsidRPr="00327835">
        <w:rPr>
          <w:rStyle w:val="FontStyle56"/>
          <w:sz w:val="24"/>
          <w:szCs w:val="24"/>
          <w:lang w:eastAsia="uk-UA"/>
        </w:rPr>
        <w:t xml:space="preserve">. Ми </w:t>
      </w:r>
      <w:proofErr w:type="spellStart"/>
      <w:r w:rsidRPr="00327835">
        <w:rPr>
          <w:rStyle w:val="FontStyle56"/>
          <w:sz w:val="24"/>
          <w:szCs w:val="24"/>
          <w:lang w:eastAsia="uk-UA"/>
        </w:rPr>
        <w:t>скористаємось</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класифікацією</w:t>
      </w:r>
      <w:proofErr w:type="spellEnd"/>
      <w:r w:rsidRPr="00327835">
        <w:rPr>
          <w:rStyle w:val="FontStyle56"/>
          <w:sz w:val="24"/>
          <w:szCs w:val="24"/>
          <w:lang w:eastAsia="uk-UA"/>
        </w:rPr>
        <w:t xml:space="preserve">, яку </w:t>
      </w:r>
      <w:proofErr w:type="spellStart"/>
      <w:r w:rsidRPr="00327835">
        <w:rPr>
          <w:rStyle w:val="FontStyle56"/>
          <w:sz w:val="24"/>
          <w:szCs w:val="24"/>
          <w:lang w:eastAsia="uk-UA"/>
        </w:rPr>
        <w:t>надає</w:t>
      </w:r>
      <w:proofErr w:type="spellEnd"/>
      <w:r w:rsidRPr="00327835">
        <w:rPr>
          <w:rStyle w:val="FontStyle56"/>
          <w:sz w:val="24"/>
          <w:szCs w:val="24"/>
          <w:lang w:eastAsia="uk-UA"/>
        </w:rPr>
        <w:t xml:space="preserve"> в </w:t>
      </w:r>
      <w:proofErr w:type="spellStart"/>
      <w:r w:rsidRPr="00327835">
        <w:rPr>
          <w:rStyle w:val="FontStyle56"/>
          <w:sz w:val="24"/>
          <w:szCs w:val="24"/>
          <w:lang w:eastAsia="uk-UA"/>
        </w:rPr>
        <w:t>додатках</w:t>
      </w:r>
      <w:proofErr w:type="spellEnd"/>
      <w:r w:rsidRPr="00327835">
        <w:rPr>
          <w:rStyle w:val="FontStyle56"/>
          <w:sz w:val="24"/>
          <w:szCs w:val="24"/>
          <w:lang w:eastAsia="uk-UA"/>
        </w:rPr>
        <w:t xml:space="preserve"> </w:t>
      </w:r>
      <w:proofErr w:type="spellStart"/>
      <w:r w:rsidRPr="00327835">
        <w:rPr>
          <w:rStyle w:val="FontStyle56"/>
          <w:sz w:val="24"/>
          <w:szCs w:val="24"/>
          <w:lang w:eastAsia="uk-UA"/>
        </w:rPr>
        <w:t>міждержавний</w:t>
      </w:r>
      <w:proofErr w:type="spellEnd"/>
      <w:r w:rsidRPr="00327835">
        <w:rPr>
          <w:rStyle w:val="FontStyle56"/>
          <w:sz w:val="24"/>
          <w:szCs w:val="24"/>
          <w:lang w:eastAsia="uk-UA"/>
        </w:rPr>
        <w:t xml:space="preserve"> стандарт ГОСТ 27.310-95</w:t>
      </w:r>
      <w:r w:rsidRPr="00327835">
        <w:rPr>
          <w:rFonts w:ascii="Times New Roman" w:hAnsi="Times New Roman"/>
        </w:rPr>
        <w:t xml:space="preserve"> </w:t>
      </w:r>
      <w:proofErr w:type="spellStart"/>
      <w:r w:rsidRPr="00327835">
        <w:rPr>
          <w:rFonts w:ascii="Times New Roman" w:hAnsi="Times New Roman"/>
        </w:rPr>
        <w:t>дещо</w:t>
      </w:r>
      <w:proofErr w:type="spellEnd"/>
      <w:r w:rsidRPr="00327835">
        <w:rPr>
          <w:rFonts w:ascii="Times New Roman" w:hAnsi="Times New Roman"/>
        </w:rPr>
        <w:t xml:space="preserve"> </w:t>
      </w:r>
      <w:proofErr w:type="spellStart"/>
      <w:r w:rsidRPr="00327835">
        <w:rPr>
          <w:rFonts w:ascii="Times New Roman" w:hAnsi="Times New Roman"/>
        </w:rPr>
        <w:t>адаптувавши</w:t>
      </w:r>
      <w:proofErr w:type="spellEnd"/>
      <w:r w:rsidRPr="00327835">
        <w:rPr>
          <w:rFonts w:ascii="Times New Roman" w:hAnsi="Times New Roman"/>
        </w:rPr>
        <w:t xml:space="preserve"> </w:t>
      </w:r>
      <w:proofErr w:type="spellStart"/>
      <w:r w:rsidRPr="00327835">
        <w:rPr>
          <w:rFonts w:ascii="Times New Roman" w:hAnsi="Times New Roman"/>
        </w:rPr>
        <w:t>її</w:t>
      </w:r>
      <w:proofErr w:type="spellEnd"/>
      <w:r w:rsidRPr="00327835">
        <w:rPr>
          <w:rFonts w:ascii="Times New Roman" w:hAnsi="Times New Roman"/>
        </w:rPr>
        <w:t xml:space="preserve"> для наших </w:t>
      </w:r>
      <w:proofErr w:type="spellStart"/>
      <w:r w:rsidRPr="00327835">
        <w:rPr>
          <w:rFonts w:ascii="Times New Roman" w:hAnsi="Times New Roman"/>
        </w:rPr>
        <w:t>цілей</w:t>
      </w:r>
      <w:proofErr w:type="spellEnd"/>
      <w:r w:rsidRPr="00327835">
        <w:rPr>
          <w:rFonts w:ascii="Times New Roman" w:hAnsi="Times New Roman"/>
        </w:rPr>
        <w:t>.</w:t>
      </w:r>
    </w:p>
    <w:p w:rsidR="00F0312A" w:rsidRPr="00327835" w:rsidRDefault="00F0312A" w:rsidP="00833BC4">
      <w:pPr>
        <w:pStyle w:val="Style2"/>
        <w:widowControl/>
        <w:spacing w:line="360" w:lineRule="auto"/>
        <w:ind w:firstLine="550"/>
        <w:rPr>
          <w:rStyle w:val="FontStyle50"/>
          <w:sz w:val="24"/>
          <w:szCs w:val="24"/>
          <w:lang w:val="uk-UA" w:eastAsia="uk-UA"/>
        </w:rPr>
      </w:pPr>
      <w:r w:rsidRPr="00327835">
        <w:rPr>
          <w:rStyle w:val="FontStyle56"/>
          <w:sz w:val="24"/>
          <w:szCs w:val="24"/>
          <w:lang w:val="uk-UA" w:eastAsia="uk-UA"/>
        </w:rPr>
        <w:t xml:space="preserve">Категорії серйозності небезпеки, представлені у табл. </w:t>
      </w:r>
      <w:r w:rsidR="00BA6FAC" w:rsidRPr="00327835">
        <w:rPr>
          <w:rStyle w:val="FontStyle56"/>
          <w:sz w:val="24"/>
          <w:szCs w:val="24"/>
          <w:lang w:val="uk-UA" w:eastAsia="uk-UA"/>
        </w:rPr>
        <w:t>2</w:t>
      </w:r>
      <w:r w:rsidRPr="00327835">
        <w:rPr>
          <w:rStyle w:val="FontStyle56"/>
          <w:sz w:val="24"/>
          <w:szCs w:val="24"/>
          <w:lang w:val="uk-UA" w:eastAsia="uk-UA"/>
        </w:rPr>
        <w:t>.3 встановлюють кількісне значення відносної серйозності ймовірних наслідків небезпечних умов</w:t>
      </w:r>
      <w:r w:rsidR="000553F5">
        <w:rPr>
          <w:rStyle w:val="FontStyle56"/>
          <w:sz w:val="24"/>
          <w:szCs w:val="24"/>
          <w:lang w:val="uk-UA" w:eastAsia="uk-UA"/>
        </w:rPr>
        <w:t xml:space="preserve"> в залежності від характеру наслідків </w:t>
      </w:r>
      <w:r w:rsidR="000553F5">
        <w:rPr>
          <w:rStyle w:val="FontStyle56"/>
          <w:sz w:val="24"/>
          <w:szCs w:val="24"/>
          <w:lang w:val="uk-UA" w:eastAsia="uk-UA"/>
        </w:rPr>
        <w:lastRenderedPageBreak/>
        <w:t>цієї небезпеки</w:t>
      </w:r>
      <w:r w:rsidRPr="00327835">
        <w:rPr>
          <w:rStyle w:val="FontStyle56"/>
          <w:sz w:val="24"/>
          <w:szCs w:val="24"/>
          <w:lang w:val="uk-UA" w:eastAsia="uk-UA"/>
        </w:rPr>
        <w:t xml:space="preserve">. Використання категорій серйозності небезпеки дуже корисно для визначення відносної важливості використання профілактичних заходів для забезпечення безпеки життєдіяльності, коли вона застосовується для певних умов чи пошкоджень системи. </w:t>
      </w:r>
      <w:r w:rsidR="000553F5">
        <w:rPr>
          <w:rStyle w:val="FontStyle50"/>
          <w:sz w:val="24"/>
          <w:szCs w:val="24"/>
          <w:lang w:val="uk-UA" w:eastAsia="uk-UA"/>
        </w:rPr>
        <w:t>Добре видно</w:t>
      </w:r>
      <w:r w:rsidRPr="00327835">
        <w:rPr>
          <w:rStyle w:val="FontStyle50"/>
          <w:sz w:val="24"/>
          <w:szCs w:val="24"/>
          <w:lang w:val="uk-UA" w:eastAsia="uk-UA"/>
        </w:rPr>
        <w:t>,</w:t>
      </w:r>
      <w:r w:rsidR="000553F5">
        <w:rPr>
          <w:rStyle w:val="FontStyle50"/>
          <w:sz w:val="24"/>
          <w:szCs w:val="24"/>
          <w:lang w:val="uk-UA" w:eastAsia="uk-UA"/>
        </w:rPr>
        <w:t xml:space="preserve"> що</w:t>
      </w:r>
      <w:r w:rsidRPr="00327835">
        <w:rPr>
          <w:rStyle w:val="FontStyle50"/>
          <w:sz w:val="24"/>
          <w:szCs w:val="24"/>
          <w:lang w:val="uk-UA" w:eastAsia="uk-UA"/>
        </w:rPr>
        <w:t xml:space="preserve"> ситуації, які належать до категорії </w:t>
      </w:r>
      <w:r w:rsidRPr="00327835">
        <w:rPr>
          <w:rStyle w:val="FontStyle50"/>
          <w:sz w:val="24"/>
          <w:szCs w:val="24"/>
          <w:lang w:eastAsia="uk-UA"/>
        </w:rPr>
        <w:t>IV</w:t>
      </w:r>
      <w:r w:rsidRPr="00327835">
        <w:rPr>
          <w:rStyle w:val="FontStyle50"/>
          <w:sz w:val="24"/>
          <w:szCs w:val="24"/>
          <w:lang w:val="uk-UA" w:eastAsia="uk-UA"/>
        </w:rPr>
        <w:t xml:space="preserve"> (катастрофічні небезпеки), потребують більшої уваги, ніж віднесені до категорі</w:t>
      </w:r>
      <w:r w:rsidR="000553F5">
        <w:rPr>
          <w:rStyle w:val="FontStyle50"/>
          <w:sz w:val="24"/>
          <w:szCs w:val="24"/>
          <w:lang w:val="uk-UA" w:eastAsia="uk-UA"/>
        </w:rPr>
        <w:t>й</w:t>
      </w:r>
      <w:r w:rsidRPr="00327835">
        <w:rPr>
          <w:rStyle w:val="FontStyle50"/>
          <w:sz w:val="24"/>
          <w:szCs w:val="24"/>
          <w:lang w:val="uk-UA" w:eastAsia="uk-UA"/>
        </w:rPr>
        <w:t xml:space="preserve"> </w:t>
      </w:r>
      <w:r w:rsidRPr="00327835">
        <w:rPr>
          <w:rStyle w:val="FontStyle50"/>
          <w:sz w:val="24"/>
          <w:szCs w:val="24"/>
          <w:lang w:eastAsia="uk-UA"/>
        </w:rPr>
        <w:t>I</w:t>
      </w:r>
      <w:r w:rsidRPr="00327835">
        <w:rPr>
          <w:rStyle w:val="FontStyle50"/>
          <w:sz w:val="24"/>
          <w:szCs w:val="24"/>
          <w:lang w:val="uk-UA" w:eastAsia="uk-UA"/>
        </w:rPr>
        <w:t xml:space="preserve"> </w:t>
      </w:r>
      <w:r w:rsidR="000553F5">
        <w:rPr>
          <w:rStyle w:val="FontStyle50"/>
          <w:sz w:val="24"/>
          <w:szCs w:val="24"/>
          <w:lang w:val="uk-UA" w:eastAsia="uk-UA"/>
        </w:rPr>
        <w:t>, ІІ і навіть ІІІ</w:t>
      </w:r>
      <w:r w:rsidRPr="00327835">
        <w:rPr>
          <w:rStyle w:val="FontStyle50"/>
          <w:sz w:val="24"/>
          <w:szCs w:val="24"/>
          <w:lang w:val="uk-UA" w:eastAsia="uk-UA"/>
        </w:rPr>
        <w:t>.</w:t>
      </w:r>
    </w:p>
    <w:p w:rsidR="009D31F2" w:rsidRDefault="009D31F2" w:rsidP="00833BC4">
      <w:pPr>
        <w:spacing w:line="360" w:lineRule="auto"/>
        <w:jc w:val="right"/>
        <w:rPr>
          <w:sz w:val="24"/>
          <w:szCs w:val="24"/>
        </w:rPr>
      </w:pPr>
    </w:p>
    <w:p w:rsidR="009D31F2" w:rsidRDefault="009D31F2" w:rsidP="00833BC4">
      <w:pPr>
        <w:spacing w:line="360" w:lineRule="auto"/>
        <w:jc w:val="right"/>
        <w:rPr>
          <w:sz w:val="24"/>
          <w:szCs w:val="24"/>
        </w:rPr>
      </w:pPr>
    </w:p>
    <w:p w:rsidR="009D31F2" w:rsidRDefault="009D31F2" w:rsidP="00833BC4">
      <w:pPr>
        <w:spacing w:line="360" w:lineRule="auto"/>
        <w:jc w:val="right"/>
        <w:rPr>
          <w:sz w:val="24"/>
          <w:szCs w:val="24"/>
        </w:rPr>
      </w:pPr>
    </w:p>
    <w:p w:rsidR="009D31F2" w:rsidRDefault="009D31F2" w:rsidP="00833BC4">
      <w:pPr>
        <w:spacing w:line="360" w:lineRule="auto"/>
        <w:jc w:val="right"/>
        <w:rPr>
          <w:sz w:val="24"/>
          <w:szCs w:val="24"/>
        </w:rPr>
      </w:pPr>
    </w:p>
    <w:p w:rsidR="00F0312A" w:rsidRPr="00955EEF" w:rsidRDefault="00F0312A" w:rsidP="00833BC4">
      <w:pPr>
        <w:spacing w:line="360" w:lineRule="auto"/>
        <w:jc w:val="right"/>
        <w:rPr>
          <w:sz w:val="24"/>
          <w:szCs w:val="24"/>
        </w:rPr>
      </w:pPr>
      <w:r w:rsidRPr="00955EEF">
        <w:rPr>
          <w:sz w:val="24"/>
          <w:szCs w:val="24"/>
        </w:rPr>
        <w:t xml:space="preserve">Таблиця </w:t>
      </w:r>
      <w:r w:rsidR="00BA6FAC" w:rsidRPr="00955EEF">
        <w:rPr>
          <w:sz w:val="24"/>
          <w:szCs w:val="24"/>
        </w:rPr>
        <w:t>2</w:t>
      </w:r>
      <w:r w:rsidRPr="00955EEF">
        <w:rPr>
          <w:sz w:val="24"/>
          <w:szCs w:val="24"/>
        </w:rPr>
        <w:t>.3</w:t>
      </w:r>
    </w:p>
    <w:p w:rsidR="00F0312A" w:rsidRPr="00955EEF" w:rsidRDefault="00F0312A" w:rsidP="00833BC4">
      <w:pPr>
        <w:spacing w:line="360" w:lineRule="auto"/>
        <w:jc w:val="right"/>
        <w:rPr>
          <w:b/>
          <w:sz w:val="24"/>
          <w:szCs w:val="24"/>
        </w:rPr>
      </w:pPr>
      <w:r w:rsidRPr="00955EEF">
        <w:rPr>
          <w:b/>
          <w:sz w:val="24"/>
          <w:szCs w:val="24"/>
        </w:rPr>
        <w:t>Категорії серйозності небезпек</w:t>
      </w:r>
    </w:p>
    <w:tbl>
      <w:tblPr>
        <w:tblW w:w="10450" w:type="dxa"/>
        <w:tblInd w:w="-70" w:type="dxa"/>
        <w:tblLayout w:type="fixed"/>
        <w:tblCellMar>
          <w:left w:w="40" w:type="dxa"/>
          <w:right w:w="40" w:type="dxa"/>
        </w:tblCellMar>
        <w:tblLook w:val="0000"/>
      </w:tblPr>
      <w:tblGrid>
        <w:gridCol w:w="1760"/>
        <w:gridCol w:w="1320"/>
        <w:gridCol w:w="7370"/>
      </w:tblGrid>
      <w:tr w:rsidR="00F0312A" w:rsidRPr="00327835" w:rsidTr="00EE558A">
        <w:trPr>
          <w:trHeight w:val="462"/>
        </w:trPr>
        <w:tc>
          <w:tcPr>
            <w:tcW w:w="1760" w:type="dxa"/>
            <w:tcBorders>
              <w:top w:val="single" w:sz="6" w:space="0" w:color="auto"/>
              <w:left w:val="single" w:sz="6" w:space="0" w:color="auto"/>
              <w:bottom w:val="single" w:sz="6" w:space="0" w:color="auto"/>
              <w:right w:val="single" w:sz="6" w:space="0" w:color="auto"/>
            </w:tcBorders>
          </w:tcPr>
          <w:p w:rsidR="00F0312A" w:rsidRPr="00327835" w:rsidRDefault="00F0312A" w:rsidP="009D31F2">
            <w:pPr>
              <w:pStyle w:val="Style7"/>
              <w:widowControl/>
              <w:spacing w:line="360" w:lineRule="auto"/>
              <w:ind w:firstLine="550"/>
              <w:jc w:val="both"/>
              <w:rPr>
                <w:rStyle w:val="FontStyle50"/>
                <w:b/>
                <w:sz w:val="24"/>
                <w:szCs w:val="24"/>
                <w:lang w:eastAsia="uk-UA"/>
              </w:rPr>
            </w:pPr>
            <w:r w:rsidRPr="00327835">
              <w:rPr>
                <w:rStyle w:val="FontStyle50"/>
                <w:b/>
                <w:sz w:val="24"/>
                <w:szCs w:val="24"/>
                <w:lang w:eastAsia="uk-UA"/>
              </w:rPr>
              <w:t>Вид</w:t>
            </w:r>
          </w:p>
        </w:tc>
        <w:tc>
          <w:tcPr>
            <w:tcW w:w="132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70"/>
              <w:jc w:val="both"/>
              <w:rPr>
                <w:rStyle w:val="FontStyle50"/>
                <w:b/>
                <w:sz w:val="24"/>
                <w:szCs w:val="24"/>
                <w:lang w:eastAsia="uk-UA"/>
              </w:rPr>
            </w:pPr>
            <w:proofErr w:type="spellStart"/>
            <w:r w:rsidRPr="00327835">
              <w:rPr>
                <w:rStyle w:val="FontStyle50"/>
                <w:b/>
                <w:sz w:val="24"/>
                <w:szCs w:val="24"/>
                <w:lang w:eastAsia="uk-UA"/>
              </w:rPr>
              <w:t>Категорія</w:t>
            </w:r>
            <w:proofErr w:type="spellEnd"/>
          </w:p>
        </w:tc>
        <w:tc>
          <w:tcPr>
            <w:tcW w:w="737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550"/>
              <w:jc w:val="both"/>
              <w:rPr>
                <w:rStyle w:val="FontStyle50"/>
                <w:b/>
                <w:sz w:val="24"/>
                <w:szCs w:val="24"/>
                <w:lang w:eastAsia="uk-UA"/>
              </w:rPr>
            </w:pPr>
            <w:proofErr w:type="spellStart"/>
            <w:r w:rsidRPr="00327835">
              <w:rPr>
                <w:rStyle w:val="FontStyle50"/>
                <w:b/>
                <w:sz w:val="24"/>
                <w:szCs w:val="24"/>
                <w:lang w:eastAsia="uk-UA"/>
              </w:rPr>
              <w:t>Опис</w:t>
            </w:r>
            <w:proofErr w:type="spellEnd"/>
            <w:r w:rsidRPr="00327835">
              <w:rPr>
                <w:rStyle w:val="FontStyle50"/>
                <w:b/>
                <w:sz w:val="24"/>
                <w:szCs w:val="24"/>
                <w:lang w:eastAsia="uk-UA"/>
              </w:rPr>
              <w:t xml:space="preserve"> </w:t>
            </w:r>
            <w:proofErr w:type="spellStart"/>
            <w:r w:rsidRPr="00327835">
              <w:rPr>
                <w:rStyle w:val="FontStyle50"/>
                <w:b/>
                <w:sz w:val="24"/>
                <w:szCs w:val="24"/>
                <w:lang w:eastAsia="uk-UA"/>
              </w:rPr>
              <w:t>нещасного</w:t>
            </w:r>
            <w:proofErr w:type="spellEnd"/>
            <w:r w:rsidRPr="00327835">
              <w:rPr>
                <w:rStyle w:val="FontStyle50"/>
                <w:b/>
                <w:sz w:val="24"/>
                <w:szCs w:val="24"/>
                <w:lang w:eastAsia="uk-UA"/>
              </w:rPr>
              <w:t xml:space="preserve"> </w:t>
            </w:r>
            <w:proofErr w:type="spellStart"/>
            <w:r w:rsidRPr="00327835">
              <w:rPr>
                <w:rStyle w:val="FontStyle50"/>
                <w:b/>
                <w:sz w:val="24"/>
                <w:szCs w:val="24"/>
                <w:lang w:eastAsia="uk-UA"/>
              </w:rPr>
              <w:t>випадку</w:t>
            </w:r>
            <w:proofErr w:type="spellEnd"/>
          </w:p>
        </w:tc>
      </w:tr>
      <w:tr w:rsidR="00F0312A" w:rsidRPr="00327835" w:rsidTr="00EE558A">
        <w:tc>
          <w:tcPr>
            <w:tcW w:w="176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70"/>
              <w:jc w:val="both"/>
              <w:rPr>
                <w:rStyle w:val="FontStyle50"/>
                <w:sz w:val="24"/>
                <w:szCs w:val="24"/>
                <w:lang w:eastAsia="uk-UA"/>
              </w:rPr>
            </w:pPr>
            <w:proofErr w:type="spellStart"/>
            <w:r w:rsidRPr="00327835">
              <w:rPr>
                <w:rStyle w:val="FontStyle50"/>
                <w:sz w:val="24"/>
                <w:szCs w:val="24"/>
                <w:lang w:eastAsia="uk-UA"/>
              </w:rPr>
              <w:t>Катастрофічна</w:t>
            </w:r>
            <w:proofErr w:type="spellEnd"/>
          </w:p>
        </w:tc>
        <w:tc>
          <w:tcPr>
            <w:tcW w:w="132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550"/>
              <w:jc w:val="both"/>
              <w:rPr>
                <w:rStyle w:val="FontStyle50"/>
                <w:sz w:val="24"/>
                <w:szCs w:val="24"/>
                <w:lang w:val="en-US" w:eastAsia="uk-UA"/>
              </w:rPr>
            </w:pPr>
            <w:r w:rsidRPr="00327835">
              <w:rPr>
                <w:rStyle w:val="FontStyle50"/>
                <w:sz w:val="24"/>
                <w:szCs w:val="24"/>
                <w:lang w:eastAsia="uk-UA"/>
              </w:rPr>
              <w:t>І</w:t>
            </w:r>
            <w:r w:rsidRPr="00327835">
              <w:rPr>
                <w:rStyle w:val="FontStyle50"/>
                <w:sz w:val="24"/>
                <w:szCs w:val="24"/>
                <w:lang w:val="en-US" w:eastAsia="uk-UA"/>
              </w:rPr>
              <w:t>V</w:t>
            </w:r>
          </w:p>
        </w:tc>
        <w:tc>
          <w:tcPr>
            <w:tcW w:w="7370" w:type="dxa"/>
            <w:tcBorders>
              <w:top w:val="single" w:sz="6" w:space="0" w:color="auto"/>
              <w:left w:val="single" w:sz="6" w:space="0" w:color="auto"/>
              <w:bottom w:val="single" w:sz="6" w:space="0" w:color="auto"/>
              <w:right w:val="single" w:sz="6" w:space="0" w:color="auto"/>
            </w:tcBorders>
          </w:tcPr>
          <w:p w:rsidR="004A3926" w:rsidRPr="004A3926" w:rsidRDefault="00F0312A" w:rsidP="009D31F2">
            <w:pPr>
              <w:pStyle w:val="Style7"/>
              <w:widowControl/>
              <w:spacing w:line="360" w:lineRule="auto"/>
              <w:ind w:right="-40" w:firstLine="70"/>
              <w:jc w:val="both"/>
              <w:rPr>
                <w:rStyle w:val="FontStyle50"/>
                <w:sz w:val="24"/>
                <w:szCs w:val="24"/>
                <w:lang w:val="en-US" w:eastAsia="uk-UA"/>
              </w:rPr>
            </w:pPr>
            <w:r w:rsidRPr="00327835">
              <w:rPr>
                <w:rFonts w:ascii="Times New Roman" w:hAnsi="Times New Roman"/>
                <w:lang w:val="uk-UA"/>
              </w:rPr>
              <w:t>Небезпека, реалізація якої може швидко та з високою ймовірністю спричинити значний збиток для підприємства та/або навколишнього середовища, а також загибель людей</w:t>
            </w:r>
          </w:p>
        </w:tc>
      </w:tr>
      <w:tr w:rsidR="00F0312A" w:rsidRPr="00327835" w:rsidTr="00EE558A">
        <w:tc>
          <w:tcPr>
            <w:tcW w:w="176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70"/>
              <w:jc w:val="both"/>
              <w:rPr>
                <w:rStyle w:val="FontStyle50"/>
                <w:sz w:val="24"/>
                <w:szCs w:val="24"/>
                <w:lang w:eastAsia="uk-UA"/>
              </w:rPr>
            </w:pPr>
            <w:r w:rsidRPr="00327835">
              <w:rPr>
                <w:rStyle w:val="FontStyle50"/>
                <w:sz w:val="24"/>
                <w:szCs w:val="24"/>
                <w:lang w:eastAsia="uk-UA"/>
              </w:rPr>
              <w:t>Критична</w:t>
            </w:r>
          </w:p>
        </w:tc>
        <w:tc>
          <w:tcPr>
            <w:tcW w:w="132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550"/>
              <w:jc w:val="both"/>
              <w:rPr>
                <w:rStyle w:val="FontStyle50"/>
                <w:sz w:val="24"/>
                <w:szCs w:val="24"/>
                <w:lang w:val="en-US" w:eastAsia="uk-UA"/>
              </w:rPr>
            </w:pPr>
            <w:r w:rsidRPr="00327835">
              <w:rPr>
                <w:rStyle w:val="FontStyle50"/>
                <w:sz w:val="24"/>
                <w:szCs w:val="24"/>
                <w:lang w:eastAsia="uk-UA"/>
              </w:rPr>
              <w:t>II</w:t>
            </w:r>
            <w:r w:rsidRPr="00327835">
              <w:rPr>
                <w:rStyle w:val="FontStyle50"/>
                <w:sz w:val="24"/>
                <w:szCs w:val="24"/>
                <w:lang w:val="en-US" w:eastAsia="uk-UA"/>
              </w:rPr>
              <w:t>I</w:t>
            </w:r>
          </w:p>
        </w:tc>
        <w:tc>
          <w:tcPr>
            <w:tcW w:w="7370" w:type="dxa"/>
            <w:tcBorders>
              <w:top w:val="single" w:sz="6" w:space="0" w:color="auto"/>
              <w:left w:val="single" w:sz="6" w:space="0" w:color="auto"/>
              <w:bottom w:val="single" w:sz="6" w:space="0" w:color="auto"/>
              <w:right w:val="single" w:sz="6" w:space="0" w:color="auto"/>
            </w:tcBorders>
            <w:vAlign w:val="center"/>
          </w:tcPr>
          <w:p w:rsidR="004A3926" w:rsidRPr="00EE558A" w:rsidRDefault="00F0312A" w:rsidP="00833BC4">
            <w:pPr>
              <w:spacing w:line="360" w:lineRule="auto"/>
              <w:ind w:firstLine="70"/>
              <w:jc w:val="both"/>
              <w:rPr>
                <w:sz w:val="24"/>
                <w:szCs w:val="24"/>
                <w:lang w:val="en-US" w:eastAsia="uk-UA"/>
              </w:rPr>
            </w:pPr>
            <w:r w:rsidRPr="00EE558A">
              <w:rPr>
                <w:sz w:val="24"/>
                <w:szCs w:val="24"/>
              </w:rPr>
              <w:t>Небезпека, реалізація якої може швидко та з високою ймовірністю спричинити значний збиток для підприємства та/або навколишнього середовища і важкі травми та стійкі захворювання людей</w:t>
            </w:r>
          </w:p>
        </w:tc>
      </w:tr>
      <w:tr w:rsidR="00F0312A" w:rsidRPr="00327835" w:rsidTr="00EE558A">
        <w:trPr>
          <w:trHeight w:val="1459"/>
        </w:trPr>
        <w:tc>
          <w:tcPr>
            <w:tcW w:w="176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70"/>
              <w:jc w:val="both"/>
              <w:rPr>
                <w:rStyle w:val="FontStyle50"/>
                <w:sz w:val="24"/>
                <w:szCs w:val="24"/>
                <w:lang w:eastAsia="uk-UA"/>
              </w:rPr>
            </w:pPr>
            <w:proofErr w:type="spellStart"/>
            <w:r w:rsidRPr="00327835">
              <w:rPr>
                <w:rStyle w:val="FontStyle50"/>
                <w:sz w:val="24"/>
                <w:szCs w:val="24"/>
                <w:lang w:eastAsia="uk-UA"/>
              </w:rPr>
              <w:t>Гранична</w:t>
            </w:r>
            <w:proofErr w:type="spellEnd"/>
          </w:p>
        </w:tc>
        <w:tc>
          <w:tcPr>
            <w:tcW w:w="132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550"/>
              <w:jc w:val="both"/>
              <w:rPr>
                <w:rStyle w:val="FontStyle50"/>
                <w:sz w:val="24"/>
                <w:szCs w:val="24"/>
                <w:lang w:eastAsia="uk-UA"/>
              </w:rPr>
            </w:pPr>
            <w:r w:rsidRPr="00327835">
              <w:rPr>
                <w:rStyle w:val="FontStyle50"/>
                <w:sz w:val="24"/>
                <w:szCs w:val="24"/>
                <w:lang w:eastAsia="uk-UA"/>
              </w:rPr>
              <w:t>II</w:t>
            </w:r>
          </w:p>
        </w:tc>
        <w:tc>
          <w:tcPr>
            <w:tcW w:w="737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Небезпека, реалізація якої може спричинити затримку виконання завдання підприємством, пошкодження в системі, привести до зниження працездатності людей, а при тривалому впливі - до захворювань</w:t>
            </w:r>
          </w:p>
        </w:tc>
      </w:tr>
      <w:tr w:rsidR="00F0312A" w:rsidRPr="00327835" w:rsidTr="00EE558A">
        <w:tc>
          <w:tcPr>
            <w:tcW w:w="176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70"/>
              <w:jc w:val="both"/>
              <w:rPr>
                <w:rStyle w:val="FontStyle50"/>
                <w:sz w:val="24"/>
                <w:szCs w:val="24"/>
                <w:lang w:eastAsia="uk-UA"/>
              </w:rPr>
            </w:pPr>
            <w:proofErr w:type="spellStart"/>
            <w:r w:rsidRPr="00327835">
              <w:rPr>
                <w:rStyle w:val="FontStyle50"/>
                <w:sz w:val="24"/>
                <w:szCs w:val="24"/>
                <w:lang w:eastAsia="uk-UA"/>
              </w:rPr>
              <w:t>Незначна</w:t>
            </w:r>
            <w:proofErr w:type="spellEnd"/>
          </w:p>
        </w:tc>
        <w:tc>
          <w:tcPr>
            <w:tcW w:w="1320" w:type="dxa"/>
            <w:tcBorders>
              <w:top w:val="single" w:sz="6" w:space="0" w:color="auto"/>
              <w:left w:val="single" w:sz="6" w:space="0" w:color="auto"/>
              <w:bottom w:val="single" w:sz="6" w:space="0" w:color="auto"/>
              <w:right w:val="single" w:sz="6" w:space="0" w:color="auto"/>
            </w:tcBorders>
          </w:tcPr>
          <w:p w:rsidR="00F0312A" w:rsidRPr="00327835" w:rsidRDefault="00F0312A" w:rsidP="00833BC4">
            <w:pPr>
              <w:pStyle w:val="Style7"/>
              <w:widowControl/>
              <w:spacing w:line="360" w:lineRule="auto"/>
              <w:ind w:firstLine="550"/>
              <w:jc w:val="both"/>
              <w:rPr>
                <w:rStyle w:val="FontStyle50"/>
                <w:sz w:val="24"/>
                <w:szCs w:val="24"/>
                <w:lang w:eastAsia="uk-UA"/>
              </w:rPr>
            </w:pPr>
            <w:r w:rsidRPr="00327835">
              <w:rPr>
                <w:rStyle w:val="FontStyle50"/>
                <w:sz w:val="24"/>
                <w:szCs w:val="24"/>
                <w:lang w:eastAsia="uk-UA"/>
              </w:rPr>
              <w:t>I</w:t>
            </w:r>
          </w:p>
        </w:tc>
        <w:tc>
          <w:tcPr>
            <w:tcW w:w="737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Небезпека, при реалізації якої настают</w:t>
            </w:r>
            <w:r w:rsidR="00283D08">
              <w:rPr>
                <w:sz w:val="24"/>
                <w:szCs w:val="24"/>
              </w:rPr>
              <w:t xml:space="preserve">ь менш значні, ніж у категорії </w:t>
            </w:r>
            <w:r w:rsidRPr="00EE558A">
              <w:rPr>
                <w:sz w:val="24"/>
                <w:szCs w:val="24"/>
              </w:rPr>
              <w:t>ІІ, травми, захворювання, пошкодження в системі</w:t>
            </w:r>
          </w:p>
        </w:tc>
      </w:tr>
    </w:tbl>
    <w:p w:rsidR="00F0312A" w:rsidRPr="00327835" w:rsidRDefault="00F0312A" w:rsidP="00833BC4">
      <w:pPr>
        <w:pStyle w:val="Style4"/>
        <w:widowControl/>
        <w:spacing w:before="48" w:line="360" w:lineRule="auto"/>
        <w:ind w:right="142" w:firstLine="550"/>
        <w:jc w:val="both"/>
        <w:rPr>
          <w:rStyle w:val="FontStyle50"/>
          <w:sz w:val="24"/>
          <w:szCs w:val="24"/>
          <w:lang w:eastAsia="uk-UA"/>
        </w:rPr>
      </w:pPr>
    </w:p>
    <w:p w:rsidR="00F0312A" w:rsidRPr="00EE558A" w:rsidRDefault="00F0312A" w:rsidP="00833BC4">
      <w:pPr>
        <w:spacing w:line="360" w:lineRule="auto"/>
        <w:ind w:firstLine="550"/>
        <w:jc w:val="both"/>
        <w:rPr>
          <w:sz w:val="24"/>
          <w:szCs w:val="24"/>
        </w:rPr>
      </w:pPr>
      <w:r w:rsidRPr="00EE558A">
        <w:rPr>
          <w:sz w:val="24"/>
          <w:szCs w:val="24"/>
        </w:rPr>
        <w:t xml:space="preserve">Рівні ймовірності небезпеки, представлені у наступній таблиці (табл. </w:t>
      </w:r>
      <w:r w:rsidR="00BA6FAC" w:rsidRPr="00EE558A">
        <w:rPr>
          <w:sz w:val="24"/>
          <w:szCs w:val="24"/>
        </w:rPr>
        <w:t>2</w:t>
      </w:r>
      <w:r w:rsidRPr="00EE558A">
        <w:rPr>
          <w:sz w:val="24"/>
          <w:szCs w:val="24"/>
        </w:rPr>
        <w:t xml:space="preserve">.4), є якісним відображенням відносної ймовірності того, що відбудеться небажана подія, яка є наслідком не усунутої або непідконтрольної небезпеки. Базуючись на вищій імовірності небезпеки будь-якої системи, можна дійти висновку щодо специфічних видів діяльності людей. Тому, використовуючи водночас методики визначення серйозності та ймовірності небезпеки, можна визначити, вивчити </w:t>
      </w:r>
      <w:r w:rsidRPr="00EE558A">
        <w:rPr>
          <w:sz w:val="24"/>
          <w:szCs w:val="24"/>
        </w:rPr>
        <w:lastRenderedPageBreak/>
        <w:t>небезпеки, віднести їх до певного класу і вирішити їх, виходячи з серйозності небезпеки, потенційно ймовірних наслідків та ймовірності того, що такі наслідки будуть мати місце.</w:t>
      </w:r>
    </w:p>
    <w:p w:rsidR="00F0312A" w:rsidRPr="00EE558A" w:rsidRDefault="00F0312A" w:rsidP="00833BC4">
      <w:pPr>
        <w:spacing w:line="360" w:lineRule="auto"/>
        <w:jc w:val="right"/>
        <w:rPr>
          <w:sz w:val="24"/>
          <w:szCs w:val="24"/>
        </w:rPr>
      </w:pPr>
      <w:r w:rsidRPr="00EE558A">
        <w:rPr>
          <w:sz w:val="24"/>
          <w:szCs w:val="24"/>
        </w:rPr>
        <w:t xml:space="preserve">Таблиця </w:t>
      </w:r>
      <w:r w:rsidR="00392340" w:rsidRPr="00EE558A">
        <w:rPr>
          <w:sz w:val="24"/>
          <w:szCs w:val="24"/>
        </w:rPr>
        <w:t>2</w:t>
      </w:r>
      <w:r w:rsidRPr="00EE558A">
        <w:rPr>
          <w:sz w:val="24"/>
          <w:szCs w:val="24"/>
        </w:rPr>
        <w:t>.4</w:t>
      </w:r>
    </w:p>
    <w:p w:rsidR="00F0312A" w:rsidRPr="00EE558A" w:rsidRDefault="00F0312A" w:rsidP="00833BC4">
      <w:pPr>
        <w:spacing w:line="360" w:lineRule="auto"/>
        <w:jc w:val="right"/>
        <w:rPr>
          <w:b/>
          <w:sz w:val="24"/>
          <w:szCs w:val="24"/>
        </w:rPr>
      </w:pPr>
      <w:r w:rsidRPr="00EE558A">
        <w:rPr>
          <w:b/>
          <w:sz w:val="24"/>
          <w:szCs w:val="24"/>
        </w:rPr>
        <w:t>Рівні ймовірності небезпеки</w:t>
      </w:r>
    </w:p>
    <w:tbl>
      <w:tblPr>
        <w:tblW w:w="9460" w:type="dxa"/>
        <w:tblInd w:w="40" w:type="dxa"/>
        <w:tblLayout w:type="fixed"/>
        <w:tblCellMar>
          <w:left w:w="40" w:type="dxa"/>
          <w:right w:w="40" w:type="dxa"/>
        </w:tblCellMar>
        <w:tblLook w:val="0000"/>
      </w:tblPr>
      <w:tblGrid>
        <w:gridCol w:w="1540"/>
        <w:gridCol w:w="1134"/>
        <w:gridCol w:w="6786"/>
      </w:tblGrid>
      <w:tr w:rsidR="00F0312A" w:rsidRPr="00EE558A" w:rsidTr="00EE558A">
        <w:tc>
          <w:tcPr>
            <w:tcW w:w="1540" w:type="dxa"/>
            <w:tcBorders>
              <w:top w:val="single" w:sz="6" w:space="0" w:color="auto"/>
              <w:left w:val="single" w:sz="6" w:space="0" w:color="auto"/>
              <w:bottom w:val="single" w:sz="6" w:space="0" w:color="auto"/>
              <w:right w:val="single" w:sz="6" w:space="0" w:color="auto"/>
            </w:tcBorders>
          </w:tcPr>
          <w:p w:rsidR="00F0312A" w:rsidRPr="00EE558A" w:rsidRDefault="00F0312A" w:rsidP="009D31F2">
            <w:pPr>
              <w:spacing w:line="360" w:lineRule="auto"/>
              <w:rPr>
                <w:rStyle w:val="FontStyle50"/>
                <w:b/>
                <w:sz w:val="24"/>
                <w:szCs w:val="24"/>
                <w:lang w:eastAsia="uk-UA"/>
              </w:rPr>
            </w:pPr>
            <w:r w:rsidRPr="00EE558A">
              <w:rPr>
                <w:sz w:val="24"/>
                <w:szCs w:val="24"/>
              </w:rPr>
              <w:t>Вид</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Рівень</w:t>
            </w:r>
          </w:p>
        </w:tc>
        <w:tc>
          <w:tcPr>
            <w:tcW w:w="6786"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Опис наслідків</w:t>
            </w:r>
          </w:p>
        </w:tc>
      </w:tr>
      <w:tr w:rsidR="00F0312A" w:rsidRPr="00EE558A" w:rsidTr="00EE558A">
        <w:trPr>
          <w:trHeight w:val="557"/>
        </w:trPr>
        <w:tc>
          <w:tcPr>
            <w:tcW w:w="154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 xml:space="preserve">Часта </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А</w:t>
            </w:r>
          </w:p>
        </w:tc>
        <w:tc>
          <w:tcPr>
            <w:tcW w:w="6786"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Небезпека спостерігається постійно</w:t>
            </w:r>
          </w:p>
        </w:tc>
      </w:tr>
      <w:tr w:rsidR="00F0312A" w:rsidRPr="00EE558A" w:rsidTr="00EE558A">
        <w:tc>
          <w:tcPr>
            <w:tcW w:w="154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 xml:space="preserve">Ймовірна </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В</w:t>
            </w:r>
          </w:p>
        </w:tc>
        <w:tc>
          <w:tcPr>
            <w:tcW w:w="6786"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Ймовірно часте виникнення небезпеки, може трапитися кілька разів за життєвий цикл</w:t>
            </w:r>
          </w:p>
        </w:tc>
      </w:tr>
      <w:tr w:rsidR="00F0312A" w:rsidRPr="00EE558A" w:rsidTr="00EE558A">
        <w:tc>
          <w:tcPr>
            <w:tcW w:w="154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 xml:space="preserve">Можлива </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С</w:t>
            </w:r>
          </w:p>
        </w:tc>
        <w:tc>
          <w:tcPr>
            <w:tcW w:w="6786"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Небезпека спостерігається кілька разів за період роботи</w:t>
            </w:r>
          </w:p>
        </w:tc>
      </w:tr>
      <w:tr w:rsidR="00F0312A" w:rsidRPr="00EE558A" w:rsidTr="00EE558A">
        <w:tc>
          <w:tcPr>
            <w:tcW w:w="154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 xml:space="preserve">Рідка </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D</w:t>
            </w:r>
          </w:p>
        </w:tc>
        <w:tc>
          <w:tcPr>
            <w:tcW w:w="6786"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Малоймовірно, але можливе виникнення небезпеки хоча б раз впродовж життєвого циклу системи</w:t>
            </w:r>
          </w:p>
        </w:tc>
      </w:tr>
      <w:tr w:rsidR="00F0312A" w:rsidRPr="00EE558A" w:rsidTr="00EE558A">
        <w:tc>
          <w:tcPr>
            <w:tcW w:w="1540"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 xml:space="preserve">Практично неймовірна </w:t>
            </w:r>
          </w:p>
        </w:tc>
        <w:tc>
          <w:tcPr>
            <w:tcW w:w="1134"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rPr>
                <w:sz w:val="24"/>
                <w:szCs w:val="24"/>
              </w:rPr>
            </w:pPr>
            <w:r w:rsidRPr="00EE558A">
              <w:rPr>
                <w:sz w:val="24"/>
                <w:szCs w:val="24"/>
              </w:rPr>
              <w:t>Е</w:t>
            </w:r>
          </w:p>
        </w:tc>
        <w:tc>
          <w:tcPr>
            <w:tcW w:w="6786" w:type="dxa"/>
            <w:tcBorders>
              <w:top w:val="single" w:sz="6" w:space="0" w:color="auto"/>
              <w:left w:val="single" w:sz="6" w:space="0" w:color="auto"/>
              <w:bottom w:val="single" w:sz="6" w:space="0" w:color="auto"/>
              <w:right w:val="single" w:sz="6" w:space="0" w:color="auto"/>
            </w:tcBorders>
            <w:vAlign w:val="center"/>
          </w:tcPr>
          <w:p w:rsidR="00F0312A" w:rsidRPr="00EE558A" w:rsidRDefault="00F0312A" w:rsidP="00833BC4">
            <w:pPr>
              <w:spacing w:line="360" w:lineRule="auto"/>
              <w:rPr>
                <w:sz w:val="24"/>
                <w:szCs w:val="24"/>
              </w:rPr>
            </w:pPr>
            <w:r w:rsidRPr="00EE558A">
              <w:rPr>
                <w:sz w:val="24"/>
                <w:szCs w:val="24"/>
              </w:rPr>
              <w:t>Виникнення небезпеки настільки малоймовірне, що можна припустити, що вона ніколи не відбудеться</w:t>
            </w:r>
          </w:p>
        </w:tc>
      </w:tr>
    </w:tbl>
    <w:p w:rsidR="00F0312A" w:rsidRPr="00EE558A" w:rsidRDefault="00F0312A" w:rsidP="00833BC4">
      <w:pPr>
        <w:spacing w:line="360" w:lineRule="auto"/>
        <w:jc w:val="both"/>
        <w:rPr>
          <w:sz w:val="24"/>
          <w:szCs w:val="24"/>
        </w:rPr>
      </w:pPr>
    </w:p>
    <w:p w:rsidR="00F0312A" w:rsidRPr="00EE558A" w:rsidRDefault="00F0312A" w:rsidP="00833BC4">
      <w:pPr>
        <w:spacing w:line="360" w:lineRule="auto"/>
        <w:ind w:firstLine="550"/>
        <w:jc w:val="both"/>
        <w:rPr>
          <w:sz w:val="24"/>
          <w:szCs w:val="24"/>
        </w:rPr>
      </w:pPr>
      <w:r w:rsidRPr="00EE558A">
        <w:rPr>
          <w:sz w:val="24"/>
          <w:szCs w:val="24"/>
        </w:rPr>
        <w:t>Наприклад, якщо зіткнення літаків у повітрі без сумнівів буде класифікуватися, як категорія ІV (катастрофічна), то її можливість або ймовірність буде віднесена до рівня D (рідка), виходячи зі статистики випадків зіткнення літаків у повітрі. Зусилля, спрямовані на зменшення шкоди від такого роду випадків, увійдуть до здійснення специфічного, але відносно незначного контролю для запобігання подібній ситуації. І навпаки, зіткнення двох автомобілів на переповненій автостоянці може бути класифіковане як незначна (категорія I) подія з ймовірністю, що належить до рівня А (часта) або рівня В (ймовірна). Зусилля у цьому випадку будуть сфокусовані на забезпеченні дешевого та ефективного контролю через високу ймовірність цієї події: знаки, які вказують, напрямок руху автомобільного транспорту, широкі місця для паркування, обмеження швидкості, улаштування нерівностей, що примушують зменшити швидкість, тощо є прикладом такого контролю.</w:t>
      </w:r>
    </w:p>
    <w:p w:rsidR="00F0312A" w:rsidRPr="00EE558A" w:rsidRDefault="00F0312A" w:rsidP="00833BC4">
      <w:pPr>
        <w:spacing w:line="360" w:lineRule="auto"/>
        <w:ind w:firstLine="550"/>
        <w:jc w:val="both"/>
        <w:rPr>
          <w:sz w:val="24"/>
          <w:szCs w:val="24"/>
        </w:rPr>
      </w:pPr>
      <w:r w:rsidRPr="00EE558A">
        <w:rPr>
          <w:sz w:val="24"/>
          <w:szCs w:val="24"/>
        </w:rPr>
        <w:t>Звідси випливає, що коли потенційна небезпека події буде віднесена до категорії ІV (катастрофічна) з рівнем імовірності А (часта), то всі зусилля без сумнівів потрібно спрямовувати на виключення цієї небезпеки з конструкції або забезпечити посилений контроль до запуску системи чи проекту.</w:t>
      </w:r>
    </w:p>
    <w:p w:rsidR="00F0312A" w:rsidRPr="00EE558A" w:rsidRDefault="00F0312A" w:rsidP="00833BC4">
      <w:pPr>
        <w:spacing w:line="360" w:lineRule="auto"/>
        <w:ind w:firstLine="550"/>
        <w:jc w:val="both"/>
        <w:rPr>
          <w:sz w:val="24"/>
          <w:szCs w:val="24"/>
        </w:rPr>
      </w:pPr>
      <w:r w:rsidRPr="00EE558A">
        <w:rPr>
          <w:sz w:val="24"/>
          <w:szCs w:val="24"/>
        </w:rPr>
        <w:lastRenderedPageBreak/>
        <w:t xml:space="preserve">Легко помітити, що серйозна небезпека може бути припустимою, якщо може бути доведено, що її ймовірність надто низька, так само може бути припустимою ймовірна подія, якщо може бути доведено, що результат її незначний. Ці міркування дають підстави дня припущення, що ймовірність припустимого ризику небезпеки зворотно пропорційна її серйозності. Табл. </w:t>
      </w:r>
      <w:r w:rsidR="00392340" w:rsidRPr="00EE558A">
        <w:rPr>
          <w:sz w:val="24"/>
          <w:szCs w:val="24"/>
        </w:rPr>
        <w:t>2</w:t>
      </w:r>
      <w:r w:rsidRPr="00EE558A">
        <w:rPr>
          <w:sz w:val="24"/>
          <w:szCs w:val="24"/>
        </w:rPr>
        <w:t xml:space="preserve">.5 демонструє приклад матриці ризиків небезпеки, яка включає елементи табл. </w:t>
      </w:r>
      <w:r w:rsidR="00392340" w:rsidRPr="00EE558A">
        <w:rPr>
          <w:sz w:val="24"/>
          <w:szCs w:val="24"/>
        </w:rPr>
        <w:t>2</w:t>
      </w:r>
      <w:r w:rsidRPr="00EE558A">
        <w:rPr>
          <w:sz w:val="24"/>
          <w:szCs w:val="24"/>
        </w:rPr>
        <w:t xml:space="preserve">.3 та </w:t>
      </w:r>
      <w:r w:rsidR="00392340" w:rsidRPr="00EE558A">
        <w:rPr>
          <w:sz w:val="24"/>
          <w:szCs w:val="24"/>
        </w:rPr>
        <w:t>2</w:t>
      </w:r>
      <w:r w:rsidRPr="00EE558A">
        <w:rPr>
          <w:sz w:val="24"/>
          <w:szCs w:val="24"/>
        </w:rPr>
        <w:t>.4</w:t>
      </w:r>
      <w:r w:rsidR="006D4DDD">
        <w:rPr>
          <w:sz w:val="24"/>
          <w:szCs w:val="24"/>
        </w:rPr>
        <w:t xml:space="preserve"> для того, щоб забезпечити ефек</w:t>
      </w:r>
      <w:r w:rsidRPr="00EE558A">
        <w:rPr>
          <w:sz w:val="24"/>
          <w:szCs w:val="24"/>
        </w:rPr>
        <w:t>тивний інструмент для апроксим</w:t>
      </w:r>
      <w:r w:rsidR="006D4DDD">
        <w:rPr>
          <w:sz w:val="24"/>
          <w:szCs w:val="24"/>
        </w:rPr>
        <w:t>ації припустимого та неприпусти</w:t>
      </w:r>
      <w:r w:rsidRPr="00EE558A">
        <w:rPr>
          <w:sz w:val="24"/>
          <w:szCs w:val="24"/>
        </w:rPr>
        <w:t>мого рівнів або ступенів ризику. Встановивши буквено-цифрову систему оцінки ризику для кожної категорії серйозності та кожного рівня ймовірності, можна глибш</w:t>
      </w:r>
      <w:r w:rsidR="006D4DDD">
        <w:rPr>
          <w:sz w:val="24"/>
          <w:szCs w:val="24"/>
        </w:rPr>
        <w:t>е класифікувати та оцінювати ри</w:t>
      </w:r>
      <w:r w:rsidRPr="00EE558A">
        <w:rPr>
          <w:sz w:val="24"/>
          <w:szCs w:val="24"/>
        </w:rPr>
        <w:t>зик за ступенем припустимості. В</w:t>
      </w:r>
      <w:r w:rsidR="006D4DDD">
        <w:rPr>
          <w:sz w:val="24"/>
          <w:szCs w:val="24"/>
        </w:rPr>
        <w:t>икористання такої матриці полег</w:t>
      </w:r>
      <w:r w:rsidRPr="00EE558A">
        <w:rPr>
          <w:sz w:val="24"/>
          <w:szCs w:val="24"/>
        </w:rPr>
        <w:t>шує оцінку ризику.</w:t>
      </w:r>
    </w:p>
    <w:p w:rsidR="00F0312A" w:rsidRPr="00EE558A" w:rsidRDefault="00F0312A" w:rsidP="00833BC4">
      <w:pPr>
        <w:spacing w:line="360" w:lineRule="auto"/>
        <w:jc w:val="right"/>
        <w:rPr>
          <w:sz w:val="24"/>
          <w:szCs w:val="24"/>
        </w:rPr>
      </w:pPr>
      <w:r w:rsidRPr="00EE558A">
        <w:rPr>
          <w:sz w:val="24"/>
          <w:szCs w:val="24"/>
        </w:rPr>
        <w:t xml:space="preserve">Таблиця </w:t>
      </w:r>
      <w:r w:rsidR="00392340" w:rsidRPr="00EE558A">
        <w:rPr>
          <w:sz w:val="24"/>
          <w:szCs w:val="24"/>
        </w:rPr>
        <w:t>2</w:t>
      </w:r>
      <w:r w:rsidRPr="00EE558A">
        <w:rPr>
          <w:sz w:val="24"/>
          <w:szCs w:val="24"/>
        </w:rPr>
        <w:t>.5</w:t>
      </w:r>
    </w:p>
    <w:p w:rsidR="00F0312A" w:rsidRPr="00955EEF" w:rsidRDefault="00F0312A" w:rsidP="00833BC4">
      <w:pPr>
        <w:spacing w:line="360" w:lineRule="auto"/>
        <w:jc w:val="right"/>
        <w:rPr>
          <w:b/>
          <w:sz w:val="24"/>
          <w:szCs w:val="24"/>
        </w:rPr>
      </w:pPr>
      <w:r w:rsidRPr="00955EEF">
        <w:rPr>
          <w:b/>
          <w:sz w:val="24"/>
          <w:szCs w:val="24"/>
        </w:rPr>
        <w:t>Матриця оцінки ризику</w:t>
      </w:r>
    </w:p>
    <w:tbl>
      <w:tblPr>
        <w:tblW w:w="8470" w:type="dxa"/>
        <w:tblInd w:w="480" w:type="dxa"/>
        <w:tblLayout w:type="fixed"/>
        <w:tblCellMar>
          <w:left w:w="40" w:type="dxa"/>
          <w:right w:w="40" w:type="dxa"/>
        </w:tblCellMar>
        <w:tblLook w:val="0000"/>
      </w:tblPr>
      <w:tblGrid>
        <w:gridCol w:w="3080"/>
        <w:gridCol w:w="1760"/>
        <w:gridCol w:w="1320"/>
        <w:gridCol w:w="1100"/>
        <w:gridCol w:w="1210"/>
      </w:tblGrid>
      <w:tr w:rsidR="00F0312A" w:rsidRPr="00EE558A" w:rsidTr="00955EEF">
        <w:trPr>
          <w:trHeight w:val="828"/>
        </w:trPr>
        <w:tc>
          <w:tcPr>
            <w:tcW w:w="3080" w:type="dxa"/>
            <w:tcBorders>
              <w:top w:val="single" w:sz="6" w:space="0" w:color="auto"/>
              <w:left w:val="single" w:sz="6" w:space="0" w:color="auto"/>
              <w:bottom w:val="nil"/>
              <w:right w:val="single" w:sz="6" w:space="0" w:color="auto"/>
            </w:tcBorders>
          </w:tcPr>
          <w:p w:rsidR="00F0312A" w:rsidRPr="00EE558A" w:rsidRDefault="00F0312A" w:rsidP="00833BC4">
            <w:pPr>
              <w:spacing w:line="360" w:lineRule="auto"/>
              <w:jc w:val="both"/>
              <w:rPr>
                <w:sz w:val="24"/>
                <w:szCs w:val="24"/>
              </w:rPr>
            </w:pPr>
            <w:r w:rsidRPr="00EE558A">
              <w:rPr>
                <w:sz w:val="24"/>
                <w:szCs w:val="24"/>
              </w:rPr>
              <w:t>Частота, з якою відбувається подія</w:t>
            </w:r>
          </w:p>
        </w:tc>
        <w:tc>
          <w:tcPr>
            <w:tcW w:w="5390" w:type="dxa"/>
            <w:gridSpan w:val="4"/>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Категорія небезпеки</w:t>
            </w:r>
          </w:p>
        </w:tc>
      </w:tr>
      <w:tr w:rsidR="00F0312A" w:rsidRPr="00EE558A" w:rsidTr="00955EEF">
        <w:tc>
          <w:tcPr>
            <w:tcW w:w="3080" w:type="dxa"/>
            <w:tcBorders>
              <w:top w:val="nil"/>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ІV</w:t>
            </w:r>
          </w:p>
          <w:p w:rsidR="00F0312A" w:rsidRPr="00EE558A" w:rsidRDefault="00F0312A" w:rsidP="00833BC4">
            <w:pPr>
              <w:spacing w:line="360" w:lineRule="auto"/>
              <w:jc w:val="both"/>
              <w:rPr>
                <w:sz w:val="24"/>
                <w:szCs w:val="24"/>
              </w:rPr>
            </w:pPr>
            <w:r w:rsidRPr="00EE558A">
              <w:rPr>
                <w:sz w:val="24"/>
                <w:szCs w:val="24"/>
              </w:rPr>
              <w:t>Катастрофічна</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IIІ</w:t>
            </w:r>
          </w:p>
          <w:p w:rsidR="00F0312A" w:rsidRPr="00EE558A" w:rsidRDefault="00F0312A" w:rsidP="00833BC4">
            <w:pPr>
              <w:spacing w:line="360" w:lineRule="auto"/>
              <w:jc w:val="both"/>
              <w:rPr>
                <w:sz w:val="24"/>
                <w:szCs w:val="24"/>
              </w:rPr>
            </w:pPr>
            <w:r w:rsidRPr="00EE558A">
              <w:rPr>
                <w:sz w:val="24"/>
                <w:szCs w:val="24"/>
              </w:rPr>
              <w:t>Критична</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II</w:t>
            </w:r>
          </w:p>
          <w:p w:rsidR="00F0312A" w:rsidRPr="00EE558A" w:rsidRDefault="00F0312A" w:rsidP="00833BC4">
            <w:pPr>
              <w:spacing w:line="360" w:lineRule="auto"/>
              <w:jc w:val="both"/>
              <w:rPr>
                <w:sz w:val="24"/>
                <w:szCs w:val="24"/>
              </w:rPr>
            </w:pPr>
            <w:r w:rsidRPr="00EE558A">
              <w:rPr>
                <w:sz w:val="24"/>
                <w:szCs w:val="24"/>
              </w:rPr>
              <w:t>Гранична</w:t>
            </w:r>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I</w:t>
            </w:r>
          </w:p>
          <w:p w:rsidR="00F0312A" w:rsidRPr="00EE558A" w:rsidRDefault="00F0312A" w:rsidP="00833BC4">
            <w:pPr>
              <w:spacing w:line="360" w:lineRule="auto"/>
              <w:jc w:val="both"/>
              <w:rPr>
                <w:sz w:val="24"/>
                <w:szCs w:val="24"/>
              </w:rPr>
            </w:pPr>
            <w:r w:rsidRPr="00EE558A">
              <w:rPr>
                <w:sz w:val="24"/>
                <w:szCs w:val="24"/>
              </w:rPr>
              <w:t>Незначна</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(А) Часто</w:t>
            </w: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4А</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3А</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2А</w:t>
            </w:r>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1А</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(В) Імовірно</w:t>
            </w: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4В</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3В</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2В</w:t>
            </w:r>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1В</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(С) Можливо</w:t>
            </w: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4С</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3С</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smartTag w:uri="urn:schemas-microsoft-com:office:smarttags" w:element="metricconverter">
              <w:smartTagPr>
                <w:attr w:name="ProductID" w:val="2C"/>
              </w:smartTagPr>
              <w:r w:rsidRPr="00EE558A">
                <w:rPr>
                  <w:sz w:val="24"/>
                  <w:szCs w:val="24"/>
                </w:rPr>
                <w:t>2C</w:t>
              </w:r>
            </w:smartTag>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1С</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(D) Рідко</w:t>
            </w: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4D</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3D</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2D</w:t>
            </w:r>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1D</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(Е) Практично   неможливо</w:t>
            </w:r>
          </w:p>
        </w:tc>
        <w:tc>
          <w:tcPr>
            <w:tcW w:w="176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4Е</w:t>
            </w:r>
          </w:p>
        </w:tc>
        <w:tc>
          <w:tcPr>
            <w:tcW w:w="132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3Е</w:t>
            </w:r>
          </w:p>
        </w:tc>
        <w:tc>
          <w:tcPr>
            <w:tcW w:w="110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2Е</w:t>
            </w:r>
          </w:p>
        </w:tc>
        <w:tc>
          <w:tcPr>
            <w:tcW w:w="121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1Е</w:t>
            </w:r>
          </w:p>
        </w:tc>
      </w:tr>
      <w:tr w:rsidR="00F0312A" w:rsidRPr="00EE558A" w:rsidTr="00955EEF">
        <w:tc>
          <w:tcPr>
            <w:tcW w:w="8470" w:type="dxa"/>
            <w:gridSpan w:val="5"/>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Індекс ризику небезпеки</w:t>
            </w:r>
          </w:p>
        </w:tc>
      </w:tr>
      <w:tr w:rsidR="00F0312A" w:rsidRPr="00EE558A" w:rsidTr="00955EEF">
        <w:tc>
          <w:tcPr>
            <w:tcW w:w="3080" w:type="dxa"/>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t>Класифікація ризику</w:t>
            </w:r>
          </w:p>
          <w:p w:rsidR="009D31F2" w:rsidRDefault="00F0312A" w:rsidP="00833BC4">
            <w:pPr>
              <w:spacing w:line="360" w:lineRule="auto"/>
              <w:jc w:val="both"/>
              <w:rPr>
                <w:sz w:val="24"/>
                <w:szCs w:val="24"/>
              </w:rPr>
            </w:pPr>
            <w:r w:rsidRPr="00EE558A">
              <w:rPr>
                <w:sz w:val="24"/>
                <w:szCs w:val="24"/>
              </w:rPr>
              <w:t xml:space="preserve">4А,4В,4С,3А,3В,2А </w:t>
            </w:r>
          </w:p>
          <w:p w:rsidR="009D31F2" w:rsidRDefault="00F0312A" w:rsidP="00833BC4">
            <w:pPr>
              <w:spacing w:line="360" w:lineRule="auto"/>
              <w:jc w:val="both"/>
              <w:rPr>
                <w:sz w:val="24"/>
                <w:szCs w:val="24"/>
              </w:rPr>
            </w:pPr>
            <w:r w:rsidRPr="00EE558A">
              <w:rPr>
                <w:sz w:val="24"/>
                <w:szCs w:val="24"/>
              </w:rPr>
              <w:t xml:space="preserve">4D,3С,3D,2В,2С </w:t>
            </w:r>
          </w:p>
          <w:p w:rsidR="009D31F2" w:rsidRDefault="00F0312A" w:rsidP="00833BC4">
            <w:pPr>
              <w:spacing w:line="360" w:lineRule="auto"/>
              <w:jc w:val="both"/>
              <w:rPr>
                <w:sz w:val="24"/>
                <w:szCs w:val="24"/>
              </w:rPr>
            </w:pPr>
            <w:r w:rsidRPr="00EE558A">
              <w:rPr>
                <w:sz w:val="24"/>
                <w:szCs w:val="24"/>
              </w:rPr>
              <w:t xml:space="preserve">4Е,3Е,2D,2Е,1А,1В </w:t>
            </w:r>
          </w:p>
          <w:p w:rsidR="00F0312A" w:rsidRPr="00EE558A" w:rsidRDefault="00F0312A" w:rsidP="00833BC4">
            <w:pPr>
              <w:spacing w:line="360" w:lineRule="auto"/>
              <w:jc w:val="both"/>
              <w:rPr>
                <w:sz w:val="24"/>
                <w:szCs w:val="24"/>
              </w:rPr>
            </w:pPr>
            <w:r w:rsidRPr="00EE558A">
              <w:rPr>
                <w:sz w:val="24"/>
                <w:szCs w:val="24"/>
              </w:rPr>
              <w:lastRenderedPageBreak/>
              <w:t>1С,1D,1Е</w:t>
            </w:r>
          </w:p>
        </w:tc>
        <w:tc>
          <w:tcPr>
            <w:tcW w:w="5390" w:type="dxa"/>
            <w:gridSpan w:val="4"/>
            <w:tcBorders>
              <w:top w:val="single" w:sz="6" w:space="0" w:color="auto"/>
              <w:left w:val="single" w:sz="6" w:space="0" w:color="auto"/>
              <w:bottom w:val="single" w:sz="6" w:space="0" w:color="auto"/>
              <w:right w:val="single" w:sz="6" w:space="0" w:color="auto"/>
            </w:tcBorders>
          </w:tcPr>
          <w:p w:rsidR="00F0312A" w:rsidRPr="00EE558A" w:rsidRDefault="00F0312A" w:rsidP="00833BC4">
            <w:pPr>
              <w:spacing w:line="360" w:lineRule="auto"/>
              <w:jc w:val="both"/>
              <w:rPr>
                <w:sz w:val="24"/>
                <w:szCs w:val="24"/>
              </w:rPr>
            </w:pPr>
            <w:r w:rsidRPr="00EE558A">
              <w:rPr>
                <w:sz w:val="24"/>
                <w:szCs w:val="24"/>
              </w:rPr>
              <w:lastRenderedPageBreak/>
              <w:t>Критерії ризику</w:t>
            </w:r>
          </w:p>
          <w:p w:rsidR="00F0312A" w:rsidRPr="00EE558A" w:rsidRDefault="00F0312A" w:rsidP="00833BC4">
            <w:pPr>
              <w:spacing w:line="360" w:lineRule="auto"/>
              <w:jc w:val="both"/>
              <w:rPr>
                <w:sz w:val="24"/>
                <w:szCs w:val="24"/>
              </w:rPr>
            </w:pPr>
            <w:r w:rsidRPr="00EE558A">
              <w:rPr>
                <w:sz w:val="24"/>
                <w:szCs w:val="24"/>
              </w:rPr>
              <w:t xml:space="preserve">Неприпустимий (надмірний) </w:t>
            </w:r>
          </w:p>
          <w:p w:rsidR="00F0312A" w:rsidRPr="00EE558A" w:rsidRDefault="00F0312A" w:rsidP="00833BC4">
            <w:pPr>
              <w:spacing w:line="360" w:lineRule="auto"/>
              <w:jc w:val="both"/>
              <w:rPr>
                <w:sz w:val="24"/>
                <w:szCs w:val="24"/>
              </w:rPr>
            </w:pPr>
            <w:r w:rsidRPr="00EE558A">
              <w:rPr>
                <w:sz w:val="24"/>
                <w:szCs w:val="24"/>
              </w:rPr>
              <w:t>Небажаний (гранично допустимий)</w:t>
            </w:r>
          </w:p>
          <w:p w:rsidR="00F0312A" w:rsidRPr="00EE558A" w:rsidRDefault="00F0312A" w:rsidP="00833BC4">
            <w:pPr>
              <w:spacing w:line="360" w:lineRule="auto"/>
              <w:jc w:val="both"/>
              <w:rPr>
                <w:sz w:val="24"/>
                <w:szCs w:val="24"/>
              </w:rPr>
            </w:pPr>
            <w:r w:rsidRPr="00EE558A">
              <w:rPr>
                <w:sz w:val="24"/>
                <w:szCs w:val="24"/>
              </w:rPr>
              <w:t>Припустимий з перевіркою (прийнятний)</w:t>
            </w:r>
          </w:p>
          <w:p w:rsidR="00F0312A" w:rsidRPr="00EE558A" w:rsidRDefault="00F0312A" w:rsidP="00833BC4">
            <w:pPr>
              <w:spacing w:line="360" w:lineRule="auto"/>
              <w:jc w:val="both"/>
              <w:rPr>
                <w:sz w:val="24"/>
                <w:szCs w:val="24"/>
              </w:rPr>
            </w:pPr>
            <w:r w:rsidRPr="00EE558A">
              <w:rPr>
                <w:sz w:val="24"/>
                <w:szCs w:val="24"/>
              </w:rPr>
              <w:lastRenderedPageBreak/>
              <w:t>Припустимий без перевірки (знехтуваний)</w:t>
            </w:r>
          </w:p>
        </w:tc>
      </w:tr>
    </w:tbl>
    <w:p w:rsidR="00F0312A" w:rsidRPr="00EE558A" w:rsidRDefault="00F0312A" w:rsidP="00833BC4">
      <w:pPr>
        <w:spacing w:line="360" w:lineRule="auto"/>
        <w:ind w:firstLine="550"/>
        <w:jc w:val="both"/>
        <w:rPr>
          <w:sz w:val="24"/>
          <w:szCs w:val="24"/>
        </w:rPr>
      </w:pPr>
    </w:p>
    <w:p w:rsidR="00F0312A" w:rsidRPr="00E1315A" w:rsidRDefault="00F0312A" w:rsidP="00833BC4">
      <w:pPr>
        <w:spacing w:line="360" w:lineRule="auto"/>
        <w:ind w:firstLine="550"/>
        <w:jc w:val="both"/>
        <w:rPr>
          <w:b/>
          <w:sz w:val="24"/>
          <w:szCs w:val="24"/>
        </w:rPr>
      </w:pPr>
      <w:r w:rsidRPr="00E1315A">
        <w:rPr>
          <w:b/>
          <w:sz w:val="24"/>
          <w:szCs w:val="24"/>
        </w:rPr>
        <w:t>Концепція прийнятного (допустимого) ризику</w:t>
      </w:r>
    </w:p>
    <w:p w:rsidR="00F0312A" w:rsidRPr="00EE558A" w:rsidRDefault="00F0312A" w:rsidP="00833BC4">
      <w:pPr>
        <w:spacing w:line="360" w:lineRule="auto"/>
        <w:ind w:firstLine="550"/>
        <w:jc w:val="both"/>
        <w:rPr>
          <w:sz w:val="24"/>
          <w:szCs w:val="24"/>
        </w:rPr>
      </w:pPr>
      <w:r w:rsidRPr="00EE558A">
        <w:rPr>
          <w:sz w:val="24"/>
          <w:szCs w:val="24"/>
        </w:rPr>
        <w:t xml:space="preserve">Як було показано в таблиці </w:t>
      </w:r>
      <w:r w:rsidR="00392340" w:rsidRPr="00EE558A">
        <w:rPr>
          <w:sz w:val="24"/>
          <w:szCs w:val="24"/>
        </w:rPr>
        <w:t>2</w:t>
      </w:r>
      <w:r w:rsidRPr="00EE558A">
        <w:rPr>
          <w:sz w:val="24"/>
          <w:szCs w:val="24"/>
        </w:rPr>
        <w:t>.5 за ступенем припустимості ризик буває знехтуваний, прийнятний, гранично допустимий та надмірний.</w:t>
      </w:r>
    </w:p>
    <w:p w:rsidR="00F0312A" w:rsidRPr="00EE558A" w:rsidRDefault="00F0312A" w:rsidP="00833BC4">
      <w:pPr>
        <w:spacing w:line="360" w:lineRule="auto"/>
        <w:ind w:firstLine="550"/>
        <w:jc w:val="both"/>
        <w:rPr>
          <w:sz w:val="24"/>
          <w:szCs w:val="24"/>
        </w:rPr>
      </w:pPr>
      <w:r w:rsidRPr="00EE558A">
        <w:rPr>
          <w:sz w:val="24"/>
          <w:szCs w:val="24"/>
        </w:rPr>
        <w:t>Знехтуваний ризик має настільки малий рівень, що він перебуває в межах допустимих відхилень природного (фонового) рівня.</w:t>
      </w:r>
    </w:p>
    <w:p w:rsidR="00F0312A" w:rsidRPr="00EE558A" w:rsidRDefault="00F0312A" w:rsidP="00833BC4">
      <w:pPr>
        <w:spacing w:line="360" w:lineRule="auto"/>
        <w:ind w:firstLine="550"/>
        <w:jc w:val="both"/>
        <w:rPr>
          <w:sz w:val="24"/>
          <w:szCs w:val="24"/>
        </w:rPr>
      </w:pPr>
      <w:r w:rsidRPr="00EE558A">
        <w:rPr>
          <w:sz w:val="24"/>
          <w:szCs w:val="24"/>
        </w:rPr>
        <w:t>Прийнятним вважається такий рівень ризику, який суспільство може прийняти (дозволити), враховуючи техніко-економічні та соціальні можливості на даному етапі свого розвитку.</w:t>
      </w:r>
    </w:p>
    <w:p w:rsidR="00F0312A" w:rsidRPr="00EE558A" w:rsidRDefault="00F0312A" w:rsidP="00833BC4">
      <w:pPr>
        <w:spacing w:line="360" w:lineRule="auto"/>
        <w:ind w:firstLine="550"/>
        <w:jc w:val="both"/>
        <w:rPr>
          <w:sz w:val="24"/>
          <w:szCs w:val="24"/>
        </w:rPr>
      </w:pPr>
      <w:r w:rsidRPr="00EE558A">
        <w:rPr>
          <w:sz w:val="24"/>
          <w:szCs w:val="24"/>
        </w:rPr>
        <w:t>Гранично допустимий ризик — це максимальний ризик, який не повинен перевищуватись, незважаючи на очікуваний результат.</w:t>
      </w:r>
    </w:p>
    <w:p w:rsidR="00F0312A" w:rsidRPr="00EE558A" w:rsidRDefault="00F0312A" w:rsidP="00833BC4">
      <w:pPr>
        <w:spacing w:line="360" w:lineRule="auto"/>
        <w:ind w:firstLine="550"/>
        <w:jc w:val="both"/>
        <w:rPr>
          <w:sz w:val="24"/>
          <w:szCs w:val="24"/>
        </w:rPr>
      </w:pPr>
      <w:r w:rsidRPr="00EE558A">
        <w:rPr>
          <w:sz w:val="24"/>
          <w:szCs w:val="24"/>
        </w:rPr>
        <w:t>Надмірний ризик характеризується виключно високим рівнем, який у переважній більшості випадків призводить до негативних наслідків.</w:t>
      </w:r>
    </w:p>
    <w:p w:rsidR="00F0312A" w:rsidRPr="00EE558A" w:rsidRDefault="00F0312A" w:rsidP="00833BC4">
      <w:pPr>
        <w:spacing w:line="360" w:lineRule="auto"/>
        <w:ind w:firstLine="550"/>
        <w:jc w:val="both"/>
        <w:rPr>
          <w:sz w:val="24"/>
          <w:szCs w:val="24"/>
        </w:rPr>
      </w:pPr>
      <w:proofErr w:type="spellStart"/>
      <w:r w:rsidRPr="00EE558A">
        <w:rPr>
          <w:sz w:val="24"/>
          <w:szCs w:val="24"/>
        </w:rPr>
        <w:t>Нa</w:t>
      </w:r>
      <w:proofErr w:type="spellEnd"/>
      <w:r w:rsidRPr="00EE558A">
        <w:rPr>
          <w:sz w:val="24"/>
          <w:szCs w:val="24"/>
        </w:rPr>
        <w:t xml:space="preserve"> практиці досягти нульового рівня ризику, тобто абсолютної небезпеки неможливо. Через це вимога абсолютної безпеки, що приваблює своєю гуманністю, може обернутися на трагедію для людей. Знехтуваний ризик у теперішній час також неможливо забезпечити з огляду на відсутність технічних та економічних передумов для цього. Тому сучасна концепція безпеки життєдіяльності базується на досяг</w:t>
      </w:r>
      <w:r w:rsidRPr="00EE558A">
        <w:rPr>
          <w:sz w:val="24"/>
          <w:szCs w:val="24"/>
        </w:rPr>
        <w:softHyphen/>
        <w:t>ненні прийнятного (допустимого) ризику.</w:t>
      </w:r>
    </w:p>
    <w:p w:rsidR="00F0312A" w:rsidRPr="00EE558A" w:rsidRDefault="00F0312A" w:rsidP="00833BC4">
      <w:pPr>
        <w:spacing w:line="360" w:lineRule="auto"/>
        <w:ind w:firstLine="550"/>
        <w:jc w:val="both"/>
        <w:rPr>
          <w:sz w:val="24"/>
          <w:szCs w:val="24"/>
        </w:rPr>
      </w:pPr>
      <w:r w:rsidRPr="00EE558A">
        <w:rPr>
          <w:sz w:val="24"/>
          <w:szCs w:val="24"/>
        </w:rPr>
        <w:t>Сутність концепції прийнятного (допустимого) ризику полягає у прагненні досягнути такої малої безпеки, яку сприймає суспільство у даний час, виходячи з рівня життя,</w:t>
      </w:r>
      <w:r w:rsidR="00373494">
        <w:rPr>
          <w:sz w:val="24"/>
          <w:szCs w:val="24"/>
        </w:rPr>
        <w:t xml:space="preserve"> соціально-політичного та еконо</w:t>
      </w:r>
      <w:r w:rsidRPr="00EE558A">
        <w:rPr>
          <w:sz w:val="24"/>
          <w:szCs w:val="24"/>
        </w:rPr>
        <w:t>мічного становища, розвитку науки та техніки.</w:t>
      </w:r>
    </w:p>
    <w:p w:rsidR="00F0312A" w:rsidRPr="00EE558A" w:rsidRDefault="00F0312A" w:rsidP="00833BC4">
      <w:pPr>
        <w:spacing w:line="360" w:lineRule="auto"/>
        <w:ind w:firstLine="550"/>
        <w:jc w:val="both"/>
        <w:rPr>
          <w:sz w:val="24"/>
          <w:szCs w:val="24"/>
        </w:rPr>
      </w:pPr>
      <w:r w:rsidRPr="00EE558A">
        <w:rPr>
          <w:sz w:val="24"/>
          <w:szCs w:val="24"/>
        </w:rPr>
        <w:t>Прийнятний ризик поєднує технічні, економічні, соціальні та політичні аспекти проблеми і є певним компромісом між рівнем безпеки й можливостями її досягнення. Розмір прийнятного ризику можна визначити, використовуючи витратний механізм, який дозволяє розподілити витрати суспільства на досягнення заданого рівня б</w:t>
      </w:r>
      <w:r w:rsidR="00373494">
        <w:rPr>
          <w:sz w:val="24"/>
          <w:szCs w:val="24"/>
        </w:rPr>
        <w:t>ез</w:t>
      </w:r>
      <w:r w:rsidRPr="00EE558A">
        <w:rPr>
          <w:sz w:val="24"/>
          <w:szCs w:val="24"/>
        </w:rPr>
        <w:t>пеки між природною, техноген</w:t>
      </w:r>
      <w:r w:rsidR="00373494">
        <w:rPr>
          <w:sz w:val="24"/>
          <w:szCs w:val="24"/>
        </w:rPr>
        <w:t>ною та соціальною сферами. Необ</w:t>
      </w:r>
      <w:r w:rsidRPr="00EE558A">
        <w:rPr>
          <w:sz w:val="24"/>
          <w:szCs w:val="24"/>
        </w:rPr>
        <w:t>хідно підтримувати відповідне співвідношення витрат у зазначених сферах, оскільки порушення балансу на користь однієї з них може спричинити різке збільшення ризику і його рівень вийде за межі прийнятних значень.</w:t>
      </w:r>
    </w:p>
    <w:p w:rsidR="00F0312A" w:rsidRPr="00EE558A" w:rsidRDefault="00F0312A" w:rsidP="00833BC4">
      <w:pPr>
        <w:spacing w:line="360" w:lineRule="auto"/>
        <w:ind w:firstLine="550"/>
        <w:jc w:val="both"/>
        <w:rPr>
          <w:sz w:val="24"/>
          <w:szCs w:val="24"/>
        </w:rPr>
      </w:pPr>
      <w:r w:rsidRPr="00EE558A">
        <w:rPr>
          <w:sz w:val="24"/>
          <w:szCs w:val="24"/>
        </w:rPr>
        <w:lastRenderedPageBreak/>
        <w:t xml:space="preserve">На рис. </w:t>
      </w:r>
      <w:r w:rsidR="00392340" w:rsidRPr="00EE558A">
        <w:rPr>
          <w:sz w:val="24"/>
          <w:szCs w:val="24"/>
        </w:rPr>
        <w:t>2</w:t>
      </w:r>
      <w:r w:rsidRPr="00EE558A">
        <w:rPr>
          <w:sz w:val="24"/>
          <w:szCs w:val="24"/>
        </w:rPr>
        <w:t>.1 наведено графік, який ілюструє спрощений приклад визначення прийнятного ризику. З ц</w:t>
      </w:r>
      <w:r w:rsidR="00373494">
        <w:rPr>
          <w:sz w:val="24"/>
          <w:szCs w:val="24"/>
        </w:rPr>
        <w:t>ього графіка видно, що зі збіль</w:t>
      </w:r>
      <w:r w:rsidRPr="00EE558A">
        <w:rPr>
          <w:sz w:val="24"/>
          <w:szCs w:val="24"/>
        </w:rPr>
        <w:t>шенням витрат на забезпечення безпеки технічних систем в умовах обмеженості коштів технічний ризик зменшується, але зростає соціально-економічний, оскільки кількість коштів, що йд</w:t>
      </w:r>
      <w:r w:rsidR="00373494">
        <w:rPr>
          <w:sz w:val="24"/>
          <w:szCs w:val="24"/>
        </w:rPr>
        <w:t>уть у цю сферу, зменшується. Ви</w:t>
      </w:r>
      <w:r w:rsidRPr="00EE558A">
        <w:rPr>
          <w:sz w:val="24"/>
          <w:szCs w:val="24"/>
        </w:rPr>
        <w:t xml:space="preserve">трачаючи надмірні кошти на підвищення безпеки технічних систем в зазначених умовах, можна завдати збитків соціальній сфері, наприклад, погіршити медичну допомогу, зменшити допомогу літнім людям, дітям, інвалідам тощо. </w:t>
      </w:r>
    </w:p>
    <w:p w:rsidR="00F0312A" w:rsidRPr="00EE558A" w:rsidRDefault="00F0312A" w:rsidP="00833BC4">
      <w:pPr>
        <w:spacing w:line="360" w:lineRule="auto"/>
        <w:ind w:firstLine="550"/>
        <w:jc w:val="both"/>
        <w:rPr>
          <w:sz w:val="24"/>
          <w:szCs w:val="24"/>
        </w:rPr>
      </w:pPr>
      <w:r w:rsidRPr="00EE558A">
        <w:rPr>
          <w:sz w:val="24"/>
          <w:szCs w:val="24"/>
        </w:rPr>
        <w:t xml:space="preserve">Як видно з рис. </w:t>
      </w:r>
      <w:r w:rsidR="00392340" w:rsidRPr="00EE558A">
        <w:rPr>
          <w:sz w:val="24"/>
          <w:szCs w:val="24"/>
        </w:rPr>
        <w:t>2</w:t>
      </w:r>
      <w:r w:rsidRPr="00EE558A">
        <w:rPr>
          <w:sz w:val="24"/>
          <w:szCs w:val="24"/>
        </w:rPr>
        <w:t>.1, існує оптимальна величина коштів, яка має вкладатися в технічну систему безпеки і за якої забезпечується мінімальне значення коефіцієнту індивідуального ризику. Ділянка, показана на графіку як «зона прийнятного ризику»  є оптимальною щодо забезпечення мінімального ризику. Ліворуч і праворуч від цієї ділянки ризик діяльності людини зростає. Ліворуч – високий коефіцієнт індивідуального ризику зумовлений недосконалістю технічної системи, а праворуч – зумовлений низьким рівнем соціально-економічної безпеки.</w:t>
      </w:r>
    </w:p>
    <w:p w:rsidR="00F0312A" w:rsidRPr="00EE558A" w:rsidRDefault="008153E1" w:rsidP="00833BC4">
      <w:pPr>
        <w:spacing w:line="360" w:lineRule="auto"/>
        <w:ind w:firstLine="550"/>
        <w:jc w:val="center"/>
        <w:rPr>
          <w:sz w:val="24"/>
          <w:szCs w:val="24"/>
        </w:rPr>
      </w:pPr>
      <w:r w:rsidRPr="00070FA6">
        <w:rPr>
          <w:sz w:val="24"/>
          <w:szCs w:val="24"/>
        </w:rPr>
        <w:pict>
          <v:shape id="_x0000_i1028" type="#_x0000_t75" style="width:343.7pt;height:220.4pt;visibility:visible">
            <v:imagedata r:id="rId17" o:title="Зацарный В"/>
          </v:shape>
        </w:pict>
      </w:r>
    </w:p>
    <w:p w:rsidR="00F0312A" w:rsidRPr="00EE558A" w:rsidRDefault="00F0312A" w:rsidP="00833BC4">
      <w:pPr>
        <w:spacing w:line="360" w:lineRule="auto"/>
        <w:ind w:firstLine="550"/>
        <w:jc w:val="both"/>
        <w:rPr>
          <w:sz w:val="24"/>
          <w:szCs w:val="24"/>
        </w:rPr>
      </w:pPr>
      <w:r w:rsidRPr="00EE558A">
        <w:rPr>
          <w:sz w:val="24"/>
          <w:szCs w:val="24"/>
        </w:rPr>
        <w:t xml:space="preserve">Рис. </w:t>
      </w:r>
      <w:r w:rsidR="00392340" w:rsidRPr="00EE558A">
        <w:rPr>
          <w:sz w:val="24"/>
          <w:szCs w:val="24"/>
        </w:rPr>
        <w:t>2</w:t>
      </w:r>
      <w:r w:rsidRPr="00EE558A">
        <w:rPr>
          <w:sz w:val="24"/>
          <w:szCs w:val="24"/>
        </w:rPr>
        <w:t>.1. Визначення прийнятного ризику</w:t>
      </w:r>
    </w:p>
    <w:p w:rsidR="00F0312A" w:rsidRPr="00EE558A" w:rsidRDefault="00F0312A" w:rsidP="00833BC4">
      <w:pPr>
        <w:spacing w:line="360" w:lineRule="auto"/>
        <w:ind w:firstLine="550"/>
        <w:jc w:val="both"/>
        <w:rPr>
          <w:sz w:val="24"/>
          <w:szCs w:val="24"/>
        </w:rPr>
      </w:pPr>
    </w:p>
    <w:p w:rsidR="00F0312A" w:rsidRPr="00EE558A" w:rsidRDefault="00F0312A" w:rsidP="00833BC4">
      <w:pPr>
        <w:spacing w:line="360" w:lineRule="auto"/>
        <w:ind w:firstLine="550"/>
        <w:jc w:val="both"/>
        <w:rPr>
          <w:sz w:val="24"/>
          <w:szCs w:val="24"/>
        </w:rPr>
      </w:pPr>
      <w:r w:rsidRPr="00EE558A">
        <w:rPr>
          <w:sz w:val="24"/>
          <w:szCs w:val="24"/>
        </w:rPr>
        <w:t>Сумарний ризик має мінімум п</w:t>
      </w:r>
      <w:r w:rsidR="00151F26">
        <w:rPr>
          <w:sz w:val="24"/>
          <w:szCs w:val="24"/>
        </w:rPr>
        <w:t>ри певному співвідношенні інвес</w:t>
      </w:r>
      <w:r w:rsidRPr="00EE558A">
        <w:rPr>
          <w:sz w:val="24"/>
          <w:szCs w:val="24"/>
        </w:rPr>
        <w:t>тицій у технічну та соціальну сфе</w:t>
      </w:r>
      <w:r w:rsidR="00151F26">
        <w:rPr>
          <w:sz w:val="24"/>
          <w:szCs w:val="24"/>
        </w:rPr>
        <w:t>ри. Цю обставину потрібно врахо</w:t>
      </w:r>
      <w:r w:rsidRPr="00EE558A">
        <w:rPr>
          <w:sz w:val="24"/>
          <w:szCs w:val="24"/>
        </w:rPr>
        <w:t>вувати при виборі ризику, з яким суспільство поки що змушене миритися.</w:t>
      </w:r>
    </w:p>
    <w:p w:rsidR="00F0312A" w:rsidRPr="00EE558A" w:rsidRDefault="00F0312A" w:rsidP="00833BC4">
      <w:pPr>
        <w:spacing w:line="360" w:lineRule="auto"/>
        <w:ind w:firstLine="550"/>
        <w:jc w:val="both"/>
        <w:rPr>
          <w:sz w:val="24"/>
          <w:szCs w:val="24"/>
        </w:rPr>
      </w:pPr>
      <w:r w:rsidRPr="00EE558A">
        <w:rPr>
          <w:sz w:val="24"/>
          <w:szCs w:val="24"/>
        </w:rPr>
        <w:lastRenderedPageBreak/>
        <w:t>Максимально прийнятним рів</w:t>
      </w:r>
      <w:r w:rsidR="00373494">
        <w:rPr>
          <w:sz w:val="24"/>
          <w:szCs w:val="24"/>
        </w:rPr>
        <w:t>нем індивідуального ризику заги</w:t>
      </w:r>
      <w:r w:rsidRPr="00EE558A">
        <w:rPr>
          <w:sz w:val="24"/>
          <w:szCs w:val="24"/>
        </w:rPr>
        <w:t>белі людини звичайно вважається ризик, який дорівнює 10</w:t>
      </w:r>
      <w:r w:rsidRPr="00373494">
        <w:rPr>
          <w:sz w:val="24"/>
          <w:szCs w:val="24"/>
          <w:vertAlign w:val="superscript"/>
        </w:rPr>
        <w:t>-6</w:t>
      </w:r>
      <w:r w:rsidRPr="00EE558A">
        <w:rPr>
          <w:sz w:val="24"/>
          <w:szCs w:val="24"/>
        </w:rPr>
        <w:t xml:space="preserve"> на рік. Малим вважається індивідуальний </w:t>
      </w:r>
      <w:r w:rsidR="00373494">
        <w:rPr>
          <w:sz w:val="24"/>
          <w:szCs w:val="24"/>
        </w:rPr>
        <w:t>ризик загибелі людини, що дорів</w:t>
      </w:r>
      <w:r w:rsidRPr="00EE558A">
        <w:rPr>
          <w:sz w:val="24"/>
          <w:szCs w:val="24"/>
        </w:rPr>
        <w:t>нює 10</w:t>
      </w:r>
      <w:r w:rsidRPr="00373494">
        <w:rPr>
          <w:sz w:val="24"/>
          <w:szCs w:val="24"/>
          <w:vertAlign w:val="superscript"/>
        </w:rPr>
        <w:t>-8</w:t>
      </w:r>
      <w:r w:rsidRPr="00EE558A">
        <w:rPr>
          <w:sz w:val="24"/>
          <w:szCs w:val="24"/>
        </w:rPr>
        <w:t xml:space="preserve"> на рік (див. табл. </w:t>
      </w:r>
      <w:r w:rsidR="00392340" w:rsidRPr="00EE558A">
        <w:rPr>
          <w:sz w:val="24"/>
          <w:szCs w:val="24"/>
        </w:rPr>
        <w:t>2</w:t>
      </w:r>
      <w:r w:rsidRPr="00EE558A">
        <w:rPr>
          <w:sz w:val="24"/>
          <w:szCs w:val="24"/>
        </w:rPr>
        <w:t>.1)</w:t>
      </w:r>
    </w:p>
    <w:p w:rsidR="00F0312A" w:rsidRPr="00EE558A" w:rsidRDefault="00F0312A" w:rsidP="00833BC4">
      <w:pPr>
        <w:spacing w:line="360" w:lineRule="auto"/>
        <w:ind w:firstLine="550"/>
        <w:jc w:val="both"/>
        <w:rPr>
          <w:sz w:val="24"/>
          <w:szCs w:val="24"/>
        </w:rPr>
      </w:pPr>
      <w:r w:rsidRPr="00EE558A">
        <w:rPr>
          <w:sz w:val="24"/>
          <w:szCs w:val="24"/>
        </w:rPr>
        <w:t>Концепція прийнятного ризик</w:t>
      </w:r>
      <w:r w:rsidR="00373494">
        <w:rPr>
          <w:sz w:val="24"/>
          <w:szCs w:val="24"/>
        </w:rPr>
        <w:t>у може бути ефективно застосова</w:t>
      </w:r>
      <w:r w:rsidRPr="00EE558A">
        <w:rPr>
          <w:sz w:val="24"/>
          <w:szCs w:val="24"/>
        </w:rPr>
        <w:t>на для будь-якої сфери діяльності, галузі виробництва, підприємств, організацій, установ.</w:t>
      </w:r>
    </w:p>
    <w:p w:rsidR="00F0312A" w:rsidRPr="00EE558A" w:rsidRDefault="00F0312A" w:rsidP="00833BC4">
      <w:pPr>
        <w:spacing w:line="360" w:lineRule="auto"/>
        <w:ind w:firstLine="550"/>
        <w:jc w:val="both"/>
        <w:rPr>
          <w:sz w:val="24"/>
          <w:szCs w:val="24"/>
        </w:rPr>
      </w:pPr>
      <w:r w:rsidRPr="00EE558A">
        <w:rPr>
          <w:sz w:val="24"/>
          <w:szCs w:val="24"/>
        </w:rPr>
        <w:t>Справді, коли працюють, нав</w:t>
      </w:r>
      <w:r w:rsidR="00373494">
        <w:rPr>
          <w:sz w:val="24"/>
          <w:szCs w:val="24"/>
        </w:rPr>
        <w:t>іть дотримуючись усіх встановле</w:t>
      </w:r>
      <w:r w:rsidRPr="00EE558A">
        <w:rPr>
          <w:sz w:val="24"/>
          <w:szCs w:val="24"/>
        </w:rPr>
        <w:t>них відповідними правилами охорони праці стандартних значень, все ще існує деякий рівень залишкового ризику, який неминуче повинен бути присутнім. Нас</w:t>
      </w:r>
      <w:r w:rsidR="00373494">
        <w:rPr>
          <w:sz w:val="24"/>
          <w:szCs w:val="24"/>
        </w:rPr>
        <w:t>кільки ризик є прийнятним чи не</w:t>
      </w:r>
      <w:r w:rsidRPr="00EE558A">
        <w:rPr>
          <w:sz w:val="24"/>
          <w:szCs w:val="24"/>
        </w:rPr>
        <w:t>прийнятним — вирішує відповідне керівництво. Результат цього рішення буде впливати на багато вхідних даних та міркувань, серед яких не останнє місце посідає вартість ризику, ос</w:t>
      </w:r>
      <w:r w:rsidR="00151F26">
        <w:rPr>
          <w:sz w:val="24"/>
          <w:szCs w:val="24"/>
        </w:rPr>
        <w:t>кільки головним завданням управ</w:t>
      </w:r>
      <w:r w:rsidRPr="00EE558A">
        <w:rPr>
          <w:sz w:val="24"/>
          <w:szCs w:val="24"/>
        </w:rPr>
        <w:t>ління є і завжди буде визначення вартості ризику.</w:t>
      </w:r>
    </w:p>
    <w:p w:rsidR="00F0312A" w:rsidRPr="00EE558A" w:rsidRDefault="00F0312A" w:rsidP="00833BC4">
      <w:pPr>
        <w:spacing w:line="360" w:lineRule="auto"/>
        <w:ind w:firstLine="550"/>
        <w:jc w:val="both"/>
        <w:rPr>
          <w:sz w:val="24"/>
          <w:szCs w:val="24"/>
        </w:rPr>
      </w:pPr>
      <w:r w:rsidRPr="00EE558A">
        <w:rPr>
          <w:sz w:val="24"/>
          <w:szCs w:val="24"/>
        </w:rPr>
        <w:t>Наразі в нашій країні функціонує Постанова КМУ від 29 лютого 2012 р. № 306, якою затверджені критерії, за якими оцінюється ступінь ризику від провадження господарської діяльності та визначається періодичність здійснення планових заходів державного нагляду (контролю) у сфері техногенної та пожежної безпеки.</w:t>
      </w:r>
    </w:p>
    <w:p w:rsidR="00E1315A" w:rsidRDefault="00E1315A" w:rsidP="00833BC4">
      <w:pPr>
        <w:spacing w:line="360" w:lineRule="auto"/>
        <w:ind w:firstLine="550"/>
        <w:jc w:val="both"/>
        <w:rPr>
          <w:b/>
          <w:sz w:val="24"/>
          <w:szCs w:val="24"/>
        </w:rPr>
      </w:pPr>
    </w:p>
    <w:p w:rsidR="00F0312A" w:rsidRPr="00E1315A" w:rsidRDefault="00F0312A" w:rsidP="00833BC4">
      <w:pPr>
        <w:spacing w:line="360" w:lineRule="auto"/>
        <w:ind w:firstLine="550"/>
        <w:jc w:val="both"/>
        <w:rPr>
          <w:b/>
          <w:sz w:val="24"/>
          <w:szCs w:val="24"/>
        </w:rPr>
      </w:pPr>
      <w:r w:rsidRPr="00E1315A">
        <w:rPr>
          <w:b/>
          <w:sz w:val="24"/>
          <w:szCs w:val="24"/>
        </w:rPr>
        <w:t>Ризик орієнтований підхід у забезпеченні безпеки</w:t>
      </w:r>
    </w:p>
    <w:p w:rsidR="00F0312A" w:rsidRPr="00EE558A" w:rsidRDefault="00F0312A" w:rsidP="00833BC4">
      <w:pPr>
        <w:spacing w:line="360" w:lineRule="auto"/>
        <w:ind w:firstLine="550"/>
        <w:jc w:val="both"/>
        <w:rPr>
          <w:sz w:val="24"/>
          <w:szCs w:val="24"/>
        </w:rPr>
      </w:pPr>
      <w:r w:rsidRPr="00EE558A">
        <w:rPr>
          <w:sz w:val="24"/>
          <w:szCs w:val="24"/>
        </w:rPr>
        <w:t>Процес формування сучасного фахівця практично будь-якої галузі вимагає глибоких знань методології аналізу ризику складної системи «людина – життєве середовище», як сучасного інструментарію управління безпекою. І якщо підготовка фахівців певних галузей, таких як енергетика, в тому числі ядерна, авіаційна та ракетно-космічна техніка тощо передбачає вивчення спеціальних дисциплін, пов’язаних з цією тематикою, то для решти науковий кругозір формується саме при вивченні дисципліни «Безпека життєдіяльності», а також у різному рівні при вивченні деяких фахових дисциплін. Хоча саме фахова освіта буде необхідною умовою профілактики, запобігання, попередження надзвичайних ситуацій вважаємо за необхідне приділити увагу даному питанню в цій дисципліні.</w:t>
      </w:r>
    </w:p>
    <w:p w:rsidR="00F0312A" w:rsidRPr="00EE558A" w:rsidRDefault="00F0312A" w:rsidP="00833BC4">
      <w:pPr>
        <w:spacing w:line="360" w:lineRule="auto"/>
        <w:ind w:firstLine="550"/>
        <w:jc w:val="both"/>
        <w:rPr>
          <w:sz w:val="24"/>
          <w:szCs w:val="24"/>
        </w:rPr>
      </w:pPr>
      <w:r w:rsidRPr="00EE558A">
        <w:rPr>
          <w:sz w:val="24"/>
          <w:szCs w:val="24"/>
        </w:rPr>
        <w:t>Передові суспільства наполегливо ведуть пошуки найкращих методів аналізу і управління ризиком соціально-екологічних систем. Необхідність застосування ризик орієнтованого підходу (РОП) в питаннях безпеки розуміють вчені, інженери, фахівці різних галузей знань, виробництва, сфер діяльності.</w:t>
      </w:r>
    </w:p>
    <w:p w:rsidR="00F0312A" w:rsidRPr="00EE558A" w:rsidRDefault="00F0312A" w:rsidP="00833BC4">
      <w:pPr>
        <w:spacing w:line="360" w:lineRule="auto"/>
        <w:ind w:firstLine="550"/>
        <w:jc w:val="both"/>
        <w:rPr>
          <w:sz w:val="24"/>
          <w:szCs w:val="24"/>
        </w:rPr>
      </w:pPr>
      <w:r w:rsidRPr="00EE558A">
        <w:rPr>
          <w:sz w:val="24"/>
          <w:szCs w:val="24"/>
        </w:rPr>
        <w:lastRenderedPageBreak/>
        <w:t>Концепцією ризик орієнтованого підходу в питаннях управління безпекою є порівняння поточного ризику з припустимим (прийнятним), зроблені на підставі цього відповідні висновки та прийняті до виконання рішення, а методологією РОП служить інформаційний аналіз безпеки.</w:t>
      </w:r>
    </w:p>
    <w:p w:rsidR="00F0312A" w:rsidRPr="00EE558A" w:rsidRDefault="00F0312A" w:rsidP="00833BC4">
      <w:pPr>
        <w:spacing w:line="360" w:lineRule="auto"/>
        <w:ind w:firstLine="550"/>
        <w:jc w:val="both"/>
        <w:rPr>
          <w:sz w:val="24"/>
          <w:szCs w:val="24"/>
        </w:rPr>
      </w:pPr>
      <w:r w:rsidRPr="00EE558A">
        <w:rPr>
          <w:sz w:val="24"/>
          <w:szCs w:val="24"/>
        </w:rPr>
        <w:t xml:space="preserve">Існує два шляхи встановлення гранично прийнятного ризику – декларативний та обґрунтований. </w:t>
      </w:r>
      <w:r w:rsidR="00FD27A7">
        <w:rPr>
          <w:sz w:val="24"/>
          <w:szCs w:val="24"/>
        </w:rPr>
        <w:t xml:space="preserve">У разі декларативного підходу значення прийнятного ризику встановлюється відповідно до нормативно-правових актів – законів, стандартів, правил, норм, якими визначені гранично допустимі (максимальні чи мінімальні) параметри певних чинників. У разі обґрунтованого підходу значення прийнятного ризику визначається шляхом співставлення окремих видів ризику з рівнями природного ризику. </w:t>
      </w:r>
      <w:r w:rsidRPr="00EE558A">
        <w:rPr>
          <w:sz w:val="24"/>
          <w:szCs w:val="24"/>
        </w:rPr>
        <w:t>Кінцеве значення оптимального гранично прийнятного ризику встановлюється балансовими розрахунками між витратами, які необхідно нести на підтримання зазначеного рівня безпеки і величинами відвернутих збитків.</w:t>
      </w:r>
    </w:p>
    <w:p w:rsidR="00F0312A" w:rsidRPr="00EE558A" w:rsidRDefault="007876FB" w:rsidP="00833BC4">
      <w:pPr>
        <w:spacing w:line="360" w:lineRule="auto"/>
        <w:ind w:firstLine="550"/>
        <w:jc w:val="both"/>
        <w:rPr>
          <w:sz w:val="24"/>
          <w:szCs w:val="24"/>
        </w:rPr>
      </w:pPr>
      <w:r w:rsidRPr="00EE558A">
        <w:rPr>
          <w:sz w:val="24"/>
          <w:szCs w:val="24"/>
        </w:rPr>
        <w:t xml:space="preserve">Розглянемо цікавий </w:t>
      </w:r>
      <w:r w:rsidR="00F0312A" w:rsidRPr="00EE558A">
        <w:rPr>
          <w:sz w:val="24"/>
          <w:szCs w:val="24"/>
        </w:rPr>
        <w:t>наступний</w:t>
      </w:r>
      <w:r w:rsidRPr="00EE558A">
        <w:rPr>
          <w:sz w:val="24"/>
          <w:szCs w:val="24"/>
        </w:rPr>
        <w:t xml:space="preserve"> повчальний</w:t>
      </w:r>
      <w:r w:rsidR="00F0312A" w:rsidRPr="00EE558A">
        <w:rPr>
          <w:sz w:val="24"/>
          <w:szCs w:val="24"/>
        </w:rPr>
        <w:t xml:space="preserve"> приклад.</w:t>
      </w:r>
    </w:p>
    <w:p w:rsidR="00F0312A" w:rsidRPr="00EE558A" w:rsidRDefault="00F0312A" w:rsidP="00833BC4">
      <w:pPr>
        <w:spacing w:line="360" w:lineRule="auto"/>
        <w:ind w:firstLine="550"/>
        <w:jc w:val="both"/>
        <w:rPr>
          <w:sz w:val="24"/>
          <w:szCs w:val="24"/>
        </w:rPr>
      </w:pPr>
      <w:r w:rsidRPr="00EE558A">
        <w:rPr>
          <w:sz w:val="24"/>
          <w:szCs w:val="24"/>
        </w:rPr>
        <w:t>Усі знають, (чи відчувають) що «імовірність» – це «щось», що може бути, а може й не бути. Імовірнісні закони стають строгими при тенденції числа дослідів (іспитів) до нескінченості. Іншими словами, при порівняно невеликому терміні устаткування Т = 25 – 30 років імовірності Р1 = 10</w:t>
      </w:r>
      <w:r w:rsidRPr="00E1315A">
        <w:rPr>
          <w:sz w:val="24"/>
          <w:szCs w:val="24"/>
          <w:vertAlign w:val="superscript"/>
        </w:rPr>
        <w:t>-6</w:t>
      </w:r>
      <w:r w:rsidRPr="00EE558A">
        <w:rPr>
          <w:sz w:val="24"/>
          <w:szCs w:val="24"/>
        </w:rPr>
        <w:t xml:space="preserve"> 1/рік та Р2 = 10</w:t>
      </w:r>
      <w:r w:rsidRPr="00E1315A">
        <w:rPr>
          <w:sz w:val="24"/>
          <w:szCs w:val="24"/>
          <w:vertAlign w:val="superscript"/>
        </w:rPr>
        <w:t>-8</w:t>
      </w:r>
      <w:r w:rsidRPr="00EE558A">
        <w:rPr>
          <w:sz w:val="24"/>
          <w:szCs w:val="24"/>
        </w:rPr>
        <w:t xml:space="preserve"> 1/рік здаються такими, що мають несуттєву (незрозумілу) різницю, адже ні та ні інша подія не повинна реалізуватися за час Т = 25 років. Та чи є сенс в цих цифрах? Чи варто витрачати зусилля для їхнього одержання? Адже може вийти, що подія менш ймовірна реалізується, а більш ймовірна не відбудеться за цей час. Щоб відповісти на це питання проведемо невелике психологічне дослідження.</w:t>
      </w:r>
    </w:p>
    <w:p w:rsidR="00F0312A" w:rsidRPr="00EE558A" w:rsidRDefault="00F0312A" w:rsidP="00833BC4">
      <w:pPr>
        <w:spacing w:line="360" w:lineRule="auto"/>
        <w:ind w:firstLine="550"/>
        <w:jc w:val="both"/>
        <w:rPr>
          <w:sz w:val="24"/>
          <w:szCs w:val="24"/>
        </w:rPr>
      </w:pPr>
      <w:r w:rsidRPr="00EE558A">
        <w:rPr>
          <w:sz w:val="24"/>
          <w:szCs w:val="24"/>
        </w:rPr>
        <w:t>Уявімо, що Вам необхідно стрибати з літака на парашуті, який Ви  можете вибрати з двох шухляд. У першій знаходяться ті, що не розкриваються з імовірністю Р3 = 0,01 (один зі ста), а в другій знаходяться ті, що не розкриваються з імовірністю Р4 = 0,0001 (один з 10 тисяч). Та хоча Ви розумієте, що це всього лише імовірності, та що напевно, в обох випадках парашут спрацює,  Ви візьмете парашут із другої шухляди. І навпаки, якщо Вам запропонують вибір парашутів не уточнивши їхню надійність, Ви першим же питанням уточните не колір їхніх куполів, а показники надійності спрацьовування. Тобто показник надійності має вирішальне значення для Вашого свідомого вибору в даному випадку.</w:t>
      </w:r>
    </w:p>
    <w:p w:rsidR="00F0312A" w:rsidRPr="00EE558A" w:rsidRDefault="00F0312A" w:rsidP="00833BC4">
      <w:pPr>
        <w:spacing w:line="360" w:lineRule="auto"/>
        <w:ind w:firstLine="550"/>
        <w:jc w:val="both"/>
        <w:rPr>
          <w:sz w:val="24"/>
          <w:szCs w:val="24"/>
        </w:rPr>
      </w:pPr>
      <w:r w:rsidRPr="00EE558A">
        <w:rPr>
          <w:sz w:val="24"/>
          <w:szCs w:val="24"/>
        </w:rPr>
        <w:t xml:space="preserve">Детально і ґрунтовно проблеми ризику і людського чинника розробляються в галузях з високою ціною помилки в разі надзвичайної ситуації, що характерно для космонавтики, авіації, ядерної енергетики тощо. Ключовим моментом впровадження РОП в Україні стало прийняття в листопаді 2001 р. рішення колегії </w:t>
      </w:r>
      <w:proofErr w:type="spellStart"/>
      <w:r w:rsidRPr="00EE558A">
        <w:rPr>
          <w:sz w:val="24"/>
          <w:szCs w:val="24"/>
        </w:rPr>
        <w:t>Держкоматомрегулювання</w:t>
      </w:r>
      <w:proofErr w:type="spellEnd"/>
      <w:r w:rsidRPr="00EE558A">
        <w:rPr>
          <w:sz w:val="24"/>
          <w:szCs w:val="24"/>
        </w:rPr>
        <w:t xml:space="preserve"> України про планомірне </w:t>
      </w:r>
      <w:r w:rsidRPr="00EE558A">
        <w:rPr>
          <w:sz w:val="24"/>
          <w:szCs w:val="24"/>
        </w:rPr>
        <w:lastRenderedPageBreak/>
        <w:t xml:space="preserve">впровадження РОП в практику експлуатації АЕС і регулюючу діяльність. На підставі цього рішення в 2002 р. була розроблена Програма впровадження ризик орієнтованих підходів, а у 2005 р. Державний комітет ядерного регулювання України підтвердив прихильність принципам РОП і визначив пріоритетним напрямом своєї діяльності виконання Програми РОП. </w:t>
      </w:r>
    </w:p>
    <w:p w:rsidR="00F0312A" w:rsidRPr="00EE558A" w:rsidRDefault="00F0312A" w:rsidP="00833BC4">
      <w:pPr>
        <w:spacing w:line="360" w:lineRule="auto"/>
        <w:ind w:firstLine="550"/>
        <w:jc w:val="both"/>
        <w:rPr>
          <w:sz w:val="24"/>
          <w:szCs w:val="24"/>
        </w:rPr>
      </w:pPr>
      <w:r w:rsidRPr="00EE558A">
        <w:rPr>
          <w:sz w:val="24"/>
          <w:szCs w:val="24"/>
        </w:rPr>
        <w:t>Хоча в широку практику принципи РОП ще не ввійшли, вони одержали визнання в розвинених країнах при вирішенні проблем безпеки в суспільстві. Надалі можливе широке впровадження цієї теорії у різні сфери громадського життя – для оцінки шкоди від засух, повеней, ураганів, підтоплень, епідемій, інших лих, де воно матиме значний економічний ефект.</w:t>
      </w:r>
    </w:p>
    <w:p w:rsidR="00F0312A" w:rsidRPr="00EE558A" w:rsidRDefault="00F0312A" w:rsidP="00833BC4">
      <w:pPr>
        <w:spacing w:line="360" w:lineRule="auto"/>
        <w:ind w:firstLine="550"/>
        <w:jc w:val="both"/>
        <w:rPr>
          <w:sz w:val="24"/>
          <w:szCs w:val="24"/>
        </w:rPr>
      </w:pPr>
      <w:r w:rsidRPr="00EE558A">
        <w:rPr>
          <w:sz w:val="24"/>
          <w:szCs w:val="24"/>
        </w:rPr>
        <w:t>Застосування нових небезпечних технологій вимагає нових методів управління, адекватних цим технологіям. Забезпечення безпеки шляхом використання ризик орієнтованого підходу передбачає превентивне втручання з врахуванням рівня розвитку науки і технологій. Такий підхід може  дати десятикратну економію коштів на збереження безпеки та ліквідацію негативних наслідків надзвичайних ситуацій.</w:t>
      </w:r>
    </w:p>
    <w:p w:rsidR="00F0312A" w:rsidRPr="00EE558A" w:rsidRDefault="00F0312A" w:rsidP="00833BC4">
      <w:pPr>
        <w:spacing w:line="360" w:lineRule="auto"/>
        <w:ind w:firstLine="550"/>
        <w:jc w:val="both"/>
        <w:rPr>
          <w:sz w:val="24"/>
          <w:szCs w:val="24"/>
        </w:rPr>
      </w:pPr>
      <w:r w:rsidRPr="00EE558A">
        <w:rPr>
          <w:sz w:val="24"/>
          <w:szCs w:val="24"/>
        </w:rPr>
        <w:t>В наш час існують як математичні методи, так і методи обчислень для створення імовірнісних схем моделювання. Необхідне тільки наукове обґрунтування їхнього вибору і надійні експериментальні дані для того, щоб уводити відповідні параметри в ці моделі. Ризик орієнтований підхід в наш час – основа організації безпеки складних технічних систем, контролю за їх діяльністю та запобігання виникнення техногенних надзвичайних ситуацій.</w:t>
      </w:r>
    </w:p>
    <w:p w:rsidR="00F0312A" w:rsidRPr="00E1315A" w:rsidRDefault="00F0312A" w:rsidP="00833BC4">
      <w:pPr>
        <w:spacing w:line="360" w:lineRule="auto"/>
        <w:ind w:firstLine="550"/>
        <w:jc w:val="both"/>
        <w:rPr>
          <w:b/>
          <w:sz w:val="24"/>
          <w:szCs w:val="24"/>
        </w:rPr>
      </w:pPr>
      <w:r w:rsidRPr="00E1315A">
        <w:rPr>
          <w:b/>
          <w:sz w:val="24"/>
          <w:szCs w:val="24"/>
        </w:rPr>
        <w:t>Управління ризиком</w:t>
      </w:r>
    </w:p>
    <w:p w:rsidR="00F0312A" w:rsidRPr="00EE558A" w:rsidRDefault="00F0312A" w:rsidP="00833BC4">
      <w:pPr>
        <w:spacing w:line="360" w:lineRule="auto"/>
        <w:ind w:firstLine="550"/>
        <w:jc w:val="both"/>
        <w:rPr>
          <w:sz w:val="24"/>
          <w:szCs w:val="24"/>
        </w:rPr>
      </w:pPr>
      <w:r w:rsidRPr="00EE558A">
        <w:rPr>
          <w:sz w:val="24"/>
          <w:szCs w:val="24"/>
        </w:rPr>
        <w:t>Основним питанням теорії і практики безпеки життєдіяльності є питання підвищення рівня безпе</w:t>
      </w:r>
      <w:r w:rsidR="00151F26">
        <w:rPr>
          <w:sz w:val="24"/>
          <w:szCs w:val="24"/>
        </w:rPr>
        <w:t>ки. Порядок пріоритетів при роз</w:t>
      </w:r>
      <w:r w:rsidRPr="00EE558A">
        <w:rPr>
          <w:sz w:val="24"/>
          <w:szCs w:val="24"/>
        </w:rPr>
        <w:t>робці будь-якого проекту вимагає</w:t>
      </w:r>
      <w:r w:rsidR="00151F26">
        <w:rPr>
          <w:sz w:val="24"/>
          <w:szCs w:val="24"/>
        </w:rPr>
        <w:t>, щоб вже на перших стадіях роз</w:t>
      </w:r>
      <w:r w:rsidRPr="00EE558A">
        <w:rPr>
          <w:sz w:val="24"/>
          <w:szCs w:val="24"/>
        </w:rPr>
        <w:t xml:space="preserve">робки продукту або системи у відповідний проект, наскільки це можливо, були включені елементи, що виключають небезпеку. На жаль, це не завжди можливо. </w:t>
      </w:r>
      <w:r w:rsidR="00151F26">
        <w:rPr>
          <w:sz w:val="24"/>
          <w:szCs w:val="24"/>
        </w:rPr>
        <w:t>Якщо виявлену небезпеку неможли</w:t>
      </w:r>
      <w:r w:rsidRPr="00EE558A">
        <w:rPr>
          <w:sz w:val="24"/>
          <w:szCs w:val="24"/>
        </w:rPr>
        <w:t>во виключити повністю, необхідно знизити ймовірність ризику до припустимого рівня шляхом вибору відповідного рішення. Досягти цієї мети, як правило, в будь-якій с</w:t>
      </w:r>
      <w:r w:rsidR="00151F26">
        <w:rPr>
          <w:sz w:val="24"/>
          <w:szCs w:val="24"/>
        </w:rPr>
        <w:t>истемі чи ситуації можна кілько</w:t>
      </w:r>
      <w:r w:rsidRPr="00EE558A">
        <w:rPr>
          <w:sz w:val="24"/>
          <w:szCs w:val="24"/>
        </w:rPr>
        <w:t>ма шляхами. Такими шляхами, наприклад, є:</w:t>
      </w:r>
    </w:p>
    <w:p w:rsidR="00F0312A" w:rsidRPr="00EE558A" w:rsidRDefault="00F0312A" w:rsidP="00833BC4">
      <w:pPr>
        <w:spacing w:line="360" w:lineRule="auto"/>
        <w:ind w:firstLine="550"/>
        <w:jc w:val="both"/>
        <w:rPr>
          <w:sz w:val="24"/>
          <w:szCs w:val="24"/>
        </w:rPr>
      </w:pPr>
      <w:r w:rsidRPr="00EE558A">
        <w:rPr>
          <w:sz w:val="24"/>
          <w:szCs w:val="24"/>
        </w:rPr>
        <w:t>- повна або часткова відмова від робіт, операцій та систем, які мають високий ступінь небезпеки;</w:t>
      </w:r>
    </w:p>
    <w:p w:rsidR="00F0312A" w:rsidRPr="00EE558A" w:rsidRDefault="00F0312A" w:rsidP="00833BC4">
      <w:pPr>
        <w:spacing w:line="360" w:lineRule="auto"/>
        <w:ind w:firstLine="550"/>
        <w:jc w:val="both"/>
        <w:rPr>
          <w:sz w:val="24"/>
          <w:szCs w:val="24"/>
        </w:rPr>
      </w:pPr>
      <w:r w:rsidRPr="00EE558A">
        <w:rPr>
          <w:sz w:val="24"/>
          <w:szCs w:val="24"/>
        </w:rPr>
        <w:t>- заміна небезпечних операцій іншими – менш небезпечними;</w:t>
      </w:r>
    </w:p>
    <w:p w:rsidR="00F0312A" w:rsidRPr="00EE558A" w:rsidRDefault="00F0312A" w:rsidP="00833BC4">
      <w:pPr>
        <w:spacing w:line="360" w:lineRule="auto"/>
        <w:ind w:firstLine="550"/>
        <w:jc w:val="both"/>
        <w:rPr>
          <w:sz w:val="24"/>
          <w:szCs w:val="24"/>
        </w:rPr>
      </w:pPr>
      <w:r w:rsidRPr="00EE558A">
        <w:rPr>
          <w:sz w:val="24"/>
          <w:szCs w:val="24"/>
        </w:rPr>
        <w:t>- удосконалення технічних систем та об'єктів;</w:t>
      </w:r>
    </w:p>
    <w:p w:rsidR="00F0312A" w:rsidRPr="00EE558A" w:rsidRDefault="00F0312A" w:rsidP="00833BC4">
      <w:pPr>
        <w:spacing w:line="360" w:lineRule="auto"/>
        <w:ind w:firstLine="550"/>
        <w:jc w:val="both"/>
        <w:rPr>
          <w:sz w:val="24"/>
          <w:szCs w:val="24"/>
        </w:rPr>
      </w:pPr>
      <w:r w:rsidRPr="00EE558A">
        <w:rPr>
          <w:sz w:val="24"/>
          <w:szCs w:val="24"/>
        </w:rPr>
        <w:lastRenderedPageBreak/>
        <w:t>- розробка та використання спеціальних засобів захисту;</w:t>
      </w:r>
    </w:p>
    <w:p w:rsidR="00F0312A" w:rsidRPr="00EE558A" w:rsidRDefault="00F0312A" w:rsidP="00833BC4">
      <w:pPr>
        <w:spacing w:line="360" w:lineRule="auto"/>
        <w:ind w:firstLine="550"/>
        <w:jc w:val="both"/>
        <w:rPr>
          <w:sz w:val="24"/>
          <w:szCs w:val="24"/>
        </w:rPr>
      </w:pPr>
      <w:r w:rsidRPr="00EE558A">
        <w:rPr>
          <w:sz w:val="24"/>
          <w:szCs w:val="24"/>
        </w:rPr>
        <w:t>- заходи організаційно-управлінського характеру, в тому числі контроль за рівнем безпеки, навчання людей з п</w:t>
      </w:r>
      <w:r w:rsidR="00FD27A7">
        <w:rPr>
          <w:sz w:val="24"/>
          <w:szCs w:val="24"/>
        </w:rPr>
        <w:t>итань безпеки, сти</w:t>
      </w:r>
      <w:r w:rsidRPr="00EE558A">
        <w:rPr>
          <w:sz w:val="24"/>
          <w:szCs w:val="24"/>
        </w:rPr>
        <w:t>мулювання безпечної роботи та поведінки.</w:t>
      </w:r>
    </w:p>
    <w:p w:rsidR="00F0312A" w:rsidRPr="00EE558A" w:rsidRDefault="00F0312A" w:rsidP="00833BC4">
      <w:pPr>
        <w:spacing w:line="360" w:lineRule="auto"/>
        <w:ind w:firstLine="550"/>
        <w:jc w:val="both"/>
        <w:rPr>
          <w:sz w:val="24"/>
          <w:szCs w:val="24"/>
        </w:rPr>
      </w:pPr>
      <w:r w:rsidRPr="00EE558A">
        <w:rPr>
          <w:sz w:val="24"/>
          <w:szCs w:val="24"/>
        </w:rPr>
        <w:t>Кожен із зазначених напрямів має свої переваги і недоліки, і тому часто заздалегідь важко сказати, який з них кращий. Як правило, для підвищення рівня безпеки завжди використовуєть</w:t>
      </w:r>
      <w:r w:rsidR="00151F26">
        <w:rPr>
          <w:sz w:val="24"/>
          <w:szCs w:val="24"/>
        </w:rPr>
        <w:t>ся ком</w:t>
      </w:r>
      <w:r w:rsidRPr="00EE558A">
        <w:rPr>
          <w:sz w:val="24"/>
          <w:szCs w:val="24"/>
        </w:rPr>
        <w:t>плекс цих заходів та засобів.</w:t>
      </w:r>
    </w:p>
    <w:p w:rsidR="00F0312A" w:rsidRPr="00EE558A" w:rsidRDefault="00F0312A" w:rsidP="00833BC4">
      <w:pPr>
        <w:spacing w:line="360" w:lineRule="auto"/>
        <w:ind w:firstLine="550"/>
        <w:jc w:val="both"/>
        <w:rPr>
          <w:sz w:val="24"/>
          <w:szCs w:val="24"/>
        </w:rPr>
      </w:pPr>
      <w:r w:rsidRPr="00EE558A">
        <w:rPr>
          <w:sz w:val="24"/>
          <w:szCs w:val="24"/>
        </w:rPr>
        <w:t>Для того щоб надати перевагу конкретним заходам та засобам або певному їх комплексу, порівнюють витрати на ці заходи та засоби і рівень зменшення шкоди, який очік</w:t>
      </w:r>
      <w:r w:rsidR="00151F26">
        <w:rPr>
          <w:sz w:val="24"/>
          <w:szCs w:val="24"/>
        </w:rPr>
        <w:t>ується в результаті їх запровад</w:t>
      </w:r>
      <w:r w:rsidRPr="00EE558A">
        <w:rPr>
          <w:sz w:val="24"/>
          <w:szCs w:val="24"/>
        </w:rPr>
        <w:t xml:space="preserve">ження. </w:t>
      </w:r>
    </w:p>
    <w:p w:rsidR="00F0312A" w:rsidRPr="00EE558A" w:rsidRDefault="00F0312A" w:rsidP="00833BC4">
      <w:pPr>
        <w:spacing w:line="360" w:lineRule="auto"/>
        <w:ind w:firstLine="550"/>
        <w:jc w:val="both"/>
        <w:rPr>
          <w:sz w:val="24"/>
          <w:szCs w:val="24"/>
        </w:rPr>
      </w:pPr>
      <w:r w:rsidRPr="00EE558A">
        <w:rPr>
          <w:sz w:val="24"/>
          <w:szCs w:val="24"/>
        </w:rPr>
        <w:t>Такий підхід до зменшення ризику небезпеки зветься</w:t>
      </w:r>
      <w:r w:rsidR="00E1315A">
        <w:rPr>
          <w:sz w:val="24"/>
          <w:szCs w:val="24"/>
        </w:rPr>
        <w:t xml:space="preserve"> </w:t>
      </w:r>
      <w:r w:rsidRPr="00EE558A">
        <w:rPr>
          <w:sz w:val="24"/>
          <w:szCs w:val="24"/>
        </w:rPr>
        <w:t>управління ризиком.</w:t>
      </w:r>
    </w:p>
    <w:p w:rsidR="00F0312A" w:rsidRPr="00EE558A" w:rsidRDefault="00F0312A" w:rsidP="00833BC4">
      <w:pPr>
        <w:spacing w:line="360" w:lineRule="auto"/>
        <w:ind w:firstLine="550"/>
        <w:jc w:val="both"/>
        <w:rPr>
          <w:sz w:val="24"/>
          <w:szCs w:val="24"/>
        </w:rPr>
      </w:pPr>
    </w:p>
    <w:p w:rsidR="00F0312A" w:rsidRPr="00EE558A" w:rsidRDefault="00F0312A" w:rsidP="00833BC4">
      <w:pPr>
        <w:spacing w:line="360" w:lineRule="auto"/>
        <w:ind w:firstLine="550"/>
        <w:jc w:val="both"/>
        <w:rPr>
          <w:sz w:val="24"/>
          <w:szCs w:val="24"/>
        </w:rPr>
      </w:pPr>
      <w:r w:rsidRPr="00EE558A">
        <w:rPr>
          <w:sz w:val="24"/>
          <w:szCs w:val="24"/>
        </w:rPr>
        <w:t xml:space="preserve">Рис. </w:t>
      </w:r>
      <w:r w:rsidR="007876FB" w:rsidRPr="00EE558A">
        <w:rPr>
          <w:sz w:val="24"/>
          <w:szCs w:val="24"/>
        </w:rPr>
        <w:t>2</w:t>
      </w:r>
      <w:r w:rsidRPr="00EE558A">
        <w:rPr>
          <w:sz w:val="24"/>
          <w:szCs w:val="24"/>
        </w:rPr>
        <w:t>.2 графічно ілюструє модель індексу витрат, що о</w:t>
      </w:r>
      <w:r w:rsidR="00151F26">
        <w:rPr>
          <w:sz w:val="24"/>
          <w:szCs w:val="24"/>
        </w:rPr>
        <w:t>чікуються, яка базується на вар</w:t>
      </w:r>
      <w:r w:rsidRPr="00EE558A">
        <w:rPr>
          <w:sz w:val="24"/>
          <w:szCs w:val="24"/>
        </w:rPr>
        <w:t xml:space="preserve">тості витрат у системі порівняно з </w:t>
      </w:r>
      <w:r w:rsidR="00151F26">
        <w:rPr>
          <w:sz w:val="24"/>
          <w:szCs w:val="24"/>
        </w:rPr>
        <w:t>вірогідністю цих втрат. Прийнят</w:t>
      </w:r>
      <w:r w:rsidRPr="00EE558A">
        <w:rPr>
          <w:sz w:val="24"/>
          <w:szCs w:val="24"/>
        </w:rPr>
        <w:t xml:space="preserve">на вартість небезпечної ситуації визначена індексом п'ять (насправді можна використовувати будь-який </w:t>
      </w:r>
      <w:r w:rsidR="00151F26">
        <w:rPr>
          <w:sz w:val="24"/>
          <w:szCs w:val="24"/>
        </w:rPr>
        <w:t>індекс, це призведе лише до змі</w:t>
      </w:r>
      <w:r w:rsidRPr="00EE558A">
        <w:rPr>
          <w:sz w:val="24"/>
          <w:szCs w:val="24"/>
        </w:rPr>
        <w:t>ни нахилу лінії). Приклад на цьому малюнку має відношення тільки до матеріальних втрат. Можлива шкода персоналу (смерть, травми, захворювання) в даному прикладі не розглядається. В разі шкоди персоналу значення втрат у системі та пов'язані з цим витрати пови</w:t>
      </w:r>
      <w:r w:rsidRPr="00EE558A">
        <w:rPr>
          <w:sz w:val="24"/>
          <w:szCs w:val="24"/>
        </w:rPr>
        <w:softHyphen/>
        <w:t>нні бути переглянуті через важливість збереження людського життя.</w:t>
      </w:r>
    </w:p>
    <w:p w:rsidR="00F0312A" w:rsidRPr="00EE558A" w:rsidRDefault="00F0312A" w:rsidP="00833BC4">
      <w:pPr>
        <w:spacing w:line="360" w:lineRule="auto"/>
        <w:ind w:firstLine="550"/>
        <w:jc w:val="both"/>
        <w:rPr>
          <w:sz w:val="24"/>
          <w:szCs w:val="24"/>
        </w:rPr>
      </w:pPr>
      <w:r w:rsidRPr="00EE558A">
        <w:rPr>
          <w:sz w:val="24"/>
          <w:szCs w:val="24"/>
        </w:rPr>
        <w:t>На цій гіпотетичній ілюстрації п</w:t>
      </w:r>
      <w:r w:rsidR="00151F26">
        <w:rPr>
          <w:sz w:val="24"/>
          <w:szCs w:val="24"/>
        </w:rPr>
        <w:t>оказана система, в якій допуска</w:t>
      </w:r>
      <w:r w:rsidRPr="00EE558A">
        <w:rPr>
          <w:sz w:val="24"/>
          <w:szCs w:val="24"/>
        </w:rPr>
        <w:t>ється прийнятною ймовірність небезпечної ситуації 1 з 1000 (ризик 10</w:t>
      </w:r>
      <w:r w:rsidRPr="00151F26">
        <w:rPr>
          <w:sz w:val="24"/>
          <w:szCs w:val="24"/>
          <w:vertAlign w:val="superscript"/>
        </w:rPr>
        <w:t>-3</w:t>
      </w:r>
      <w:r w:rsidRPr="00EE558A">
        <w:rPr>
          <w:sz w:val="24"/>
          <w:szCs w:val="24"/>
        </w:rPr>
        <w:t>), якщо витрати менші або дорівнюють 5000 доларів. Так само була запроектована втрата 5 млн. доларів, якщо можливість такої ситуації – 1 з 1 млн. (ризик 10</w:t>
      </w:r>
      <w:r w:rsidRPr="00151F26">
        <w:rPr>
          <w:sz w:val="24"/>
          <w:szCs w:val="24"/>
          <w:vertAlign w:val="superscript"/>
        </w:rPr>
        <w:t>-6</w:t>
      </w:r>
      <w:r w:rsidRPr="00EE558A">
        <w:rPr>
          <w:sz w:val="24"/>
          <w:szCs w:val="24"/>
        </w:rPr>
        <w:t xml:space="preserve">) була б прийнятним ризиком. Використовуючи цю концепцію як базову лінію, можна визначити якісні та </w:t>
      </w:r>
      <w:r w:rsidR="00151F26">
        <w:rPr>
          <w:sz w:val="24"/>
          <w:szCs w:val="24"/>
        </w:rPr>
        <w:t>кількісні межі для будь-яких ін</w:t>
      </w:r>
      <w:r w:rsidRPr="00EE558A">
        <w:rPr>
          <w:sz w:val="24"/>
          <w:szCs w:val="24"/>
        </w:rPr>
        <w:t>ших ситуацій. Проте, оскільки залежність вартості витрат від ризику встановлюється на фазі розробки проекту, в процесі його реалізації іноді стає очевидним, що деякі обставини змушують збільш</w:t>
      </w:r>
      <w:r w:rsidR="00151F26">
        <w:rPr>
          <w:sz w:val="24"/>
          <w:szCs w:val="24"/>
        </w:rPr>
        <w:t>ити ри</w:t>
      </w:r>
      <w:r w:rsidRPr="00EE558A">
        <w:rPr>
          <w:sz w:val="24"/>
          <w:szCs w:val="24"/>
        </w:rPr>
        <w:t>зик порівняно з програмованим.</w:t>
      </w:r>
    </w:p>
    <w:p w:rsidR="00F0312A" w:rsidRPr="00EE558A" w:rsidRDefault="008153E1" w:rsidP="00833BC4">
      <w:pPr>
        <w:spacing w:line="360" w:lineRule="auto"/>
        <w:ind w:firstLine="550"/>
        <w:jc w:val="both"/>
        <w:rPr>
          <w:sz w:val="24"/>
          <w:szCs w:val="24"/>
        </w:rPr>
      </w:pPr>
      <w:r w:rsidRPr="00070FA6">
        <w:rPr>
          <w:sz w:val="24"/>
          <w:szCs w:val="24"/>
        </w:rPr>
        <w:lastRenderedPageBreak/>
        <w:pict>
          <v:shape id="Рисунок 4" o:spid="_x0000_i1029" type="#_x0000_t75" style="width:362.5pt;height:221.65pt;visibility:visible">
            <v:imagedata r:id="rId18" o:title="Зацарный В"/>
          </v:shape>
        </w:pict>
      </w:r>
    </w:p>
    <w:p w:rsidR="00F0312A" w:rsidRPr="00EE558A" w:rsidRDefault="00F0312A" w:rsidP="00833BC4">
      <w:pPr>
        <w:spacing w:line="360" w:lineRule="auto"/>
        <w:ind w:firstLine="550"/>
        <w:jc w:val="both"/>
        <w:rPr>
          <w:sz w:val="24"/>
          <w:szCs w:val="24"/>
        </w:rPr>
      </w:pPr>
      <w:r w:rsidRPr="00EE558A">
        <w:rPr>
          <w:sz w:val="24"/>
          <w:szCs w:val="24"/>
        </w:rPr>
        <w:t xml:space="preserve">Рис. </w:t>
      </w:r>
      <w:r w:rsidR="007876FB" w:rsidRPr="00EE558A">
        <w:rPr>
          <w:sz w:val="24"/>
          <w:szCs w:val="24"/>
        </w:rPr>
        <w:t>2</w:t>
      </w:r>
      <w:r w:rsidRPr="00EE558A">
        <w:rPr>
          <w:sz w:val="24"/>
          <w:szCs w:val="24"/>
        </w:rPr>
        <w:t>.2. Індекс втрат, що очікуються</w:t>
      </w:r>
    </w:p>
    <w:p w:rsidR="00F0312A" w:rsidRPr="00EE558A" w:rsidRDefault="00F0312A" w:rsidP="00833BC4">
      <w:pPr>
        <w:spacing w:line="360" w:lineRule="auto"/>
        <w:ind w:firstLine="550"/>
        <w:jc w:val="both"/>
        <w:rPr>
          <w:sz w:val="24"/>
          <w:szCs w:val="24"/>
        </w:rPr>
      </w:pPr>
    </w:p>
    <w:p w:rsidR="00F0312A" w:rsidRPr="00EE558A" w:rsidRDefault="00F0312A" w:rsidP="00833BC4">
      <w:pPr>
        <w:spacing w:line="360" w:lineRule="auto"/>
        <w:ind w:firstLine="550"/>
        <w:jc w:val="both"/>
        <w:rPr>
          <w:sz w:val="24"/>
          <w:szCs w:val="24"/>
        </w:rPr>
      </w:pPr>
      <w:r w:rsidRPr="00EE558A">
        <w:rPr>
          <w:sz w:val="24"/>
          <w:szCs w:val="24"/>
        </w:rPr>
        <w:t>Іншим аспектом того, як встановлюється співвідношення витрат з розміром прийнятного ризику, є можливість контролювання чи ліквідації ризику.</w:t>
      </w:r>
    </w:p>
    <w:p w:rsidR="00F0312A" w:rsidRPr="00EE558A" w:rsidRDefault="00F0312A" w:rsidP="00833BC4">
      <w:pPr>
        <w:spacing w:line="360" w:lineRule="auto"/>
        <w:ind w:firstLine="550"/>
        <w:jc w:val="both"/>
        <w:rPr>
          <w:sz w:val="24"/>
          <w:szCs w:val="24"/>
        </w:rPr>
      </w:pPr>
      <w:r w:rsidRPr="00EE558A">
        <w:rPr>
          <w:sz w:val="24"/>
          <w:szCs w:val="24"/>
        </w:rPr>
        <w:t>Деякі небезпеки, що мають відносно н</w:t>
      </w:r>
      <w:r w:rsidR="00151F26">
        <w:rPr>
          <w:sz w:val="24"/>
          <w:szCs w:val="24"/>
        </w:rPr>
        <w:t>изький рівень ризику, вва</w:t>
      </w:r>
      <w:r w:rsidRPr="00EE558A">
        <w:rPr>
          <w:sz w:val="24"/>
          <w:szCs w:val="24"/>
        </w:rPr>
        <w:t>жаються неприпустимими, тому що їх досить легко контролювати та ліквідувати.</w:t>
      </w:r>
    </w:p>
    <w:p w:rsidR="00F0312A" w:rsidRPr="00EE558A" w:rsidRDefault="00F0312A" w:rsidP="00833BC4">
      <w:pPr>
        <w:spacing w:line="360" w:lineRule="auto"/>
        <w:ind w:firstLine="550"/>
        <w:jc w:val="both"/>
        <w:rPr>
          <w:sz w:val="24"/>
          <w:szCs w:val="24"/>
        </w:rPr>
      </w:pPr>
      <w:r w:rsidRPr="00EE558A">
        <w:rPr>
          <w:sz w:val="24"/>
          <w:szCs w:val="24"/>
        </w:rPr>
        <w:t>Наприклад, хоча ризик удару блискавко</w:t>
      </w:r>
      <w:r w:rsidR="00151F26">
        <w:rPr>
          <w:sz w:val="24"/>
          <w:szCs w:val="24"/>
        </w:rPr>
        <w:t xml:space="preserve">ю, ймовірність якого становить </w:t>
      </w:r>
      <w:r w:rsidRPr="00EE558A">
        <w:rPr>
          <w:sz w:val="24"/>
          <w:szCs w:val="24"/>
        </w:rPr>
        <w:t>1 на 14 млн., може вважатися відносно низьким, люди рідко знаходяться на вулиці під час грози. В даному разі, незважаючи на те, що ризик невеликий, необхідність ліквідації його базується на тому, що ціна п</w:t>
      </w:r>
      <w:r w:rsidR="00151F26">
        <w:rPr>
          <w:sz w:val="24"/>
          <w:szCs w:val="24"/>
        </w:rPr>
        <w:t>овного нехтування такою небезпе</w:t>
      </w:r>
      <w:r w:rsidRPr="00EE558A">
        <w:rPr>
          <w:sz w:val="24"/>
          <w:szCs w:val="24"/>
        </w:rPr>
        <w:t>кою дуже висока (смерть або серйозні фізи</w:t>
      </w:r>
      <w:r w:rsidR="00151F26">
        <w:rPr>
          <w:sz w:val="24"/>
          <w:szCs w:val="24"/>
        </w:rPr>
        <w:t>чні пошкодження), а ціна контро</w:t>
      </w:r>
      <w:r w:rsidRPr="00EE558A">
        <w:rPr>
          <w:sz w:val="24"/>
          <w:szCs w:val="24"/>
        </w:rPr>
        <w:t>лю чи ліквідації цього ризику, навпаки, незначна (наприклад, треба просто залишитись у приміщенні). Проте, якщо головні будівельні операції повинні здійснюватися за щільним графіком, варті</w:t>
      </w:r>
      <w:r w:rsidR="00151F26">
        <w:rPr>
          <w:sz w:val="24"/>
          <w:szCs w:val="24"/>
        </w:rPr>
        <w:t>сть зменшення можливості вражен</w:t>
      </w:r>
      <w:r w:rsidRPr="00EE558A">
        <w:rPr>
          <w:sz w:val="24"/>
          <w:szCs w:val="24"/>
        </w:rPr>
        <w:t>ня людини блискавкою розглядається з точки зору різних перспектив.</w:t>
      </w:r>
    </w:p>
    <w:p w:rsidR="00F0312A" w:rsidRPr="00EE558A" w:rsidRDefault="00F0312A" w:rsidP="00833BC4">
      <w:pPr>
        <w:spacing w:line="360" w:lineRule="auto"/>
        <w:ind w:firstLine="550"/>
        <w:jc w:val="both"/>
        <w:rPr>
          <w:sz w:val="24"/>
          <w:szCs w:val="24"/>
        </w:rPr>
      </w:pPr>
      <w:r w:rsidRPr="00EE558A">
        <w:rPr>
          <w:sz w:val="24"/>
          <w:szCs w:val="24"/>
        </w:rPr>
        <w:t>Навпаки, існують інші небезпеки, які вважаються допустимими, хоча мають великий потенціал ризику, через те що їх важко або практично неможливо усунути.</w:t>
      </w:r>
    </w:p>
    <w:p w:rsidR="00F0312A" w:rsidRPr="00EE558A" w:rsidRDefault="00F0312A" w:rsidP="00833BC4">
      <w:pPr>
        <w:spacing w:line="360" w:lineRule="auto"/>
        <w:ind w:firstLine="550"/>
        <w:jc w:val="both"/>
        <w:rPr>
          <w:sz w:val="24"/>
          <w:szCs w:val="24"/>
        </w:rPr>
      </w:pPr>
      <w:r w:rsidRPr="00EE558A">
        <w:rPr>
          <w:sz w:val="24"/>
          <w:szCs w:val="24"/>
        </w:rPr>
        <w:t>Як приклад, можна навести дії із запуску космічного літального апарату. З точки зору експлуатації цілої системи рівень ризику, пов'язаний із запуском і посадкою космічного човника, на декілька порядків перевищує ризик польоту на авіалінії, а ризики, які містить у собі політ на авіалінії, ризик пілотування легкого одномотор</w:t>
      </w:r>
      <w:r w:rsidRPr="00EE558A">
        <w:rPr>
          <w:sz w:val="24"/>
          <w:szCs w:val="24"/>
        </w:rPr>
        <w:softHyphen/>
        <w:t xml:space="preserve">ного літака. Але в даному разі такий ризик </w:t>
      </w:r>
      <w:r w:rsidRPr="00EE558A">
        <w:rPr>
          <w:sz w:val="24"/>
          <w:szCs w:val="24"/>
        </w:rPr>
        <w:lastRenderedPageBreak/>
        <w:t>приймається тому, що, по-перше, його практично неможливо усунути на даному рівні розвитку космонавтики, і по-друге, кожен політ космічного човника відкриває нові перспективи для розвитку багатьох галузей науки, техніки, оборони, народного господарства.</w:t>
      </w:r>
    </w:p>
    <w:p w:rsidR="00F0312A" w:rsidRPr="00EE558A" w:rsidRDefault="00F0312A" w:rsidP="00833BC4">
      <w:pPr>
        <w:spacing w:line="360" w:lineRule="auto"/>
        <w:ind w:firstLine="550"/>
        <w:jc w:val="both"/>
        <w:rPr>
          <w:sz w:val="24"/>
          <w:szCs w:val="24"/>
        </w:rPr>
      </w:pPr>
      <w:r w:rsidRPr="00EE558A">
        <w:rPr>
          <w:sz w:val="24"/>
          <w:szCs w:val="24"/>
        </w:rPr>
        <w:t>Отже, вартість не є єдиним та головним критерієм встановлення прийнятного ризику. Важливу роль, як показано вище, відіграє оцінка процесу, пов'язана з визначенням та контролем ризику.</w:t>
      </w:r>
    </w:p>
    <w:p w:rsidR="00F0312A" w:rsidRPr="00EE558A" w:rsidRDefault="00F0312A" w:rsidP="00833BC4">
      <w:pPr>
        <w:spacing w:line="360" w:lineRule="auto"/>
        <w:ind w:firstLine="550"/>
        <w:jc w:val="both"/>
        <w:rPr>
          <w:sz w:val="24"/>
          <w:szCs w:val="24"/>
        </w:rPr>
      </w:pPr>
      <w:r w:rsidRPr="00EE558A">
        <w:rPr>
          <w:sz w:val="24"/>
          <w:szCs w:val="24"/>
        </w:rPr>
        <w:t>Для-того щоб чіткіше уявити собі, як на практиці використовується методика управління ризик</w:t>
      </w:r>
      <w:r w:rsidR="00151F26">
        <w:rPr>
          <w:sz w:val="24"/>
          <w:szCs w:val="24"/>
        </w:rPr>
        <w:t>ом, розглянемо приклад, пов'яза</w:t>
      </w:r>
      <w:r w:rsidRPr="00EE558A">
        <w:rPr>
          <w:sz w:val="24"/>
          <w:szCs w:val="24"/>
        </w:rPr>
        <w:t>ний з ризиком небезпеки лише одні</w:t>
      </w:r>
      <w:r w:rsidR="00151F26">
        <w:rPr>
          <w:sz w:val="24"/>
          <w:szCs w:val="24"/>
        </w:rPr>
        <w:t>єї технологічної операції – опе</w:t>
      </w:r>
      <w:r w:rsidRPr="00EE558A">
        <w:rPr>
          <w:sz w:val="24"/>
          <w:szCs w:val="24"/>
        </w:rPr>
        <w:t>рації покриття меблів кількома ш</w:t>
      </w:r>
      <w:r w:rsidR="00151F26">
        <w:rPr>
          <w:sz w:val="24"/>
          <w:szCs w:val="24"/>
        </w:rPr>
        <w:t>арами лаку в процесі їх виготов</w:t>
      </w:r>
      <w:r w:rsidRPr="00EE558A">
        <w:rPr>
          <w:sz w:val="24"/>
          <w:szCs w:val="24"/>
        </w:rPr>
        <w:t>лення. Цей приклад покаже не лише, як потрібно використовувати методику управління ризиком, а й те, коли і як використовуються засади окремих напрямів безпеки життєдіяльності, а саме: охорони праці, захисту навколишнього середовища та цивільного захисту.</w:t>
      </w:r>
    </w:p>
    <w:p w:rsidR="00F0312A" w:rsidRPr="00EE558A" w:rsidRDefault="00F0312A" w:rsidP="00833BC4">
      <w:pPr>
        <w:spacing w:line="360" w:lineRule="auto"/>
        <w:ind w:firstLine="550"/>
        <w:jc w:val="both"/>
        <w:rPr>
          <w:sz w:val="24"/>
          <w:szCs w:val="24"/>
        </w:rPr>
      </w:pPr>
      <w:r w:rsidRPr="00EE558A">
        <w:rPr>
          <w:sz w:val="24"/>
          <w:szCs w:val="24"/>
        </w:rPr>
        <w:t>Уявімо, що підприємець бажає побудувати невелику фабрику з виробництва меблів. Кінцевий процес виготовлення меблів передбачає стадію покриття їх кількома шарами лаку. Основні небезпеки сучасних лакувальних матеріалів – токсичність, горючість, здатність до вибуху. Вже на стадії проектування виробництва, а саме при виборі конкретного виду та марки лаку, ці небезпечні властивості матеріалу слід враховувати поряд з іншими його характеристика</w:t>
      </w:r>
      <w:r w:rsidRPr="00EE558A">
        <w:rPr>
          <w:sz w:val="24"/>
          <w:szCs w:val="24"/>
        </w:rPr>
        <w:softHyphen/>
        <w:t>ми – вартістю, технологічністю, результуючою якістю товару, що виробляється тощо.</w:t>
      </w:r>
    </w:p>
    <w:p w:rsidR="00F0312A" w:rsidRPr="00EE558A" w:rsidRDefault="00F0312A" w:rsidP="00833BC4">
      <w:pPr>
        <w:spacing w:line="360" w:lineRule="auto"/>
        <w:ind w:firstLine="550"/>
        <w:jc w:val="both"/>
        <w:rPr>
          <w:sz w:val="24"/>
          <w:szCs w:val="24"/>
        </w:rPr>
      </w:pPr>
      <w:r w:rsidRPr="00EE558A">
        <w:rPr>
          <w:sz w:val="24"/>
          <w:szCs w:val="24"/>
        </w:rPr>
        <w:t>Вибір технології нанесення лаку на меблі також пов'язаний з вибором більш безпечного варіанта, а також відповідних засобів індивідуального та колектив</w:t>
      </w:r>
      <w:r w:rsidRPr="00EE558A">
        <w:rPr>
          <w:sz w:val="24"/>
          <w:szCs w:val="24"/>
        </w:rPr>
        <w:softHyphen/>
        <w:t>ного захисту працівників. Якщо власник підприємства побажає взагалі уник</w:t>
      </w:r>
      <w:r w:rsidRPr="00EE558A">
        <w:rPr>
          <w:sz w:val="24"/>
          <w:szCs w:val="24"/>
        </w:rPr>
        <w:softHyphen/>
        <w:t>нути небезпеки шкідливого впливу парів лаку на працівників у процесі лакування, то він зможе скористатись автоматичною фарбувальною лінією. Однак таке обладнання досить дороге, і тому для невеликого підприємства, яке лише починає промислову діяльність, установка його практично неможлива, особливо в умовах жорсткої конкуренції. Крім того, слід пам'ятати, що використання автоматичної лінії не виключає повністю всі небезпеки, а навпаки, може призвести до появи нових небезпек, наприклад, до небезпеки враження електричним струмом при наладці та профілактичних роботах на ній.</w:t>
      </w:r>
    </w:p>
    <w:p w:rsidR="00F0312A" w:rsidRPr="00EE558A" w:rsidRDefault="00F0312A" w:rsidP="00833BC4">
      <w:pPr>
        <w:spacing w:line="360" w:lineRule="auto"/>
        <w:ind w:firstLine="550"/>
        <w:jc w:val="both"/>
        <w:rPr>
          <w:sz w:val="24"/>
          <w:szCs w:val="24"/>
        </w:rPr>
      </w:pPr>
      <w:r w:rsidRPr="00EE558A">
        <w:rPr>
          <w:sz w:val="24"/>
          <w:szCs w:val="24"/>
        </w:rPr>
        <w:t>Скоріш за все нанесення лаку буде здійснювати оператор за допомогою пульверизатора у фарбувальній камері. Для захисту оператора передусім не</w:t>
      </w:r>
      <w:r w:rsidRPr="00EE558A">
        <w:rPr>
          <w:sz w:val="24"/>
          <w:szCs w:val="24"/>
        </w:rPr>
        <w:softHyphen/>
        <w:t>обхідно вибрати відповідний засіб захисту органів дихання. Респіратор – найдешевший з можливих засобів – в даному разі не може бути запропонований, оскільки він не захищає обличчя та очі. Можливість використання фільтруючо</w:t>
      </w:r>
      <w:r w:rsidRPr="00EE558A">
        <w:rPr>
          <w:sz w:val="24"/>
          <w:szCs w:val="24"/>
        </w:rPr>
        <w:softHyphen/>
        <w:t xml:space="preserve">го протигаза буде визначатись характеристиками парів лаку, але скоріш за все такий </w:t>
      </w:r>
      <w:r w:rsidRPr="00EE558A">
        <w:rPr>
          <w:sz w:val="24"/>
          <w:szCs w:val="24"/>
        </w:rPr>
        <w:lastRenderedPageBreak/>
        <w:t>протигаз у даному випадку буде малоефективним, – потрібен буде ізолюючий протигаз. Ізолюючі протигази бувають шлангові, та автономні. Отже, необхідно вирішувати, чи встановлювати стаціонарну систему забезпечення оператора повітрям за допомогою шлангового протигаза, чи використати авто</w:t>
      </w:r>
      <w:r w:rsidRPr="00EE558A">
        <w:rPr>
          <w:sz w:val="24"/>
          <w:szCs w:val="24"/>
        </w:rPr>
        <w:softHyphen/>
        <w:t>номний дихальний апарат.</w:t>
      </w:r>
    </w:p>
    <w:p w:rsidR="00F0312A" w:rsidRPr="00EE558A" w:rsidRDefault="00F0312A" w:rsidP="00833BC4">
      <w:pPr>
        <w:spacing w:line="360" w:lineRule="auto"/>
        <w:ind w:firstLine="550"/>
        <w:jc w:val="both"/>
        <w:rPr>
          <w:sz w:val="24"/>
          <w:szCs w:val="24"/>
        </w:rPr>
      </w:pPr>
      <w:r w:rsidRPr="00EE558A">
        <w:rPr>
          <w:sz w:val="24"/>
          <w:szCs w:val="24"/>
        </w:rPr>
        <w:t>Не слід забувати, що є інші працівники фабрики, які не ма</w:t>
      </w:r>
      <w:r w:rsidRPr="00EE558A">
        <w:rPr>
          <w:sz w:val="24"/>
          <w:szCs w:val="24"/>
        </w:rPr>
        <w:softHyphen/>
        <w:t>ють прямого відношення до процесу лакування, але змушені працювати у безпосеред</w:t>
      </w:r>
      <w:r w:rsidRPr="00EE558A">
        <w:rPr>
          <w:sz w:val="24"/>
          <w:szCs w:val="24"/>
        </w:rPr>
        <w:softHyphen/>
        <w:t>ній близькості до фарбувальної камери. Вони також можуть зазнавати впливу токсичних випарувань. Щоб виключити можливість негативного впливу па</w:t>
      </w:r>
      <w:r w:rsidRPr="00EE558A">
        <w:rPr>
          <w:sz w:val="24"/>
          <w:szCs w:val="24"/>
        </w:rPr>
        <w:softHyphen/>
        <w:t>рів лаку на інших працівників, фарбувальна камера повинна мати ефективну систему вентиляції та відповідне обладнання, яке запобігає проникненню ін</w:t>
      </w:r>
      <w:r w:rsidRPr="00EE558A">
        <w:rPr>
          <w:sz w:val="24"/>
          <w:szCs w:val="24"/>
        </w:rPr>
        <w:softHyphen/>
        <w:t>шого виробничого персоналу у небезпечну зону під час проведення лакуваль</w:t>
      </w:r>
      <w:r w:rsidRPr="00EE558A">
        <w:rPr>
          <w:sz w:val="24"/>
          <w:szCs w:val="24"/>
        </w:rPr>
        <w:softHyphen/>
        <w:t>них операцій. Таким обладнанням можуть, серед іншого, бути: 1) попереджу</w:t>
      </w:r>
      <w:r w:rsidRPr="00EE558A">
        <w:rPr>
          <w:sz w:val="24"/>
          <w:szCs w:val="24"/>
        </w:rPr>
        <w:softHyphen/>
        <w:t>вальні знаки, розташовані у зоні робіт, які нагадують персоналу про небезпеку та/або потребують використання індивідуальних засобів захисту; 2) сигналь</w:t>
      </w:r>
      <w:r w:rsidRPr="00EE558A">
        <w:rPr>
          <w:sz w:val="24"/>
          <w:szCs w:val="24"/>
        </w:rPr>
        <w:softHyphen/>
        <w:t>ні або попереджувальні вогні, які будуть вмикатися кожен раз, коли відбува</w:t>
      </w:r>
      <w:r w:rsidRPr="00EE558A">
        <w:rPr>
          <w:sz w:val="24"/>
          <w:szCs w:val="24"/>
        </w:rPr>
        <w:softHyphen/>
        <w:t>ється лакування, для того щоб перешкодити решті співробітників проникнути у зону робіт; 3) оголошення по всій фабриці, яке інформує працівників про початок і кінець небезпечної операції.</w:t>
      </w:r>
    </w:p>
    <w:p w:rsidR="00F0312A" w:rsidRPr="00EE558A" w:rsidRDefault="00F0312A" w:rsidP="00833BC4">
      <w:pPr>
        <w:spacing w:line="360" w:lineRule="auto"/>
        <w:ind w:firstLine="550"/>
        <w:jc w:val="both"/>
        <w:rPr>
          <w:sz w:val="24"/>
          <w:szCs w:val="24"/>
        </w:rPr>
      </w:pPr>
      <w:r w:rsidRPr="00EE558A">
        <w:rPr>
          <w:sz w:val="24"/>
          <w:szCs w:val="24"/>
        </w:rPr>
        <w:t xml:space="preserve">З метою зменшення ризику вибуху та пожежі електричне та вентиляційне обладнання, яке знаходиться у фарбувальній камері та поряд з нею, повинно мати відповідне </w:t>
      </w:r>
      <w:proofErr w:type="spellStart"/>
      <w:r w:rsidRPr="00EE558A">
        <w:rPr>
          <w:sz w:val="24"/>
          <w:szCs w:val="24"/>
        </w:rPr>
        <w:t>вибухопожежозахисне</w:t>
      </w:r>
      <w:proofErr w:type="spellEnd"/>
      <w:r w:rsidRPr="00EE558A">
        <w:rPr>
          <w:sz w:val="24"/>
          <w:szCs w:val="24"/>
        </w:rPr>
        <w:t xml:space="preserve"> виконання. Слід зазначити, що вар</w:t>
      </w:r>
      <w:r w:rsidRPr="00EE558A">
        <w:rPr>
          <w:sz w:val="24"/>
          <w:szCs w:val="24"/>
        </w:rPr>
        <w:softHyphen/>
        <w:t>тість, наприклад, двох електричних двигунів, що мають однакові технологіч</w:t>
      </w:r>
      <w:r w:rsidRPr="00EE558A">
        <w:rPr>
          <w:sz w:val="24"/>
          <w:szCs w:val="24"/>
        </w:rPr>
        <w:softHyphen/>
        <w:t>ні параметри, але один має відкрите виконання, а другий – особливе вибухозахисне, може різнитися у кілька десятків разів.</w:t>
      </w:r>
    </w:p>
    <w:p w:rsidR="00F0312A" w:rsidRPr="00EE558A" w:rsidRDefault="00F0312A" w:rsidP="00833BC4">
      <w:pPr>
        <w:spacing w:line="360" w:lineRule="auto"/>
        <w:ind w:firstLine="550"/>
        <w:jc w:val="both"/>
        <w:rPr>
          <w:sz w:val="24"/>
          <w:szCs w:val="24"/>
        </w:rPr>
      </w:pPr>
      <w:r w:rsidRPr="00EE558A">
        <w:rPr>
          <w:sz w:val="24"/>
          <w:szCs w:val="24"/>
        </w:rPr>
        <w:t>Запровадження наведених вище технічних заходів забезпечення безпеки працівників не виключає необхідності здійснення спеціальних організаційних та санітарно-гігієнічних заходів: а) розробки і запровадження технологічних карт та інструкцій з техніки безпеки; б) навчання та інструктажу персоналу; в) контролю за дотриманням та виконанням встановлених правил безпеки при проведенні робіт; г) забезпечення працівників санітарно-гігієнічним обладнанням та відповідними процедурами, а також іншими заходами та засобами, які вимагаються чинними нормативними документами з охорони праці.</w:t>
      </w:r>
    </w:p>
    <w:p w:rsidR="00F0312A" w:rsidRPr="00EE558A" w:rsidRDefault="00F0312A" w:rsidP="00833BC4">
      <w:pPr>
        <w:spacing w:line="360" w:lineRule="auto"/>
        <w:ind w:firstLine="550"/>
        <w:jc w:val="both"/>
        <w:rPr>
          <w:sz w:val="24"/>
          <w:szCs w:val="24"/>
        </w:rPr>
      </w:pPr>
      <w:r w:rsidRPr="00EE558A">
        <w:rPr>
          <w:sz w:val="24"/>
          <w:szCs w:val="24"/>
        </w:rPr>
        <w:t>Усі наведені вище питання безпеки належать до компетенції охорони праці, але забруднене повітря, яке буде вилучатись з фарбувальної камери може становити небезпеку для людей, які живуть або з тих чи інших причин знаходяться поблизу цього виробництва. Це вже сфера дії іншого законодавства, а саме: Законодавства про захист навколишнього середовища, інших нормативних документів та інших органів контролю.</w:t>
      </w:r>
    </w:p>
    <w:p w:rsidR="00F0312A" w:rsidRPr="00EE558A" w:rsidRDefault="00F0312A" w:rsidP="00833BC4">
      <w:pPr>
        <w:spacing w:line="360" w:lineRule="auto"/>
        <w:ind w:firstLine="550"/>
        <w:jc w:val="both"/>
        <w:rPr>
          <w:sz w:val="24"/>
          <w:szCs w:val="24"/>
        </w:rPr>
      </w:pPr>
      <w:r w:rsidRPr="00EE558A">
        <w:rPr>
          <w:sz w:val="24"/>
          <w:szCs w:val="24"/>
        </w:rPr>
        <w:lastRenderedPageBreak/>
        <w:t>Для того щоб отримати дозвіл на запровадження нового технологічного процесу, підприємцю необхідно узгодити можливість і кількість викидів з органами санітарного нагляду та захисту навколишнього середовища. У даному разі мова йде про можливість забруднення повітря, і, можливо, цей приклад не зовсім показовий, бо в інших виробництвах можуть використовуватися значно агресивніші речовини або в набагато більших кількостях, ніж ті, про які йдеться тут, але все ж цей приклад наочно демонструє ризики, з якими пов'язане будь-яке виробництво, і необхідність застосування методики управління ними.</w:t>
      </w:r>
    </w:p>
    <w:p w:rsidR="00F0312A" w:rsidRPr="00EE558A" w:rsidRDefault="00F0312A" w:rsidP="00833BC4">
      <w:pPr>
        <w:spacing w:line="360" w:lineRule="auto"/>
        <w:ind w:firstLine="550"/>
        <w:jc w:val="both"/>
        <w:rPr>
          <w:sz w:val="24"/>
          <w:szCs w:val="24"/>
        </w:rPr>
      </w:pPr>
      <w:r w:rsidRPr="00EE558A">
        <w:rPr>
          <w:sz w:val="24"/>
          <w:szCs w:val="24"/>
        </w:rPr>
        <w:t>Захист повітряного басейну від забруднень регламентується гранично допустимими концентраціями (ГДК) шкідливих речовин в атмосферному повітрі населених пунктів, гранично допустимими викидами (ГДВ) шкідливих речовин та тимчасово узгодженими викидами шкідливих речовин від джерел забруднень. Значення ГДК речовин, що забруднюють повітря, встановлені відповідними державними та міждержавними стандартами і санітарними нормами. Норми ГДВ розробляються для кожного джерела забруднення, виходячи з того, щоб його викиди в сумі з викидами всіх інших джерел забруднення, що розташовані в цьому районі, не призвели до утворення у приземному шарі повітря населеного пункту перевищення ГДК, а в місцях розташування санаторіїв, будинків від</w:t>
      </w:r>
      <w:r w:rsidRPr="00EE558A">
        <w:rPr>
          <w:sz w:val="24"/>
          <w:szCs w:val="24"/>
        </w:rPr>
        <w:softHyphen/>
        <w:t>починку та в зонах відпочинку міст з населенням понад 200 тис. мешканців ці концентрації не повинні перевищувати 0,8 ГДК.</w:t>
      </w:r>
    </w:p>
    <w:p w:rsidR="00F0312A" w:rsidRPr="00EE558A" w:rsidRDefault="00F0312A" w:rsidP="00833BC4">
      <w:pPr>
        <w:spacing w:line="360" w:lineRule="auto"/>
        <w:ind w:firstLine="550"/>
        <w:jc w:val="both"/>
        <w:rPr>
          <w:sz w:val="24"/>
          <w:szCs w:val="24"/>
        </w:rPr>
      </w:pPr>
      <w:r w:rsidRPr="00EE558A">
        <w:rPr>
          <w:sz w:val="24"/>
          <w:szCs w:val="24"/>
        </w:rPr>
        <w:t>Для того щоб виключити або зменшити можливість впливу шкідливих речовин на людей та навколишнє середовище в разі аварії, стихійного лиха чи катастрофи, на підприємстві згідно з вимогами законодавства і нормативних актів з питань цивільного захисту та охорони праці власником мають бути опрацьовані і затверджені план попередження надзвичайних ситуацій і план (інструкція) ліквідації аварій (надзвичайних ситуацій).</w:t>
      </w:r>
    </w:p>
    <w:p w:rsidR="00F0312A" w:rsidRPr="00EE558A" w:rsidRDefault="00F0312A" w:rsidP="00833BC4">
      <w:pPr>
        <w:spacing w:line="360" w:lineRule="auto"/>
        <w:ind w:firstLine="550"/>
        <w:jc w:val="both"/>
        <w:rPr>
          <w:sz w:val="24"/>
          <w:szCs w:val="24"/>
        </w:rPr>
      </w:pPr>
      <w:r w:rsidRPr="00EE558A">
        <w:rPr>
          <w:sz w:val="24"/>
          <w:szCs w:val="24"/>
        </w:rPr>
        <w:t>У плані попередження надзвичайних ситуацій розглядаються можливі аварії та інші надзвичайні ситуації техногенного і природного походження, прогнозуються наслідки, визначаються заходи щодо їх попередження, терміни виконання, а також сили і засоби, що залучаються до цих заходів.</w:t>
      </w:r>
    </w:p>
    <w:p w:rsidR="00F0312A" w:rsidRPr="00EE558A" w:rsidRDefault="00F0312A" w:rsidP="00833BC4">
      <w:pPr>
        <w:spacing w:line="360" w:lineRule="auto"/>
        <w:ind w:firstLine="550"/>
        <w:jc w:val="both"/>
        <w:rPr>
          <w:sz w:val="24"/>
          <w:szCs w:val="24"/>
        </w:rPr>
      </w:pPr>
      <w:r w:rsidRPr="00EE558A">
        <w:rPr>
          <w:sz w:val="24"/>
          <w:szCs w:val="24"/>
        </w:rPr>
        <w:t>У плані (інструкції) ліквідації аварій (надзвичайних ситуацій) мають бути перелічені всі можливі аварії та інші надзвичайні ситуації, визначені дії посадових осіб і працівників підприємства під час їх виникнення, обов'язки професійних аварійно-рятувальних формувань або працівників інших підприємств, установ і організацій, які залучаються до ліквідації надзвичайних ситуацій.</w:t>
      </w:r>
    </w:p>
    <w:p w:rsidR="00F0312A" w:rsidRPr="00EE558A" w:rsidRDefault="00F0312A" w:rsidP="00833BC4">
      <w:pPr>
        <w:spacing w:line="360" w:lineRule="auto"/>
        <w:ind w:firstLine="550"/>
        <w:jc w:val="both"/>
        <w:rPr>
          <w:sz w:val="24"/>
          <w:szCs w:val="24"/>
        </w:rPr>
      </w:pPr>
      <w:r w:rsidRPr="00EE558A">
        <w:rPr>
          <w:sz w:val="24"/>
          <w:szCs w:val="24"/>
        </w:rPr>
        <w:lastRenderedPageBreak/>
        <w:t xml:space="preserve">Розробивши всі необхідні організаційні, санітарно-гігієнічні та технічні заходи забезпечення безпеки працівників і узгодивши їх з місцевою інспекцією Державного комітету з промислової безпеки та гірничого нагляду, виконавши розрахунки ГДВ шкідливих речовин і узгодивши їх з відповідними органами охорони здоров'я та захисту навколишнього середовища, розробивши і узгодивши з органами цивільного захисту план попередження надзвичайних ситуацій і план (інструкцію) ліквідації аварій (надзвичайних ситуацій), підприємець, якщо немає інших перешкод, може розпочинати виробництво продукції. </w:t>
      </w:r>
    </w:p>
    <w:p w:rsidR="00F0312A" w:rsidRPr="00EE558A" w:rsidRDefault="00F0312A" w:rsidP="00833BC4">
      <w:pPr>
        <w:spacing w:line="360" w:lineRule="auto"/>
        <w:ind w:firstLine="550"/>
        <w:jc w:val="both"/>
        <w:rPr>
          <w:sz w:val="24"/>
          <w:szCs w:val="24"/>
        </w:rPr>
      </w:pPr>
      <w:r w:rsidRPr="00EE558A">
        <w:rPr>
          <w:sz w:val="24"/>
          <w:szCs w:val="24"/>
        </w:rPr>
        <w:t>Але йому не слід забувати також про можливість несанкціонованого до</w:t>
      </w:r>
      <w:r w:rsidRPr="00EE558A">
        <w:rPr>
          <w:sz w:val="24"/>
          <w:szCs w:val="24"/>
        </w:rPr>
        <w:softHyphen/>
        <w:t>ступу до шкідливих речовин, у тому числі, з метою крадіжки, В деяких випадках, наприклад, якщо йдеться про радіоактивні речовини, сильнодіючі отруйні речовини, агрохімікати тощо, підприємець несе відповідальність за належне їх збереження, транспортування та контроль за ними.</w:t>
      </w:r>
    </w:p>
    <w:p w:rsidR="00F0312A" w:rsidRPr="00EE558A" w:rsidRDefault="00F0312A" w:rsidP="00833BC4">
      <w:pPr>
        <w:spacing w:line="360" w:lineRule="auto"/>
        <w:ind w:firstLine="550"/>
        <w:jc w:val="both"/>
        <w:rPr>
          <w:sz w:val="24"/>
          <w:szCs w:val="24"/>
        </w:rPr>
      </w:pPr>
    </w:p>
    <w:p w:rsidR="00F0312A" w:rsidRPr="00E1315A" w:rsidRDefault="00F0312A" w:rsidP="00833BC4">
      <w:pPr>
        <w:spacing w:line="360" w:lineRule="auto"/>
        <w:ind w:firstLine="550"/>
        <w:jc w:val="both"/>
        <w:rPr>
          <w:b/>
          <w:sz w:val="24"/>
          <w:szCs w:val="24"/>
        </w:rPr>
      </w:pPr>
      <w:r w:rsidRPr="00E1315A">
        <w:rPr>
          <w:b/>
          <w:sz w:val="24"/>
          <w:szCs w:val="24"/>
        </w:rPr>
        <w:t>Якісний аналіз небезпек</w:t>
      </w:r>
    </w:p>
    <w:p w:rsidR="00F0312A" w:rsidRPr="00EE558A" w:rsidRDefault="00F0312A" w:rsidP="00833BC4">
      <w:pPr>
        <w:spacing w:line="360" w:lineRule="auto"/>
        <w:ind w:firstLine="550"/>
        <w:jc w:val="both"/>
        <w:rPr>
          <w:sz w:val="24"/>
          <w:szCs w:val="24"/>
        </w:rPr>
      </w:pPr>
      <w:r w:rsidRPr="00EE558A">
        <w:rPr>
          <w:sz w:val="24"/>
          <w:szCs w:val="24"/>
        </w:rPr>
        <w:t>Вище було показано, що жодна система чи операція не гарантує абсолютної безпеки. Та все ж доки ми не маємо 100% безпеки, ми намагаємося, наскільки це можливо, наблизитися до цієї мети, З плином часу різні заходи та методи, які використовуються для вирішення відповідних задач, удоск</w:t>
      </w:r>
      <w:r w:rsidR="00151F26">
        <w:rPr>
          <w:sz w:val="24"/>
          <w:szCs w:val="24"/>
        </w:rPr>
        <w:t>оналюються, збільшуючи наші мож</w:t>
      </w:r>
      <w:r w:rsidRPr="00EE558A">
        <w:rPr>
          <w:sz w:val="24"/>
          <w:szCs w:val="24"/>
        </w:rPr>
        <w:t>ливості у дослідженні систем, визначенні небезпек, виключенні або контролі за цими небезпеками, зниженні ризику до прийнятного рівня при роботі з цими системами. Аналіз небезпек починають з попереднього дослідження, яке дозволяє в основному ідентифіку</w:t>
      </w:r>
      <w:r w:rsidRPr="00EE558A">
        <w:rPr>
          <w:sz w:val="24"/>
          <w:szCs w:val="24"/>
        </w:rPr>
        <w:softHyphen/>
        <w:t>вати джерела небезпек. Потім, при необхідності, досл</w:t>
      </w:r>
      <w:r w:rsidR="00685714">
        <w:rPr>
          <w:sz w:val="24"/>
          <w:szCs w:val="24"/>
        </w:rPr>
        <w:t>ідження мо</w:t>
      </w:r>
      <w:r w:rsidRPr="00EE558A">
        <w:rPr>
          <w:sz w:val="24"/>
          <w:szCs w:val="24"/>
        </w:rPr>
        <w:t>жуть бути поглиблені і може бути виконаний детальний якісний аналіз. Методи цих аналізів та прийоми, які використовуються при їх виконанні, відомі під різними назвами. Нижче наведені основні з цих загальних інструментів.</w:t>
      </w:r>
    </w:p>
    <w:p w:rsidR="00F0312A" w:rsidRPr="00EE558A" w:rsidRDefault="00F0312A" w:rsidP="00833BC4">
      <w:pPr>
        <w:spacing w:line="360" w:lineRule="auto"/>
        <w:ind w:firstLine="550"/>
        <w:jc w:val="both"/>
        <w:rPr>
          <w:sz w:val="24"/>
          <w:szCs w:val="24"/>
        </w:rPr>
      </w:pPr>
      <w:r w:rsidRPr="00EE558A">
        <w:rPr>
          <w:sz w:val="24"/>
          <w:szCs w:val="24"/>
        </w:rPr>
        <w:t>Типи аналізу:</w:t>
      </w:r>
    </w:p>
    <w:p w:rsidR="00F0312A" w:rsidRPr="00EE558A" w:rsidRDefault="00F0312A" w:rsidP="00833BC4">
      <w:pPr>
        <w:spacing w:line="360" w:lineRule="auto"/>
        <w:jc w:val="both"/>
        <w:rPr>
          <w:sz w:val="24"/>
          <w:szCs w:val="24"/>
        </w:rPr>
      </w:pPr>
      <w:r w:rsidRPr="00EE558A">
        <w:rPr>
          <w:sz w:val="24"/>
          <w:szCs w:val="24"/>
        </w:rPr>
        <w:t>- попередній аналіз небезпек (ПАН)</w:t>
      </w:r>
    </w:p>
    <w:p w:rsidR="00F0312A" w:rsidRPr="00EE558A" w:rsidRDefault="00F0312A" w:rsidP="00833BC4">
      <w:pPr>
        <w:spacing w:line="360" w:lineRule="auto"/>
        <w:jc w:val="both"/>
        <w:rPr>
          <w:sz w:val="24"/>
          <w:szCs w:val="24"/>
        </w:rPr>
      </w:pPr>
      <w:r w:rsidRPr="00EE558A">
        <w:rPr>
          <w:sz w:val="24"/>
          <w:szCs w:val="24"/>
        </w:rPr>
        <w:t>- системний аналіз небезпек (САН)</w:t>
      </w:r>
    </w:p>
    <w:p w:rsidR="00F0312A" w:rsidRPr="00EE558A" w:rsidRDefault="00F0312A" w:rsidP="00833BC4">
      <w:pPr>
        <w:spacing w:line="360" w:lineRule="auto"/>
        <w:jc w:val="both"/>
        <w:rPr>
          <w:sz w:val="24"/>
          <w:szCs w:val="24"/>
        </w:rPr>
      </w:pPr>
      <w:r w:rsidRPr="00EE558A">
        <w:rPr>
          <w:sz w:val="24"/>
          <w:szCs w:val="24"/>
        </w:rPr>
        <w:t xml:space="preserve">- </w:t>
      </w:r>
      <w:proofErr w:type="spellStart"/>
      <w:r w:rsidRPr="00EE558A">
        <w:rPr>
          <w:sz w:val="24"/>
          <w:szCs w:val="24"/>
        </w:rPr>
        <w:t>підсистемний</w:t>
      </w:r>
      <w:proofErr w:type="spellEnd"/>
      <w:r w:rsidRPr="00EE558A">
        <w:rPr>
          <w:sz w:val="24"/>
          <w:szCs w:val="24"/>
        </w:rPr>
        <w:t xml:space="preserve"> аналіз небезпек (ПСАН)</w:t>
      </w:r>
    </w:p>
    <w:p w:rsidR="00F0312A" w:rsidRPr="00EE558A" w:rsidRDefault="00F0312A" w:rsidP="00833BC4">
      <w:pPr>
        <w:spacing w:line="360" w:lineRule="auto"/>
        <w:jc w:val="both"/>
        <w:rPr>
          <w:sz w:val="24"/>
          <w:szCs w:val="24"/>
        </w:rPr>
      </w:pPr>
      <w:r w:rsidRPr="00EE558A">
        <w:rPr>
          <w:sz w:val="24"/>
          <w:szCs w:val="24"/>
        </w:rPr>
        <w:t>- аналіз небезпеки робіт та обслуговування (АНРО).</w:t>
      </w:r>
    </w:p>
    <w:p w:rsidR="00F0312A" w:rsidRPr="00EE558A" w:rsidRDefault="00F0312A" w:rsidP="00833BC4">
      <w:pPr>
        <w:spacing w:line="360" w:lineRule="auto"/>
        <w:ind w:firstLine="550"/>
        <w:jc w:val="both"/>
        <w:rPr>
          <w:sz w:val="24"/>
          <w:szCs w:val="24"/>
        </w:rPr>
      </w:pPr>
      <w:r w:rsidRPr="00EE558A">
        <w:rPr>
          <w:sz w:val="24"/>
          <w:szCs w:val="24"/>
        </w:rPr>
        <w:t>Методи та прийоми, що використовуються при аналізах:</w:t>
      </w:r>
    </w:p>
    <w:p w:rsidR="00F0312A" w:rsidRPr="00EE558A" w:rsidRDefault="00F0312A" w:rsidP="00833BC4">
      <w:pPr>
        <w:spacing w:line="360" w:lineRule="auto"/>
        <w:jc w:val="both"/>
        <w:rPr>
          <w:sz w:val="24"/>
          <w:szCs w:val="24"/>
        </w:rPr>
      </w:pPr>
      <w:r w:rsidRPr="00EE558A">
        <w:rPr>
          <w:sz w:val="24"/>
          <w:szCs w:val="24"/>
        </w:rPr>
        <w:lastRenderedPageBreak/>
        <w:t xml:space="preserve">- аналіз пошкоджень та викликаного ними ефекту (АПВЕ) </w:t>
      </w:r>
    </w:p>
    <w:p w:rsidR="00F0312A" w:rsidRPr="00EE558A" w:rsidRDefault="00F0312A" w:rsidP="00833BC4">
      <w:pPr>
        <w:spacing w:line="360" w:lineRule="auto"/>
        <w:jc w:val="both"/>
        <w:rPr>
          <w:sz w:val="24"/>
          <w:szCs w:val="24"/>
        </w:rPr>
      </w:pPr>
      <w:r w:rsidRPr="00EE558A">
        <w:rPr>
          <w:sz w:val="24"/>
          <w:szCs w:val="24"/>
        </w:rPr>
        <w:t>- аналіз дерева відмов (</w:t>
      </w:r>
      <w:proofErr w:type="spellStart"/>
      <w:r w:rsidRPr="00EE558A">
        <w:rPr>
          <w:sz w:val="24"/>
          <w:szCs w:val="24"/>
        </w:rPr>
        <w:t>АДВ</w:t>
      </w:r>
      <w:proofErr w:type="spellEnd"/>
      <w:r w:rsidRPr="00EE558A">
        <w:rPr>
          <w:sz w:val="24"/>
          <w:szCs w:val="24"/>
        </w:rPr>
        <w:t xml:space="preserve">) </w:t>
      </w:r>
    </w:p>
    <w:p w:rsidR="00F0312A" w:rsidRPr="00EE558A" w:rsidRDefault="00F0312A" w:rsidP="00833BC4">
      <w:pPr>
        <w:spacing w:line="360" w:lineRule="auto"/>
        <w:jc w:val="both"/>
        <w:rPr>
          <w:sz w:val="24"/>
          <w:szCs w:val="24"/>
        </w:rPr>
      </w:pPr>
      <w:r w:rsidRPr="00EE558A">
        <w:rPr>
          <w:sz w:val="24"/>
          <w:szCs w:val="24"/>
        </w:rPr>
        <w:t>- аналіз ризику помилок (</w:t>
      </w:r>
      <w:proofErr w:type="spellStart"/>
      <w:r w:rsidRPr="00EE558A">
        <w:rPr>
          <w:sz w:val="24"/>
          <w:szCs w:val="24"/>
        </w:rPr>
        <w:t>АРП</w:t>
      </w:r>
      <w:proofErr w:type="spellEnd"/>
      <w:r w:rsidRPr="00EE558A">
        <w:rPr>
          <w:sz w:val="24"/>
          <w:szCs w:val="24"/>
        </w:rPr>
        <w:t>)</w:t>
      </w:r>
    </w:p>
    <w:p w:rsidR="00F0312A" w:rsidRPr="00EE558A" w:rsidRDefault="00F0312A" w:rsidP="00833BC4">
      <w:pPr>
        <w:spacing w:line="360" w:lineRule="auto"/>
        <w:jc w:val="both"/>
        <w:rPr>
          <w:sz w:val="24"/>
          <w:szCs w:val="24"/>
        </w:rPr>
      </w:pPr>
      <w:r w:rsidRPr="00EE558A">
        <w:rPr>
          <w:sz w:val="24"/>
          <w:szCs w:val="24"/>
        </w:rPr>
        <w:t>- прорахунки менеджменту та дерево ризику (ПМДР)</w:t>
      </w:r>
    </w:p>
    <w:p w:rsidR="00F0312A" w:rsidRPr="00EE558A" w:rsidRDefault="00F0312A" w:rsidP="00833BC4">
      <w:pPr>
        <w:spacing w:line="360" w:lineRule="auto"/>
        <w:jc w:val="both"/>
        <w:rPr>
          <w:sz w:val="24"/>
          <w:szCs w:val="24"/>
        </w:rPr>
      </w:pPr>
      <w:r w:rsidRPr="00EE558A">
        <w:rPr>
          <w:sz w:val="24"/>
          <w:szCs w:val="24"/>
        </w:rPr>
        <w:t xml:space="preserve">- аналіз потоків та перешкод енергії (АППЕ) </w:t>
      </w:r>
    </w:p>
    <w:p w:rsidR="00F0312A" w:rsidRPr="00EE558A" w:rsidRDefault="00F0312A" w:rsidP="00833BC4">
      <w:pPr>
        <w:spacing w:line="360" w:lineRule="auto"/>
        <w:jc w:val="both"/>
        <w:rPr>
          <w:sz w:val="24"/>
          <w:szCs w:val="24"/>
        </w:rPr>
      </w:pPr>
      <w:r w:rsidRPr="00EE558A">
        <w:rPr>
          <w:sz w:val="24"/>
          <w:szCs w:val="24"/>
        </w:rPr>
        <w:t>- аналіз поетапного наближення (АПН)</w:t>
      </w:r>
    </w:p>
    <w:p w:rsidR="00F0312A" w:rsidRPr="00EE558A" w:rsidRDefault="00F0312A" w:rsidP="00833BC4">
      <w:pPr>
        <w:spacing w:line="360" w:lineRule="auto"/>
        <w:jc w:val="both"/>
        <w:rPr>
          <w:sz w:val="24"/>
          <w:szCs w:val="24"/>
        </w:rPr>
      </w:pPr>
      <w:r w:rsidRPr="00EE558A">
        <w:rPr>
          <w:sz w:val="24"/>
          <w:szCs w:val="24"/>
        </w:rPr>
        <w:t>- програмний аналіз небезпек (</w:t>
      </w:r>
      <w:proofErr w:type="spellStart"/>
      <w:r w:rsidRPr="00EE558A">
        <w:rPr>
          <w:sz w:val="24"/>
          <w:szCs w:val="24"/>
        </w:rPr>
        <w:t>ПрАН</w:t>
      </w:r>
      <w:proofErr w:type="spellEnd"/>
      <w:r w:rsidRPr="00EE558A">
        <w:rPr>
          <w:sz w:val="24"/>
          <w:szCs w:val="24"/>
        </w:rPr>
        <w:t>)</w:t>
      </w:r>
    </w:p>
    <w:p w:rsidR="00F0312A" w:rsidRPr="00EE558A" w:rsidRDefault="00F0312A" w:rsidP="00833BC4">
      <w:pPr>
        <w:spacing w:line="360" w:lineRule="auto"/>
        <w:jc w:val="both"/>
        <w:rPr>
          <w:sz w:val="24"/>
          <w:szCs w:val="24"/>
        </w:rPr>
      </w:pPr>
      <w:r w:rsidRPr="00EE558A">
        <w:rPr>
          <w:sz w:val="24"/>
          <w:szCs w:val="24"/>
        </w:rPr>
        <w:t xml:space="preserve">- аналіз загальних причин поломки (АЗПП) </w:t>
      </w:r>
    </w:p>
    <w:p w:rsidR="00F0312A" w:rsidRPr="00EE558A" w:rsidRDefault="00F0312A" w:rsidP="00833BC4">
      <w:pPr>
        <w:spacing w:line="360" w:lineRule="auto"/>
        <w:jc w:val="both"/>
        <w:rPr>
          <w:sz w:val="24"/>
          <w:szCs w:val="24"/>
        </w:rPr>
      </w:pPr>
      <w:r w:rsidRPr="00EE558A">
        <w:rPr>
          <w:sz w:val="24"/>
          <w:szCs w:val="24"/>
        </w:rPr>
        <w:t>- причинно-наслідковий аналіз (ПНА)</w:t>
      </w:r>
    </w:p>
    <w:p w:rsidR="00F0312A" w:rsidRPr="00EE558A" w:rsidRDefault="00F0312A" w:rsidP="00833BC4">
      <w:pPr>
        <w:spacing w:line="360" w:lineRule="auto"/>
        <w:jc w:val="both"/>
        <w:rPr>
          <w:sz w:val="24"/>
          <w:szCs w:val="24"/>
        </w:rPr>
      </w:pPr>
      <w:r w:rsidRPr="00EE558A">
        <w:rPr>
          <w:sz w:val="24"/>
          <w:szCs w:val="24"/>
        </w:rPr>
        <w:t>- аналіз дерева подій (</w:t>
      </w:r>
      <w:proofErr w:type="spellStart"/>
      <w:r w:rsidRPr="00EE558A">
        <w:rPr>
          <w:sz w:val="24"/>
          <w:szCs w:val="24"/>
        </w:rPr>
        <w:t>АДП</w:t>
      </w:r>
      <w:proofErr w:type="spellEnd"/>
      <w:r w:rsidRPr="00EE558A">
        <w:rPr>
          <w:sz w:val="24"/>
          <w:szCs w:val="24"/>
        </w:rPr>
        <w:t xml:space="preserve">). </w:t>
      </w:r>
    </w:p>
    <w:p w:rsidR="00F0312A" w:rsidRPr="00EE558A" w:rsidRDefault="007876FB" w:rsidP="00833BC4">
      <w:pPr>
        <w:spacing w:line="360" w:lineRule="auto"/>
        <w:ind w:firstLine="550"/>
        <w:jc w:val="both"/>
        <w:rPr>
          <w:sz w:val="24"/>
          <w:szCs w:val="24"/>
        </w:rPr>
      </w:pPr>
      <w:r w:rsidRPr="00EE558A">
        <w:rPr>
          <w:sz w:val="24"/>
          <w:szCs w:val="24"/>
        </w:rPr>
        <w:t>О</w:t>
      </w:r>
      <w:r w:rsidR="00F0312A" w:rsidRPr="00EE558A">
        <w:rPr>
          <w:sz w:val="24"/>
          <w:szCs w:val="24"/>
        </w:rPr>
        <w:t>знайоми</w:t>
      </w:r>
      <w:r w:rsidRPr="00EE558A">
        <w:rPr>
          <w:sz w:val="24"/>
          <w:szCs w:val="24"/>
        </w:rPr>
        <w:t>мось</w:t>
      </w:r>
      <w:r w:rsidR="00F0312A" w:rsidRPr="00EE558A">
        <w:rPr>
          <w:sz w:val="24"/>
          <w:szCs w:val="24"/>
        </w:rPr>
        <w:t xml:space="preserve"> з основами двох з наведених вище методик, а саме: з попереднім аналізом небезпек (ПАН) та аналізом дерева відмов (</w:t>
      </w:r>
      <w:proofErr w:type="spellStart"/>
      <w:r w:rsidR="00F0312A" w:rsidRPr="00EE558A">
        <w:rPr>
          <w:sz w:val="24"/>
          <w:szCs w:val="24"/>
        </w:rPr>
        <w:t>АДВ</w:t>
      </w:r>
      <w:proofErr w:type="spellEnd"/>
      <w:r w:rsidR="00F0312A" w:rsidRPr="00EE558A">
        <w:rPr>
          <w:sz w:val="24"/>
          <w:szCs w:val="24"/>
        </w:rPr>
        <w:t>).</w:t>
      </w:r>
    </w:p>
    <w:p w:rsidR="00F0312A" w:rsidRPr="00EE558A" w:rsidRDefault="00F0312A" w:rsidP="00833BC4">
      <w:pPr>
        <w:spacing w:line="360" w:lineRule="auto"/>
        <w:ind w:firstLine="550"/>
        <w:jc w:val="both"/>
        <w:rPr>
          <w:sz w:val="24"/>
          <w:szCs w:val="24"/>
        </w:rPr>
      </w:pPr>
      <w:r w:rsidRPr="00EE558A">
        <w:rPr>
          <w:sz w:val="24"/>
          <w:szCs w:val="24"/>
        </w:rPr>
        <w:t>Попередній аналіз небезпек — це аналіз загальних груп небезпек, присутніх в системі, їх розвитку та рекомендації щодо контролю. ПАН є першою спробою в процесі безпеки систем визначити та класифікувати небезпеки, які мають місце в системі.</w:t>
      </w:r>
    </w:p>
    <w:p w:rsidR="00F0312A" w:rsidRPr="00EE558A" w:rsidRDefault="00F0312A" w:rsidP="00833BC4">
      <w:pPr>
        <w:spacing w:line="360" w:lineRule="auto"/>
        <w:ind w:firstLine="550"/>
        <w:jc w:val="both"/>
        <w:rPr>
          <w:sz w:val="24"/>
          <w:szCs w:val="24"/>
        </w:rPr>
      </w:pPr>
      <w:r w:rsidRPr="00EE558A">
        <w:rPr>
          <w:sz w:val="24"/>
          <w:szCs w:val="24"/>
        </w:rPr>
        <w:t>ПАН звичайно виконується у такому порядку:</w:t>
      </w:r>
    </w:p>
    <w:p w:rsidR="00F0312A" w:rsidRPr="00EE558A" w:rsidRDefault="00F0312A" w:rsidP="00833BC4">
      <w:pPr>
        <w:spacing w:line="360" w:lineRule="auto"/>
        <w:ind w:firstLine="550"/>
        <w:jc w:val="both"/>
        <w:rPr>
          <w:sz w:val="24"/>
          <w:szCs w:val="24"/>
        </w:rPr>
      </w:pPr>
      <w:r w:rsidRPr="00EE558A">
        <w:rPr>
          <w:sz w:val="24"/>
          <w:szCs w:val="24"/>
        </w:rPr>
        <w:t>- вивчають технічні характеристики об'єкта, системи чи процесу, а також джерела енергії, що використовуються, робоче середовище, матеріали, встановлюють їхні небезпечні та шкідливі властивості;</w:t>
      </w:r>
    </w:p>
    <w:p w:rsidR="00F0312A" w:rsidRPr="00EE558A" w:rsidRDefault="00F0312A" w:rsidP="00833BC4">
      <w:pPr>
        <w:spacing w:line="360" w:lineRule="auto"/>
        <w:ind w:firstLine="550"/>
        <w:jc w:val="both"/>
        <w:rPr>
          <w:sz w:val="24"/>
          <w:szCs w:val="24"/>
        </w:rPr>
      </w:pPr>
      <w:r w:rsidRPr="00EE558A">
        <w:rPr>
          <w:sz w:val="24"/>
          <w:szCs w:val="24"/>
        </w:rPr>
        <w:t>- визначають закони, стандарти, правила, дія яких поширюється на даний об'єкт, систему чи процес;</w:t>
      </w:r>
    </w:p>
    <w:p w:rsidR="00F0312A" w:rsidRPr="00EE558A" w:rsidRDefault="00F0312A" w:rsidP="00833BC4">
      <w:pPr>
        <w:spacing w:line="360" w:lineRule="auto"/>
        <w:ind w:firstLine="550"/>
        <w:jc w:val="both"/>
        <w:rPr>
          <w:sz w:val="24"/>
          <w:szCs w:val="24"/>
        </w:rPr>
      </w:pPr>
      <w:r w:rsidRPr="00EE558A">
        <w:rPr>
          <w:sz w:val="24"/>
          <w:szCs w:val="24"/>
        </w:rPr>
        <w:t>- перевіряють технічну документацію на відповідність її зако</w:t>
      </w:r>
      <w:r w:rsidRPr="00EE558A">
        <w:rPr>
          <w:sz w:val="24"/>
          <w:szCs w:val="24"/>
        </w:rPr>
        <w:softHyphen/>
        <w:t>нам, правилам, принципам і нормам безпеки;</w:t>
      </w:r>
    </w:p>
    <w:p w:rsidR="00F0312A" w:rsidRPr="00EE558A" w:rsidRDefault="00F0312A" w:rsidP="00833BC4">
      <w:pPr>
        <w:spacing w:line="360" w:lineRule="auto"/>
        <w:ind w:firstLine="550"/>
        <w:jc w:val="both"/>
        <w:rPr>
          <w:sz w:val="24"/>
          <w:szCs w:val="24"/>
        </w:rPr>
      </w:pPr>
      <w:r w:rsidRPr="00EE558A">
        <w:rPr>
          <w:sz w:val="24"/>
          <w:szCs w:val="24"/>
        </w:rPr>
        <w:t>- складають перелік небезпек, в якому зазначають ідентифіковані джерела небезпек (системи, підсистеми, компоненти), чинни</w:t>
      </w:r>
      <w:r w:rsidRPr="00EE558A">
        <w:rPr>
          <w:sz w:val="24"/>
          <w:szCs w:val="24"/>
        </w:rPr>
        <w:softHyphen/>
        <w:t>ки, що викликають шкоду, потенційні небезпечні ситуації, виявле</w:t>
      </w:r>
      <w:r w:rsidRPr="00EE558A">
        <w:rPr>
          <w:sz w:val="24"/>
          <w:szCs w:val="24"/>
        </w:rPr>
        <w:softHyphen/>
        <w:t>ні недоліки.</w:t>
      </w:r>
    </w:p>
    <w:p w:rsidR="00F0312A" w:rsidRPr="00EE558A" w:rsidRDefault="00F0312A" w:rsidP="00833BC4">
      <w:pPr>
        <w:spacing w:line="360" w:lineRule="auto"/>
        <w:ind w:firstLine="550"/>
        <w:jc w:val="both"/>
        <w:rPr>
          <w:sz w:val="24"/>
          <w:szCs w:val="24"/>
        </w:rPr>
      </w:pPr>
      <w:r w:rsidRPr="00EE558A">
        <w:rPr>
          <w:sz w:val="24"/>
          <w:szCs w:val="24"/>
        </w:rPr>
        <w:lastRenderedPageBreak/>
        <w:t xml:space="preserve">При проведенні ПАН особливу увагу приділяють наявності </w:t>
      </w:r>
      <w:proofErr w:type="spellStart"/>
      <w:r w:rsidRPr="00EE558A">
        <w:rPr>
          <w:sz w:val="24"/>
          <w:szCs w:val="24"/>
        </w:rPr>
        <w:t>вибухо-пожежнонебезпечних</w:t>
      </w:r>
      <w:proofErr w:type="spellEnd"/>
      <w:r w:rsidRPr="00EE558A">
        <w:rPr>
          <w:sz w:val="24"/>
          <w:szCs w:val="24"/>
        </w:rPr>
        <w:t xml:space="preserve"> та токсичних речовин, виявленню компонентів об'єкта, в яких можлива їх присутність, потенційна небезпечна си</w:t>
      </w:r>
      <w:r w:rsidRPr="00EE558A">
        <w:rPr>
          <w:sz w:val="24"/>
          <w:szCs w:val="24"/>
        </w:rPr>
        <w:softHyphen/>
        <w:t>туація від неконтрольованих реакцій чи при перевищенні тиску.</w:t>
      </w:r>
    </w:p>
    <w:p w:rsidR="00F0312A" w:rsidRPr="00EE558A" w:rsidRDefault="00F0312A" w:rsidP="00833BC4">
      <w:pPr>
        <w:spacing w:line="360" w:lineRule="auto"/>
        <w:ind w:firstLine="550"/>
        <w:jc w:val="both"/>
        <w:rPr>
          <w:sz w:val="24"/>
          <w:szCs w:val="24"/>
        </w:rPr>
      </w:pPr>
      <w:r w:rsidRPr="00EE558A">
        <w:rPr>
          <w:sz w:val="24"/>
          <w:szCs w:val="24"/>
        </w:rPr>
        <w:t>Після того, як виявлені крупні системи об'єкта, які є джерелами небезпеки, їх можна розглядати окр</w:t>
      </w:r>
      <w:r w:rsidR="00685714">
        <w:rPr>
          <w:sz w:val="24"/>
          <w:szCs w:val="24"/>
        </w:rPr>
        <w:t>емо і досліджувати більш деталь</w:t>
      </w:r>
      <w:r w:rsidRPr="00EE558A">
        <w:rPr>
          <w:sz w:val="24"/>
          <w:szCs w:val="24"/>
        </w:rPr>
        <w:t>но за допомогою інших методів аналізу, перелік яких наведено вище.</w:t>
      </w:r>
    </w:p>
    <w:p w:rsidR="00F0312A" w:rsidRPr="00EE558A" w:rsidRDefault="00F0312A" w:rsidP="00833BC4">
      <w:pPr>
        <w:spacing w:line="360" w:lineRule="auto"/>
        <w:ind w:firstLine="550"/>
        <w:jc w:val="both"/>
        <w:rPr>
          <w:sz w:val="24"/>
          <w:szCs w:val="24"/>
        </w:rPr>
      </w:pPr>
      <w:r w:rsidRPr="00EE558A">
        <w:rPr>
          <w:sz w:val="24"/>
          <w:szCs w:val="24"/>
        </w:rPr>
        <w:t>Існують базові запитання, на які</w:t>
      </w:r>
      <w:r w:rsidR="00685714">
        <w:rPr>
          <w:sz w:val="24"/>
          <w:szCs w:val="24"/>
        </w:rPr>
        <w:t xml:space="preserve"> обов'язково необхідно відповіс</w:t>
      </w:r>
      <w:r w:rsidRPr="00EE558A">
        <w:rPr>
          <w:sz w:val="24"/>
          <w:szCs w:val="24"/>
        </w:rPr>
        <w:t xml:space="preserve">ти, коли проводять ПАН, незважаючи на те що деякі з них можуть здаватися занадто простими. Якщо ці запитання не розглянути, то існує ризик неповного аналізу безпеки системи. Вся простота чи </w:t>
      </w:r>
      <w:r w:rsidR="00685714">
        <w:rPr>
          <w:sz w:val="24"/>
          <w:szCs w:val="24"/>
        </w:rPr>
        <w:t>очевид</w:t>
      </w:r>
      <w:r w:rsidRPr="00EE558A">
        <w:rPr>
          <w:sz w:val="24"/>
          <w:szCs w:val="24"/>
        </w:rPr>
        <w:t>ність має схильність приховувати д</w:t>
      </w:r>
      <w:r w:rsidR="00685714">
        <w:rPr>
          <w:sz w:val="24"/>
          <w:szCs w:val="24"/>
        </w:rPr>
        <w:t>еякий рівень прихованої небезпе</w:t>
      </w:r>
      <w:r w:rsidRPr="00EE558A">
        <w:rPr>
          <w:sz w:val="24"/>
          <w:szCs w:val="24"/>
        </w:rPr>
        <w:t>ки. Базові запитання, які мають бути вирішені, включають наступні:</w:t>
      </w:r>
    </w:p>
    <w:p w:rsidR="00F0312A" w:rsidRPr="00EE558A" w:rsidRDefault="00F0312A" w:rsidP="00833BC4">
      <w:pPr>
        <w:spacing w:line="360" w:lineRule="auto"/>
        <w:ind w:firstLine="550"/>
        <w:jc w:val="both"/>
        <w:rPr>
          <w:sz w:val="24"/>
          <w:szCs w:val="24"/>
        </w:rPr>
      </w:pPr>
      <w:r w:rsidRPr="00EE558A">
        <w:rPr>
          <w:sz w:val="24"/>
          <w:szCs w:val="24"/>
        </w:rPr>
        <w:t xml:space="preserve">- який процес/система аналізуються? </w:t>
      </w:r>
    </w:p>
    <w:p w:rsidR="00F0312A" w:rsidRPr="00EE558A" w:rsidRDefault="00F0312A" w:rsidP="00833BC4">
      <w:pPr>
        <w:spacing w:line="360" w:lineRule="auto"/>
        <w:ind w:firstLine="550"/>
        <w:jc w:val="both"/>
        <w:rPr>
          <w:sz w:val="24"/>
          <w:szCs w:val="24"/>
        </w:rPr>
      </w:pPr>
      <w:r w:rsidRPr="00EE558A">
        <w:rPr>
          <w:sz w:val="24"/>
          <w:szCs w:val="24"/>
        </w:rPr>
        <w:t>- чи залучені до цієї системи люди?</w:t>
      </w:r>
    </w:p>
    <w:p w:rsidR="00F0312A" w:rsidRPr="00EE558A" w:rsidRDefault="00F0312A" w:rsidP="00833BC4">
      <w:pPr>
        <w:spacing w:line="360" w:lineRule="auto"/>
        <w:ind w:firstLine="550"/>
        <w:jc w:val="both"/>
        <w:rPr>
          <w:sz w:val="24"/>
          <w:szCs w:val="24"/>
        </w:rPr>
      </w:pPr>
      <w:r w:rsidRPr="00EE558A">
        <w:rPr>
          <w:sz w:val="24"/>
          <w:szCs w:val="24"/>
        </w:rPr>
        <w:t xml:space="preserve">- що система повинна зазвичай робити? </w:t>
      </w:r>
    </w:p>
    <w:p w:rsidR="00F0312A" w:rsidRPr="00EE558A" w:rsidRDefault="00F0312A" w:rsidP="00833BC4">
      <w:pPr>
        <w:spacing w:line="360" w:lineRule="auto"/>
        <w:ind w:firstLine="550"/>
        <w:jc w:val="both"/>
        <w:rPr>
          <w:sz w:val="24"/>
          <w:szCs w:val="24"/>
        </w:rPr>
      </w:pPr>
      <w:r w:rsidRPr="00EE558A">
        <w:rPr>
          <w:sz w:val="24"/>
          <w:szCs w:val="24"/>
        </w:rPr>
        <w:t xml:space="preserve">- чого система не повинна робити ніколи? </w:t>
      </w:r>
    </w:p>
    <w:p w:rsidR="00F0312A" w:rsidRPr="00EE558A" w:rsidRDefault="00F0312A" w:rsidP="00833BC4">
      <w:pPr>
        <w:spacing w:line="360" w:lineRule="auto"/>
        <w:ind w:firstLine="550"/>
        <w:jc w:val="both"/>
        <w:rPr>
          <w:sz w:val="24"/>
          <w:szCs w:val="24"/>
        </w:rPr>
      </w:pPr>
      <w:r w:rsidRPr="00EE558A">
        <w:rPr>
          <w:sz w:val="24"/>
          <w:szCs w:val="24"/>
        </w:rPr>
        <w:t>- чи існують стандарти, правила, норми, які мають відношення до системи?</w:t>
      </w:r>
    </w:p>
    <w:p w:rsidR="00F0312A" w:rsidRPr="00C2321C" w:rsidRDefault="00F0312A" w:rsidP="00833BC4">
      <w:pPr>
        <w:spacing w:line="360" w:lineRule="auto"/>
        <w:ind w:firstLine="550"/>
        <w:jc w:val="both"/>
        <w:rPr>
          <w:sz w:val="24"/>
          <w:szCs w:val="24"/>
        </w:rPr>
      </w:pPr>
      <w:r w:rsidRPr="00EE558A">
        <w:rPr>
          <w:sz w:val="24"/>
          <w:szCs w:val="24"/>
        </w:rPr>
        <w:t xml:space="preserve">- чи використовувалась система раніше? </w:t>
      </w:r>
    </w:p>
    <w:p w:rsidR="00F0312A" w:rsidRPr="00EE558A" w:rsidRDefault="00F0312A" w:rsidP="00833BC4">
      <w:pPr>
        <w:spacing w:line="360" w:lineRule="auto"/>
        <w:ind w:firstLine="550"/>
        <w:jc w:val="both"/>
        <w:rPr>
          <w:sz w:val="24"/>
          <w:szCs w:val="24"/>
        </w:rPr>
      </w:pPr>
      <w:r w:rsidRPr="00EE558A">
        <w:rPr>
          <w:sz w:val="24"/>
          <w:szCs w:val="24"/>
        </w:rPr>
        <w:t xml:space="preserve">- що система виробляє? </w:t>
      </w:r>
    </w:p>
    <w:p w:rsidR="00F0312A" w:rsidRPr="00EE558A" w:rsidRDefault="00F0312A" w:rsidP="00833BC4">
      <w:pPr>
        <w:spacing w:line="360" w:lineRule="auto"/>
        <w:ind w:firstLine="550"/>
        <w:jc w:val="both"/>
        <w:rPr>
          <w:sz w:val="24"/>
          <w:szCs w:val="24"/>
        </w:rPr>
      </w:pPr>
      <w:r w:rsidRPr="00EE558A">
        <w:rPr>
          <w:sz w:val="24"/>
          <w:szCs w:val="24"/>
        </w:rPr>
        <w:t xml:space="preserve">- які елементи включено в систему? </w:t>
      </w:r>
    </w:p>
    <w:p w:rsidR="00F0312A" w:rsidRPr="00EE558A" w:rsidRDefault="00F0312A" w:rsidP="00833BC4">
      <w:pPr>
        <w:spacing w:line="360" w:lineRule="auto"/>
        <w:ind w:firstLine="550"/>
        <w:jc w:val="both"/>
        <w:rPr>
          <w:sz w:val="24"/>
          <w:szCs w:val="24"/>
        </w:rPr>
      </w:pPr>
      <w:r w:rsidRPr="00EE558A">
        <w:rPr>
          <w:sz w:val="24"/>
          <w:szCs w:val="24"/>
        </w:rPr>
        <w:t xml:space="preserve">- які елементи вилучено із системи? </w:t>
      </w:r>
    </w:p>
    <w:p w:rsidR="00F0312A" w:rsidRPr="00EE558A" w:rsidRDefault="00F0312A" w:rsidP="00833BC4">
      <w:pPr>
        <w:spacing w:line="360" w:lineRule="auto"/>
        <w:ind w:firstLine="550"/>
        <w:jc w:val="both"/>
        <w:rPr>
          <w:sz w:val="24"/>
          <w:szCs w:val="24"/>
        </w:rPr>
      </w:pPr>
      <w:r w:rsidRPr="00EE558A">
        <w:rPr>
          <w:sz w:val="24"/>
          <w:szCs w:val="24"/>
        </w:rPr>
        <w:t>- що може спричинити появу небезпеки?</w:t>
      </w:r>
    </w:p>
    <w:p w:rsidR="00F0312A" w:rsidRPr="00C2321C" w:rsidRDefault="00F0312A" w:rsidP="00833BC4">
      <w:pPr>
        <w:spacing w:line="360" w:lineRule="auto"/>
        <w:ind w:firstLine="550"/>
        <w:jc w:val="both"/>
        <w:rPr>
          <w:sz w:val="24"/>
          <w:szCs w:val="24"/>
        </w:rPr>
      </w:pPr>
      <w:r w:rsidRPr="00C2321C">
        <w:rPr>
          <w:sz w:val="24"/>
          <w:szCs w:val="24"/>
        </w:rPr>
        <w:t xml:space="preserve"> - як оцінюється ця поява? </w:t>
      </w:r>
    </w:p>
    <w:p w:rsidR="00F0312A" w:rsidRPr="00C2321C" w:rsidRDefault="00F0312A" w:rsidP="00833BC4">
      <w:pPr>
        <w:spacing w:line="360" w:lineRule="auto"/>
        <w:ind w:firstLine="550"/>
        <w:jc w:val="both"/>
        <w:rPr>
          <w:sz w:val="24"/>
          <w:szCs w:val="24"/>
        </w:rPr>
      </w:pPr>
      <w:r w:rsidRPr="00C2321C">
        <w:rPr>
          <w:sz w:val="24"/>
          <w:szCs w:val="24"/>
        </w:rPr>
        <w:t xml:space="preserve">- що і де є джерелами та перешкодами енергії? </w:t>
      </w:r>
    </w:p>
    <w:p w:rsidR="00F0312A" w:rsidRPr="00C2321C" w:rsidRDefault="00F0312A" w:rsidP="00833BC4">
      <w:pPr>
        <w:spacing w:line="360" w:lineRule="auto"/>
        <w:ind w:firstLine="550"/>
        <w:jc w:val="both"/>
        <w:rPr>
          <w:sz w:val="24"/>
          <w:szCs w:val="24"/>
        </w:rPr>
      </w:pPr>
      <w:r w:rsidRPr="00C2321C">
        <w:rPr>
          <w:sz w:val="24"/>
          <w:szCs w:val="24"/>
        </w:rPr>
        <w:t>- чи існує критичний час для безпечності операцій?</w:t>
      </w:r>
    </w:p>
    <w:p w:rsidR="00F0312A" w:rsidRPr="00C2321C" w:rsidRDefault="00F0312A" w:rsidP="00833BC4">
      <w:pPr>
        <w:spacing w:line="360" w:lineRule="auto"/>
        <w:ind w:firstLine="550"/>
        <w:jc w:val="both"/>
        <w:rPr>
          <w:sz w:val="24"/>
          <w:szCs w:val="24"/>
        </w:rPr>
      </w:pPr>
      <w:r w:rsidRPr="00C2321C">
        <w:rPr>
          <w:sz w:val="24"/>
          <w:szCs w:val="24"/>
        </w:rPr>
        <w:t xml:space="preserve">- які загальні небезпеки притаманні системі? </w:t>
      </w:r>
    </w:p>
    <w:p w:rsidR="00F0312A" w:rsidRPr="00C2321C" w:rsidRDefault="00F0312A" w:rsidP="00833BC4">
      <w:pPr>
        <w:spacing w:line="360" w:lineRule="auto"/>
        <w:ind w:firstLine="550"/>
        <w:jc w:val="both"/>
        <w:rPr>
          <w:sz w:val="24"/>
          <w:szCs w:val="24"/>
        </w:rPr>
      </w:pPr>
      <w:r w:rsidRPr="00C2321C">
        <w:rPr>
          <w:sz w:val="24"/>
          <w:szCs w:val="24"/>
        </w:rPr>
        <w:t>- як може бути покращений контроль?</w:t>
      </w:r>
    </w:p>
    <w:p w:rsidR="00F0312A" w:rsidRPr="00C2321C" w:rsidRDefault="00F0312A" w:rsidP="00833BC4">
      <w:pPr>
        <w:spacing w:line="360" w:lineRule="auto"/>
        <w:ind w:firstLine="550"/>
        <w:jc w:val="both"/>
        <w:rPr>
          <w:sz w:val="24"/>
          <w:szCs w:val="24"/>
        </w:rPr>
      </w:pPr>
      <w:r w:rsidRPr="00C2321C">
        <w:rPr>
          <w:sz w:val="24"/>
          <w:szCs w:val="24"/>
        </w:rPr>
        <w:lastRenderedPageBreak/>
        <w:t>- чи сприйме керівництво цей контроль?</w:t>
      </w:r>
    </w:p>
    <w:p w:rsidR="00F0312A" w:rsidRPr="00C2321C" w:rsidRDefault="00F0312A" w:rsidP="00833BC4">
      <w:pPr>
        <w:spacing w:line="360" w:lineRule="auto"/>
        <w:ind w:firstLine="550"/>
        <w:jc w:val="both"/>
        <w:rPr>
          <w:sz w:val="24"/>
          <w:szCs w:val="24"/>
        </w:rPr>
      </w:pPr>
      <w:r w:rsidRPr="00C2321C">
        <w:rPr>
          <w:sz w:val="24"/>
          <w:szCs w:val="24"/>
        </w:rPr>
        <w:t>Провести ПАН доцільно вже підчас виконання розділу «Охорона праці» дипломної роботи бакалавра. Проведення ПАН може бути спрощено і формалізовано завдяки використанню матриці попередньої небезпеки, спеціальних анкет, списків і таблиць.</w:t>
      </w:r>
    </w:p>
    <w:p w:rsidR="00F0312A" w:rsidRPr="00C2321C" w:rsidRDefault="00F0312A" w:rsidP="00833BC4">
      <w:pPr>
        <w:spacing w:line="360" w:lineRule="auto"/>
        <w:ind w:firstLine="550"/>
        <w:jc w:val="both"/>
        <w:rPr>
          <w:sz w:val="24"/>
          <w:szCs w:val="24"/>
        </w:rPr>
      </w:pPr>
      <w:r w:rsidRPr="00C2321C">
        <w:rPr>
          <w:sz w:val="24"/>
          <w:szCs w:val="24"/>
        </w:rPr>
        <w:t>Аналіз дерева відмов (</w:t>
      </w:r>
      <w:proofErr w:type="spellStart"/>
      <w:r w:rsidRPr="00C2321C">
        <w:rPr>
          <w:sz w:val="24"/>
          <w:szCs w:val="24"/>
        </w:rPr>
        <w:t>АДВ</w:t>
      </w:r>
      <w:proofErr w:type="spellEnd"/>
      <w:r w:rsidRPr="00C2321C">
        <w:rPr>
          <w:sz w:val="24"/>
          <w:szCs w:val="24"/>
        </w:rPr>
        <w:t>)</w:t>
      </w:r>
      <w:r w:rsidR="00685714">
        <w:rPr>
          <w:sz w:val="24"/>
          <w:szCs w:val="24"/>
        </w:rPr>
        <w:t xml:space="preserve"> вважається одним з найбільш ко</w:t>
      </w:r>
      <w:r w:rsidRPr="00C2321C">
        <w:rPr>
          <w:sz w:val="24"/>
          <w:szCs w:val="24"/>
        </w:rPr>
        <w:t xml:space="preserve">рисних аналітичних інструментів у </w:t>
      </w:r>
      <w:r w:rsidR="00685714">
        <w:rPr>
          <w:sz w:val="24"/>
          <w:szCs w:val="24"/>
        </w:rPr>
        <w:t>процесі системної безпеки, особ</w:t>
      </w:r>
      <w:r w:rsidRPr="00C2321C">
        <w:rPr>
          <w:sz w:val="24"/>
          <w:szCs w:val="24"/>
        </w:rPr>
        <w:t xml:space="preserve">ливо при оцінці надзвичайно складних або деталізованих систем. Завдяки тому що він використовує дедуктивний логічний метод (тобто поступово рухається від загального до часткового), він дуже корисний при дослідженні можливих умов, які можуть призвести до небажаних наслідків або яким-небудь чином вплинути на ці наслідки. Як відомо більшості професійних інженерів з охорони праці, які мають досвід розслідувань нещасних випадків, небажані події рідко відбуваються під впливом тільки одного </w:t>
      </w:r>
      <w:r w:rsidR="00685714">
        <w:rPr>
          <w:sz w:val="24"/>
          <w:szCs w:val="24"/>
        </w:rPr>
        <w:t>чинника. Че</w:t>
      </w:r>
      <w:r w:rsidRPr="00C2321C">
        <w:rPr>
          <w:sz w:val="24"/>
          <w:szCs w:val="24"/>
        </w:rPr>
        <w:t xml:space="preserve">рез це при аналізі дерева відмов в процесі системної безпеки небажану подію відносять до кінцевої події. Оскільки аналітик починає ідентифікувати окремі події, які сприяли кінцевій події, може бути побудовано </w:t>
      </w:r>
      <w:r w:rsidR="00685714">
        <w:rPr>
          <w:sz w:val="24"/>
          <w:szCs w:val="24"/>
        </w:rPr>
        <w:t>дерево відмов. Розташовуючи кож</w:t>
      </w:r>
      <w:r w:rsidRPr="00C2321C">
        <w:rPr>
          <w:sz w:val="24"/>
          <w:szCs w:val="24"/>
        </w:rPr>
        <w:t>ний фактор у відповідному місці дерева, дослідник може точно визначити, де відбулись будь-які пошкодження в системі, який зв'язок існує між подіями і яка взаємодія відбулась (чи не відбулась, але може відбутись).</w:t>
      </w:r>
    </w:p>
    <w:p w:rsidR="00F0312A" w:rsidRPr="00C2321C" w:rsidRDefault="00F0312A" w:rsidP="00833BC4">
      <w:pPr>
        <w:spacing w:line="360" w:lineRule="auto"/>
        <w:ind w:firstLine="550"/>
        <w:jc w:val="both"/>
        <w:rPr>
          <w:sz w:val="24"/>
          <w:szCs w:val="24"/>
        </w:rPr>
      </w:pPr>
      <w:r w:rsidRPr="00C2321C">
        <w:rPr>
          <w:sz w:val="24"/>
          <w:szCs w:val="24"/>
        </w:rPr>
        <w:t>Створення дерева відмов почин</w:t>
      </w:r>
      <w:r w:rsidR="00685714">
        <w:rPr>
          <w:sz w:val="24"/>
          <w:szCs w:val="24"/>
        </w:rPr>
        <w:t>ається з визначення кінцевої по</w:t>
      </w:r>
      <w:r w:rsidRPr="00C2321C">
        <w:rPr>
          <w:sz w:val="24"/>
          <w:szCs w:val="24"/>
        </w:rPr>
        <w:t>дії. Ця подія може мати широкий та загальний характер – відмова чи пошкодження системи, або вузький та специфічний, коли порушується функціонування компонента X. Ця кінцева подія буде розташовув</w:t>
      </w:r>
      <w:r w:rsidR="007876FB" w:rsidRPr="00C2321C">
        <w:rPr>
          <w:sz w:val="24"/>
          <w:szCs w:val="24"/>
        </w:rPr>
        <w:t xml:space="preserve">атись </w:t>
      </w:r>
      <w:r w:rsidRPr="00C2321C">
        <w:rPr>
          <w:sz w:val="24"/>
          <w:szCs w:val="24"/>
        </w:rPr>
        <w:t xml:space="preserve">на верхівці дерева відмов, а всі наступні події, які ведуть до головної, будуть розташовуватись як гілки на дереві. Рис. </w:t>
      </w:r>
      <w:r w:rsidR="007876FB" w:rsidRPr="00C2321C">
        <w:rPr>
          <w:sz w:val="24"/>
          <w:szCs w:val="24"/>
        </w:rPr>
        <w:t>2</w:t>
      </w:r>
      <w:r w:rsidRPr="00C2321C">
        <w:rPr>
          <w:sz w:val="24"/>
          <w:szCs w:val="24"/>
        </w:rPr>
        <w:t>.3 ілюструє початок простого дерева відмов, з розташування кінцевої події, потім тих подій, які впливають на те, що ця подія відбудеться, та нерозвинутих подій і далі аж до первісних (основних) подій.</w:t>
      </w:r>
    </w:p>
    <w:p w:rsidR="00F0312A" w:rsidRPr="0062509C" w:rsidRDefault="00F0312A" w:rsidP="00833BC4">
      <w:pPr>
        <w:pStyle w:val="Style4"/>
        <w:widowControl/>
        <w:spacing w:line="360" w:lineRule="auto"/>
        <w:ind w:firstLine="550"/>
        <w:jc w:val="both"/>
        <w:rPr>
          <w:rStyle w:val="FontStyle50"/>
          <w:sz w:val="24"/>
          <w:szCs w:val="24"/>
          <w:lang w:val="uk-UA" w:eastAsia="uk-UA"/>
        </w:rPr>
      </w:pPr>
    </w:p>
    <w:p w:rsidR="00F0312A" w:rsidRPr="00327835" w:rsidRDefault="008153E1" w:rsidP="00833BC4">
      <w:pPr>
        <w:pStyle w:val="Style4"/>
        <w:widowControl/>
        <w:spacing w:line="360" w:lineRule="auto"/>
        <w:ind w:firstLine="550"/>
        <w:jc w:val="both"/>
        <w:rPr>
          <w:rStyle w:val="FontStyle50"/>
          <w:sz w:val="24"/>
          <w:szCs w:val="24"/>
          <w:lang w:eastAsia="uk-UA"/>
        </w:rPr>
      </w:pPr>
      <w:r w:rsidRPr="00070FA6">
        <w:rPr>
          <w:rFonts w:ascii="Times New Roman" w:hAnsi="Times New Roman"/>
          <w:noProof/>
          <w:lang w:val="uk-UA" w:eastAsia="uk-UA"/>
        </w:rPr>
        <w:lastRenderedPageBreak/>
        <w:pict>
          <v:shape id="Рисунок 5" o:spid="_x0000_i1030" type="#_x0000_t75" style="width:314.3pt;height:323.05pt;visibility:visible">
            <v:imagedata r:id="rId19" o:title="Зацарный В"/>
          </v:shape>
        </w:pict>
      </w:r>
    </w:p>
    <w:p w:rsidR="00F0312A" w:rsidRPr="00327835" w:rsidRDefault="00F0312A" w:rsidP="00833BC4">
      <w:pPr>
        <w:pStyle w:val="Style4"/>
        <w:widowControl/>
        <w:spacing w:line="360" w:lineRule="auto"/>
        <w:ind w:firstLine="550"/>
        <w:jc w:val="both"/>
        <w:rPr>
          <w:rStyle w:val="FontStyle50"/>
          <w:sz w:val="24"/>
          <w:szCs w:val="24"/>
          <w:lang w:eastAsia="uk-UA"/>
        </w:rPr>
      </w:pPr>
      <w:r w:rsidRPr="00E15833">
        <w:rPr>
          <w:rStyle w:val="FontStyle50"/>
          <w:sz w:val="24"/>
          <w:szCs w:val="24"/>
          <w:lang w:eastAsia="uk-UA"/>
        </w:rPr>
        <w:t xml:space="preserve">Рис. 7.3. </w:t>
      </w:r>
      <w:proofErr w:type="spellStart"/>
      <w:r w:rsidRPr="00685714">
        <w:rPr>
          <w:rStyle w:val="FontStyle50"/>
          <w:sz w:val="24"/>
          <w:szCs w:val="24"/>
          <w:lang w:eastAsia="uk-UA"/>
        </w:rPr>
        <w:t>Концепція</w:t>
      </w:r>
      <w:proofErr w:type="spellEnd"/>
      <w:r w:rsidRPr="00685714">
        <w:rPr>
          <w:rStyle w:val="FontStyle50"/>
          <w:sz w:val="24"/>
          <w:szCs w:val="24"/>
          <w:lang w:eastAsia="uk-UA"/>
        </w:rPr>
        <w:t xml:space="preserve"> дерева</w:t>
      </w:r>
      <w:r w:rsidRPr="00685714">
        <w:rPr>
          <w:lang w:val="uk-UA" w:eastAsia="uk-UA"/>
        </w:rPr>
        <w:t xml:space="preserve"> </w:t>
      </w:r>
      <w:proofErr w:type="spellStart"/>
      <w:r w:rsidRPr="00685714">
        <w:rPr>
          <w:rStyle w:val="FontStyle50"/>
          <w:sz w:val="24"/>
          <w:szCs w:val="24"/>
          <w:lang w:eastAsia="uk-UA"/>
        </w:rPr>
        <w:t>відмов</w:t>
      </w:r>
      <w:proofErr w:type="spellEnd"/>
    </w:p>
    <w:p w:rsidR="00F0312A" w:rsidRPr="00327835" w:rsidRDefault="00F0312A" w:rsidP="00833BC4">
      <w:pPr>
        <w:pStyle w:val="Style4"/>
        <w:widowControl/>
        <w:spacing w:line="360" w:lineRule="auto"/>
        <w:ind w:firstLine="550"/>
        <w:jc w:val="both"/>
        <w:rPr>
          <w:rStyle w:val="FontStyle50"/>
          <w:sz w:val="24"/>
          <w:szCs w:val="24"/>
          <w:lang w:eastAsia="uk-UA"/>
        </w:rPr>
      </w:pPr>
    </w:p>
    <w:p w:rsidR="00F0312A" w:rsidRPr="00327835" w:rsidRDefault="00F0312A" w:rsidP="00833BC4">
      <w:pPr>
        <w:pStyle w:val="Style4"/>
        <w:widowControl/>
        <w:spacing w:line="360" w:lineRule="auto"/>
        <w:ind w:firstLine="550"/>
        <w:jc w:val="both"/>
        <w:rPr>
          <w:rStyle w:val="FontStyle50"/>
          <w:sz w:val="24"/>
          <w:szCs w:val="24"/>
          <w:lang w:eastAsia="uk-UA"/>
        </w:rPr>
      </w:pPr>
      <w:r w:rsidRPr="00327835">
        <w:rPr>
          <w:rStyle w:val="FontStyle50"/>
          <w:sz w:val="24"/>
          <w:szCs w:val="24"/>
          <w:lang w:eastAsia="uk-UA"/>
        </w:rPr>
        <w:t xml:space="preserve">Коли </w:t>
      </w:r>
      <w:proofErr w:type="spellStart"/>
      <w:r w:rsidRPr="00327835">
        <w:rPr>
          <w:rStyle w:val="FontStyle50"/>
          <w:sz w:val="24"/>
          <w:szCs w:val="24"/>
          <w:lang w:eastAsia="uk-UA"/>
        </w:rPr>
        <w:t>користувач</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крокує</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від</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кінцевої</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події</w:t>
      </w:r>
      <w:proofErr w:type="spellEnd"/>
      <w:r w:rsidRPr="00327835">
        <w:rPr>
          <w:rStyle w:val="FontStyle50"/>
          <w:sz w:val="24"/>
          <w:szCs w:val="24"/>
          <w:lang w:eastAsia="uk-UA"/>
        </w:rPr>
        <w:t xml:space="preserve"> вниз, буде </w:t>
      </w:r>
      <w:proofErr w:type="spellStart"/>
      <w:r w:rsidRPr="00327835">
        <w:rPr>
          <w:rStyle w:val="FontStyle50"/>
          <w:sz w:val="24"/>
          <w:szCs w:val="24"/>
          <w:lang w:eastAsia="uk-UA"/>
        </w:rPr>
        <w:t>матеріалізуючись</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кожен</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рівень</w:t>
      </w:r>
      <w:proofErr w:type="spellEnd"/>
      <w:r w:rsidRPr="00327835">
        <w:rPr>
          <w:rStyle w:val="FontStyle50"/>
          <w:sz w:val="24"/>
          <w:szCs w:val="24"/>
          <w:lang w:eastAsia="uk-UA"/>
        </w:rPr>
        <w:t xml:space="preserve"> дерева. Для того </w:t>
      </w:r>
      <w:proofErr w:type="spellStart"/>
      <w:r w:rsidRPr="00327835">
        <w:rPr>
          <w:rStyle w:val="FontStyle50"/>
          <w:sz w:val="24"/>
          <w:szCs w:val="24"/>
          <w:lang w:eastAsia="uk-UA"/>
        </w:rPr>
        <w:t>щоб</w:t>
      </w:r>
      <w:proofErr w:type="spellEnd"/>
      <w:r w:rsidRPr="00327835">
        <w:rPr>
          <w:rStyle w:val="FontStyle50"/>
          <w:sz w:val="24"/>
          <w:szCs w:val="24"/>
          <w:lang w:eastAsia="uk-UA"/>
        </w:rPr>
        <w:t xml:space="preserve"> перейти </w:t>
      </w:r>
      <w:proofErr w:type="spellStart"/>
      <w:r w:rsidRPr="00327835">
        <w:rPr>
          <w:rStyle w:val="FontStyle50"/>
          <w:sz w:val="24"/>
          <w:szCs w:val="24"/>
          <w:lang w:eastAsia="uk-UA"/>
        </w:rPr>
        <w:t>від</w:t>
      </w:r>
      <w:proofErr w:type="spellEnd"/>
      <w:r w:rsidRPr="00327835">
        <w:rPr>
          <w:rStyle w:val="FontStyle50"/>
          <w:sz w:val="24"/>
          <w:szCs w:val="24"/>
          <w:lang w:eastAsia="uk-UA"/>
        </w:rPr>
        <w:t xml:space="preserve"> одного </w:t>
      </w:r>
      <w:proofErr w:type="spellStart"/>
      <w:r w:rsidRPr="00327835">
        <w:rPr>
          <w:rStyle w:val="FontStyle50"/>
          <w:sz w:val="24"/>
          <w:szCs w:val="24"/>
          <w:lang w:eastAsia="uk-UA"/>
        </w:rPr>
        <w:t>рівня</w:t>
      </w:r>
      <w:proofErr w:type="spellEnd"/>
      <w:r w:rsidRPr="00327835">
        <w:rPr>
          <w:rStyle w:val="FontStyle50"/>
          <w:sz w:val="24"/>
          <w:szCs w:val="24"/>
          <w:lang w:eastAsia="uk-UA"/>
        </w:rPr>
        <w:t xml:space="preserve"> до </w:t>
      </w:r>
      <w:proofErr w:type="spellStart"/>
      <w:r w:rsidRPr="00327835">
        <w:rPr>
          <w:rStyle w:val="FontStyle50"/>
          <w:sz w:val="24"/>
          <w:szCs w:val="24"/>
          <w:lang w:eastAsia="uk-UA"/>
        </w:rPr>
        <w:t>наступного</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аналітик</w:t>
      </w:r>
      <w:proofErr w:type="spellEnd"/>
      <w:r w:rsidRPr="00327835">
        <w:rPr>
          <w:rStyle w:val="FontStyle50"/>
          <w:sz w:val="24"/>
          <w:szCs w:val="24"/>
          <w:lang w:eastAsia="uk-UA"/>
        </w:rPr>
        <w:t xml:space="preserve"> повинен </w:t>
      </w:r>
      <w:proofErr w:type="spellStart"/>
      <w:r w:rsidRPr="00327835">
        <w:rPr>
          <w:rStyle w:val="FontStyle50"/>
          <w:sz w:val="24"/>
          <w:szCs w:val="24"/>
          <w:lang w:eastAsia="uk-UA"/>
        </w:rPr>
        <w:t>постійно</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ставити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фундаментальне</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запитання</w:t>
      </w:r>
      <w:proofErr w:type="spellEnd"/>
      <w:r w:rsidRPr="00327835">
        <w:rPr>
          <w:rStyle w:val="FontStyle50"/>
          <w:sz w:val="24"/>
          <w:szCs w:val="24"/>
          <w:lang w:eastAsia="uk-UA"/>
        </w:rPr>
        <w:t>: «</w:t>
      </w:r>
      <w:proofErr w:type="spellStart"/>
      <w:r w:rsidRPr="00327835">
        <w:rPr>
          <w:rStyle w:val="FontStyle50"/>
          <w:sz w:val="24"/>
          <w:szCs w:val="24"/>
          <w:lang w:eastAsia="uk-UA"/>
        </w:rPr>
        <w:t>Що</w:t>
      </w:r>
      <w:proofErr w:type="spellEnd"/>
      <w:r w:rsidRPr="00327835">
        <w:rPr>
          <w:rStyle w:val="FontStyle50"/>
          <w:sz w:val="24"/>
          <w:szCs w:val="24"/>
          <w:lang w:eastAsia="uk-UA"/>
        </w:rPr>
        <w:t xml:space="preserve"> могло б </w:t>
      </w:r>
      <w:proofErr w:type="spellStart"/>
      <w:r w:rsidRPr="00327835">
        <w:rPr>
          <w:rStyle w:val="FontStyle50"/>
          <w:sz w:val="24"/>
          <w:szCs w:val="24"/>
          <w:lang w:eastAsia="uk-UA"/>
        </w:rPr>
        <w:t>призвести</w:t>
      </w:r>
      <w:proofErr w:type="spellEnd"/>
      <w:r w:rsidRPr="00327835">
        <w:rPr>
          <w:rStyle w:val="FontStyle50"/>
          <w:sz w:val="24"/>
          <w:szCs w:val="24"/>
          <w:lang w:eastAsia="uk-UA"/>
        </w:rPr>
        <w:t xml:space="preserve"> до </w:t>
      </w:r>
      <w:proofErr w:type="spellStart"/>
      <w:r w:rsidRPr="00327835">
        <w:rPr>
          <w:rStyle w:val="FontStyle50"/>
          <w:sz w:val="24"/>
          <w:szCs w:val="24"/>
          <w:lang w:eastAsia="uk-UA"/>
        </w:rPr>
        <w:t>здійснення</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цієї</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події</w:t>
      </w:r>
      <w:proofErr w:type="spellEnd"/>
      <w:r w:rsidRPr="00327835">
        <w:rPr>
          <w:rStyle w:val="FontStyle50"/>
          <w:sz w:val="24"/>
          <w:szCs w:val="24"/>
          <w:lang w:eastAsia="uk-UA"/>
        </w:rPr>
        <w:t xml:space="preserve">?» Як </w:t>
      </w:r>
      <w:proofErr w:type="spellStart"/>
      <w:r w:rsidRPr="00327835">
        <w:rPr>
          <w:rStyle w:val="FontStyle50"/>
          <w:sz w:val="24"/>
          <w:szCs w:val="24"/>
          <w:lang w:eastAsia="uk-UA"/>
        </w:rPr>
        <w:t>тільки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причинні</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події</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ідентифіковані</w:t>
      </w:r>
      <w:proofErr w:type="spellEnd"/>
      <w:r w:rsidRPr="00327835">
        <w:rPr>
          <w:rStyle w:val="FontStyle50"/>
          <w:sz w:val="24"/>
          <w:szCs w:val="24"/>
          <w:lang w:eastAsia="uk-UA"/>
        </w:rPr>
        <w:t xml:space="preserve">, вони </w:t>
      </w:r>
      <w:proofErr w:type="spellStart"/>
      <w:r w:rsidRPr="00327835">
        <w:rPr>
          <w:rStyle w:val="FontStyle50"/>
          <w:sz w:val="24"/>
          <w:szCs w:val="24"/>
          <w:lang w:eastAsia="uk-UA"/>
        </w:rPr>
        <w:t>розміщуються</w:t>
      </w:r>
      <w:proofErr w:type="spellEnd"/>
      <w:r w:rsidRPr="00327835">
        <w:rPr>
          <w:rStyle w:val="FontStyle50"/>
          <w:sz w:val="24"/>
          <w:szCs w:val="24"/>
          <w:lang w:eastAsia="uk-UA"/>
        </w:rPr>
        <w:t xml:space="preserve"> у </w:t>
      </w:r>
      <w:proofErr w:type="spellStart"/>
      <w:r w:rsidRPr="00327835">
        <w:rPr>
          <w:rStyle w:val="FontStyle50"/>
          <w:sz w:val="24"/>
          <w:szCs w:val="24"/>
          <w:lang w:eastAsia="uk-UA"/>
        </w:rPr>
        <w:t>відповідній</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позиції</w:t>
      </w:r>
      <w:proofErr w:type="spellEnd"/>
      <w:r w:rsidRPr="00327835">
        <w:rPr>
          <w:rStyle w:val="FontStyle50"/>
          <w:sz w:val="24"/>
          <w:szCs w:val="24"/>
          <w:lang w:eastAsia="uk-UA"/>
        </w:rPr>
        <w:t xml:space="preserve"> на </w:t>
      </w:r>
      <w:proofErr w:type="spellStart"/>
      <w:r w:rsidRPr="00327835">
        <w:rPr>
          <w:rStyle w:val="FontStyle50"/>
          <w:sz w:val="24"/>
          <w:szCs w:val="24"/>
          <w:lang w:eastAsia="uk-UA"/>
        </w:rPr>
        <w:t>дереві</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відмов</w:t>
      </w:r>
      <w:proofErr w:type="spellEnd"/>
      <w:r w:rsidRPr="00327835">
        <w:rPr>
          <w:rStyle w:val="FontStyle50"/>
          <w:sz w:val="24"/>
          <w:szCs w:val="24"/>
          <w:lang w:eastAsia="uk-UA"/>
        </w:rPr>
        <w:t>.</w:t>
      </w:r>
    </w:p>
    <w:p w:rsidR="00F0312A" w:rsidRPr="00327835" w:rsidRDefault="00F0312A" w:rsidP="00833BC4">
      <w:pPr>
        <w:pStyle w:val="2"/>
        <w:spacing w:line="360" w:lineRule="auto"/>
        <w:ind w:firstLine="550"/>
        <w:jc w:val="both"/>
        <w:rPr>
          <w:rStyle w:val="FontStyle50"/>
          <w:color w:val="auto"/>
          <w:sz w:val="24"/>
          <w:szCs w:val="24"/>
          <w:lang w:eastAsia="uk-UA"/>
        </w:rPr>
      </w:pPr>
      <w:r w:rsidRPr="00327835">
        <w:rPr>
          <w:rFonts w:ascii="Times New Roman" w:hAnsi="Times New Roman"/>
          <w:color w:val="auto"/>
          <w:sz w:val="24"/>
          <w:szCs w:val="24"/>
        </w:rPr>
        <w:t xml:space="preserve">Приклад побудови </w:t>
      </w:r>
      <w:r w:rsidRPr="00327835">
        <w:rPr>
          <w:rStyle w:val="FontStyle50"/>
          <w:color w:val="auto"/>
          <w:sz w:val="24"/>
          <w:szCs w:val="24"/>
          <w:lang w:eastAsia="uk-UA"/>
        </w:rPr>
        <w:t>дерева</w:t>
      </w:r>
      <w:r w:rsidRPr="00327835">
        <w:rPr>
          <w:rFonts w:ascii="Times New Roman" w:hAnsi="Times New Roman"/>
          <w:color w:val="auto"/>
          <w:sz w:val="24"/>
          <w:szCs w:val="24"/>
          <w:lang w:eastAsia="uk-UA"/>
        </w:rPr>
        <w:t xml:space="preserve"> </w:t>
      </w:r>
      <w:r w:rsidRPr="00327835">
        <w:rPr>
          <w:rStyle w:val="FontStyle50"/>
          <w:color w:val="auto"/>
          <w:sz w:val="24"/>
          <w:szCs w:val="24"/>
          <w:lang w:eastAsia="uk-UA"/>
        </w:rPr>
        <w:t>відмов</w:t>
      </w:r>
    </w:p>
    <w:p w:rsidR="00F0312A" w:rsidRPr="00C2321C" w:rsidRDefault="00F0312A" w:rsidP="00833BC4">
      <w:pPr>
        <w:spacing w:line="360" w:lineRule="auto"/>
        <w:ind w:firstLine="550"/>
        <w:jc w:val="both"/>
        <w:rPr>
          <w:rStyle w:val="FontStyle50"/>
          <w:sz w:val="24"/>
          <w:szCs w:val="24"/>
          <w:lang w:val="ru-RU" w:eastAsia="uk-UA"/>
        </w:rPr>
      </w:pPr>
      <w:r w:rsidRPr="00327835">
        <w:rPr>
          <w:rStyle w:val="FontStyle50"/>
          <w:sz w:val="24"/>
          <w:szCs w:val="24"/>
          <w:lang w:eastAsia="uk-UA"/>
        </w:rPr>
        <w:t xml:space="preserve">При побудові основного дерева відмов використовуються спеціальні символи, які забезпечують аналітика ілюстрованим зображенням події (рис. </w:t>
      </w:r>
      <w:r w:rsidR="00CA3004" w:rsidRPr="00327835">
        <w:rPr>
          <w:rStyle w:val="FontStyle50"/>
          <w:sz w:val="24"/>
          <w:szCs w:val="24"/>
          <w:lang w:eastAsia="uk-UA"/>
        </w:rPr>
        <w:t>2</w:t>
      </w:r>
      <w:r w:rsidRPr="00327835">
        <w:rPr>
          <w:rStyle w:val="FontStyle50"/>
          <w:sz w:val="24"/>
          <w:szCs w:val="24"/>
          <w:lang w:eastAsia="uk-UA"/>
        </w:rPr>
        <w:t xml:space="preserve">.4). </w:t>
      </w:r>
    </w:p>
    <w:p w:rsidR="004A3926" w:rsidRPr="00C2321C" w:rsidRDefault="00070FA6" w:rsidP="00833BC4">
      <w:pPr>
        <w:spacing w:line="360" w:lineRule="auto"/>
        <w:ind w:firstLine="550"/>
        <w:jc w:val="both"/>
        <w:rPr>
          <w:sz w:val="24"/>
          <w:szCs w:val="24"/>
          <w:lang w:val="ru-RU"/>
        </w:rPr>
      </w:pPr>
      <w:r w:rsidRPr="00070FA6">
        <w:rPr>
          <w:noProof/>
          <w:sz w:val="24"/>
          <w:szCs w:val="24"/>
          <w:lang w:val="ru-RU" w:eastAsia="ru-RU"/>
        </w:rPr>
        <w:pict>
          <v:group id="_x0000_s1234" style="position:absolute;left:0;text-align:left;margin-left:16.5pt;margin-top:7.45pt;width:44pt;height:37.35pt;z-index:3" coordorigin="714,11367" coordsize="690,568">
            <v:rect id="_x0000_s1235" style="position:absolute;left:714;top:11367;width:690;height:405" strokeweight="1.5pt"/>
            <v:line id="_x0000_s1236" style="position:absolute" from="1059,11771" to="1060,11935" strokeweight="1.5pt"/>
            <w10:wrap type="square" side="left"/>
          </v:group>
        </w:pict>
      </w:r>
      <w:r w:rsidR="004A3926" w:rsidRPr="00C2321C">
        <w:rPr>
          <w:sz w:val="24"/>
          <w:szCs w:val="24"/>
        </w:rPr>
        <w:t>Найбільш розповсюджений тип подій, на який накладені додаткові характеристики (головна або сприятлива подія)</w:t>
      </w:r>
    </w:p>
    <w:p w:rsidR="00833BC4" w:rsidRDefault="00070FA6" w:rsidP="00833BC4">
      <w:pPr>
        <w:spacing w:line="360" w:lineRule="auto"/>
        <w:ind w:firstLine="550"/>
        <w:jc w:val="both"/>
        <w:rPr>
          <w:sz w:val="24"/>
          <w:szCs w:val="24"/>
        </w:rPr>
      </w:pPr>
      <w:r w:rsidRPr="00070FA6">
        <w:rPr>
          <w:noProof/>
          <w:lang w:val="ru-RU" w:eastAsia="ru-RU"/>
        </w:rPr>
        <w:pict>
          <v:group id="_x0000_s1237" style="position:absolute;left:0;text-align:left;margin-left:22pt;margin-top:19.4pt;width:38.5pt;height:43.5pt;z-index:4" coordorigin="777,10689" coordsize="567,689">
            <v:oval id="_x0000_s1238" style="position:absolute;left:777;top:10851;width:567;height:527" strokeweight="1.5pt"/>
            <v:line id="_x0000_s1239" style="position:absolute;flip:y" from="1059,10689" to="1060,10836" strokeweight="1.5pt"/>
            <w10:wrap type="square" side="left"/>
          </v:group>
        </w:pict>
      </w:r>
    </w:p>
    <w:p w:rsidR="004A3926" w:rsidRPr="00C2321C" w:rsidRDefault="004A3926" w:rsidP="00833BC4">
      <w:pPr>
        <w:spacing w:line="360" w:lineRule="auto"/>
        <w:ind w:firstLine="550"/>
        <w:jc w:val="both"/>
        <w:rPr>
          <w:rStyle w:val="FontStyle50"/>
          <w:sz w:val="24"/>
          <w:szCs w:val="24"/>
          <w:lang w:val="ru-RU" w:eastAsia="uk-UA"/>
        </w:rPr>
      </w:pPr>
      <w:r w:rsidRPr="00C2321C">
        <w:rPr>
          <w:sz w:val="24"/>
          <w:szCs w:val="24"/>
        </w:rPr>
        <w:t>Основна (вихідна) подія, забезпечена достатніми даними</w:t>
      </w:r>
      <w:r w:rsidRPr="00C2321C">
        <w:rPr>
          <w:rStyle w:val="FontStyle50"/>
          <w:sz w:val="24"/>
          <w:szCs w:val="24"/>
          <w:lang w:val="ru-RU" w:eastAsia="uk-UA"/>
        </w:rPr>
        <w:t xml:space="preserve">   </w:t>
      </w:r>
    </w:p>
    <w:p w:rsidR="004A3926" w:rsidRPr="004A3926" w:rsidRDefault="004A3926" w:rsidP="00833BC4">
      <w:pPr>
        <w:spacing w:line="360" w:lineRule="auto"/>
        <w:ind w:firstLine="550"/>
        <w:jc w:val="both"/>
        <w:rPr>
          <w:b/>
          <w:sz w:val="24"/>
          <w:szCs w:val="24"/>
          <w:lang w:val="ru-RU"/>
        </w:rPr>
      </w:pPr>
    </w:p>
    <w:p w:rsidR="00CA3004" w:rsidRPr="00327835" w:rsidRDefault="00CA3004" w:rsidP="00833BC4">
      <w:pPr>
        <w:spacing w:line="360" w:lineRule="auto"/>
        <w:ind w:firstLine="550"/>
        <w:jc w:val="both"/>
        <w:rPr>
          <w:sz w:val="24"/>
          <w:szCs w:val="24"/>
        </w:rPr>
      </w:pPr>
      <w:r w:rsidRPr="00327835">
        <w:rPr>
          <w:sz w:val="24"/>
          <w:szCs w:val="24"/>
        </w:rPr>
        <w:t>Рис. 2.4. Позначення базисних (основних) подій</w:t>
      </w:r>
    </w:p>
    <w:p w:rsidR="00F0312A" w:rsidRPr="00833BC4" w:rsidRDefault="00F0312A" w:rsidP="00833BC4">
      <w:pPr>
        <w:ind w:firstLine="550"/>
        <w:jc w:val="both"/>
        <w:rPr>
          <w:sz w:val="24"/>
          <w:szCs w:val="24"/>
        </w:rPr>
      </w:pPr>
      <w:r w:rsidRPr="00833BC4">
        <w:rPr>
          <w:sz w:val="24"/>
          <w:szCs w:val="24"/>
        </w:rPr>
        <w:lastRenderedPageBreak/>
        <w:t>Спеціальна форма символів дає наочність і значно полегшує по</w:t>
      </w:r>
      <w:r w:rsidR="00845A93">
        <w:rPr>
          <w:sz w:val="24"/>
          <w:szCs w:val="24"/>
        </w:rPr>
        <w:t>бу</w:t>
      </w:r>
      <w:r w:rsidRPr="00833BC4">
        <w:rPr>
          <w:sz w:val="24"/>
          <w:szCs w:val="24"/>
        </w:rPr>
        <w:t xml:space="preserve">дову дерева відмов. Прямокутний базисний елемент – це головна подія, тобто така небажана подія, яка можлива під дією чинника, або сприятлива – така, що веде до появи головної події. Базисний елемент круглої форми – це відмова устаткування, людська помилка (похибка) чи несприятлива умова. Коло означає, що подія відмови не вимагає подальшої розробки. Ромб показує нерозвинуту подію, показану на рис. </w:t>
      </w:r>
      <w:r w:rsidR="00CA3004" w:rsidRPr="00833BC4">
        <w:rPr>
          <w:sz w:val="24"/>
          <w:szCs w:val="24"/>
        </w:rPr>
        <w:t>2</w:t>
      </w:r>
      <w:r w:rsidRPr="00833BC4">
        <w:rPr>
          <w:sz w:val="24"/>
          <w:szCs w:val="24"/>
        </w:rPr>
        <w:t xml:space="preserve">.3, яку як і низку інших подій, ми тут не розглядаємо. </w:t>
      </w:r>
    </w:p>
    <w:p w:rsidR="00833BC4" w:rsidRPr="00833BC4" w:rsidRDefault="00070FA6" w:rsidP="00833BC4">
      <w:pPr>
        <w:ind w:firstLine="550"/>
        <w:jc w:val="both"/>
        <w:rPr>
          <w:sz w:val="24"/>
          <w:szCs w:val="24"/>
        </w:rPr>
      </w:pPr>
      <w:r w:rsidRPr="00070FA6">
        <w:rPr>
          <w:noProof/>
          <w:sz w:val="24"/>
          <w:szCs w:val="24"/>
          <w:lang w:val="ru-RU" w:eastAsia="ru-RU"/>
        </w:rPr>
        <w:pict>
          <v:shapetype id="_x0000_t202" coordsize="21600,21600" o:spt="202" path="m,l,21600r21600,l21600,xe">
            <v:stroke joinstyle="miter"/>
            <v:path gradientshapeok="t" o:connecttype="rect"/>
          </v:shapetype>
          <v:shape id="_x0000_s1869" type="#_x0000_t202" style="position:absolute;left:0;text-align:left;margin-left:5.5pt;margin-top:36.3pt;width:1in;height:1in;z-index:6">
            <v:textbox>
              <w:txbxContent>
                <w:p w:rsidR="008153E1" w:rsidRPr="00833BC4" w:rsidRDefault="008153E1" w:rsidP="00833BC4">
                  <w:r>
                    <w:pict>
                      <v:shape id="_x0000_i1039" type="#_x0000_t75" style="width:57.6pt;height:61.35pt">
                        <v:imagedata r:id="rId20" o:title=""/>
                      </v:shape>
                    </w:pict>
                  </w:r>
                </w:p>
              </w:txbxContent>
            </v:textbox>
            <w10:wrap type="square"/>
          </v:shape>
        </w:pict>
      </w:r>
      <w:r w:rsidR="00F0312A" w:rsidRPr="00833BC4">
        <w:rPr>
          <w:sz w:val="24"/>
          <w:szCs w:val="24"/>
        </w:rPr>
        <w:t xml:space="preserve">Базисні події поєднуються між собою логічними елементами (рис. </w:t>
      </w:r>
      <w:r w:rsidR="00CA3004" w:rsidRPr="00833BC4">
        <w:rPr>
          <w:sz w:val="24"/>
          <w:szCs w:val="24"/>
        </w:rPr>
        <w:t>2</w:t>
      </w:r>
      <w:r w:rsidR="00F0312A" w:rsidRPr="00833BC4">
        <w:rPr>
          <w:sz w:val="24"/>
          <w:szCs w:val="24"/>
        </w:rPr>
        <w:t xml:space="preserve">.5), які інформують користувача про результат події.  </w:t>
      </w:r>
    </w:p>
    <w:p w:rsidR="00E15833" w:rsidRPr="00833BC4" w:rsidRDefault="00E15833" w:rsidP="00833BC4">
      <w:pPr>
        <w:jc w:val="both"/>
        <w:rPr>
          <w:sz w:val="24"/>
          <w:szCs w:val="24"/>
        </w:rPr>
      </w:pPr>
      <w:r w:rsidRPr="00833BC4">
        <w:rPr>
          <w:sz w:val="24"/>
          <w:szCs w:val="24"/>
        </w:rPr>
        <w:t xml:space="preserve">  "І" - вихідна подія відбувається, якщо всі вхідні події трапляються одночасно</w:t>
      </w:r>
    </w:p>
    <w:p w:rsidR="00833BC4" w:rsidRDefault="00833BC4" w:rsidP="00833BC4">
      <w:pPr>
        <w:spacing w:line="360" w:lineRule="auto"/>
        <w:ind w:firstLine="550"/>
        <w:jc w:val="both"/>
        <w:rPr>
          <w:sz w:val="24"/>
          <w:szCs w:val="24"/>
        </w:rPr>
      </w:pPr>
    </w:p>
    <w:p w:rsidR="00833BC4" w:rsidRDefault="00070FA6" w:rsidP="00833BC4">
      <w:pPr>
        <w:spacing w:line="360" w:lineRule="auto"/>
        <w:ind w:firstLine="550"/>
        <w:jc w:val="both"/>
        <w:rPr>
          <w:sz w:val="24"/>
          <w:szCs w:val="24"/>
        </w:rPr>
      </w:pPr>
      <w:r w:rsidRPr="00070FA6">
        <w:rPr>
          <w:noProof/>
          <w:sz w:val="24"/>
          <w:szCs w:val="24"/>
          <w:lang w:val="ru-RU" w:eastAsia="ru-RU"/>
        </w:rPr>
        <w:pict>
          <v:shape id="_x0000_s1873" type="#_x0000_t202" style="position:absolute;left:0;text-align:left;margin-left:-75.95pt;margin-top:28.65pt;width:1in;height:1in;z-index:7">
            <v:textbox>
              <w:txbxContent>
                <w:p w:rsidR="008153E1" w:rsidRPr="00833BC4" w:rsidRDefault="008153E1" w:rsidP="00833BC4">
                  <w:r>
                    <w:pict>
                      <v:shape id="_x0000_i1040" type="#_x0000_t75" style="width:57.6pt;height:69.5pt">
                        <v:imagedata r:id="rId21" o:title=""/>
                      </v:shape>
                    </w:pict>
                  </w:r>
                </w:p>
              </w:txbxContent>
            </v:textbox>
            <w10:wrap type="square"/>
          </v:shape>
        </w:pict>
      </w:r>
    </w:p>
    <w:p w:rsidR="00E15833" w:rsidRDefault="00E15833" w:rsidP="00833BC4">
      <w:pPr>
        <w:spacing w:line="360" w:lineRule="auto"/>
        <w:jc w:val="both"/>
        <w:rPr>
          <w:sz w:val="24"/>
          <w:szCs w:val="24"/>
        </w:rPr>
      </w:pPr>
      <w:r w:rsidRPr="00833BC4">
        <w:rPr>
          <w:sz w:val="24"/>
          <w:szCs w:val="24"/>
        </w:rPr>
        <w:t>"АБО" - вихідна подія відбувається, якщо трапляється будь-яка з вхідних подій</w:t>
      </w:r>
    </w:p>
    <w:p w:rsidR="00E15833" w:rsidRPr="00E15833" w:rsidRDefault="00E15833" w:rsidP="00833BC4">
      <w:pPr>
        <w:spacing w:line="360" w:lineRule="auto"/>
        <w:ind w:firstLine="550"/>
        <w:jc w:val="both"/>
        <w:rPr>
          <w:lang w:val="ru-RU" w:eastAsia="uk-UA"/>
        </w:rPr>
      </w:pPr>
    </w:p>
    <w:p w:rsidR="00F0312A" w:rsidRPr="00327835" w:rsidRDefault="00F0312A" w:rsidP="00833BC4">
      <w:pPr>
        <w:spacing w:line="360" w:lineRule="auto"/>
        <w:ind w:firstLine="550"/>
        <w:jc w:val="both"/>
        <w:rPr>
          <w:b/>
          <w:sz w:val="24"/>
          <w:szCs w:val="24"/>
        </w:rPr>
      </w:pPr>
      <w:r w:rsidRPr="00327835">
        <w:rPr>
          <w:sz w:val="24"/>
          <w:szCs w:val="24"/>
        </w:rPr>
        <w:t xml:space="preserve">Рис. </w:t>
      </w:r>
      <w:r w:rsidR="00CA3004" w:rsidRPr="00327835">
        <w:rPr>
          <w:sz w:val="24"/>
          <w:szCs w:val="24"/>
        </w:rPr>
        <w:t>2</w:t>
      </w:r>
      <w:r w:rsidRPr="00327835">
        <w:rPr>
          <w:sz w:val="24"/>
          <w:szCs w:val="24"/>
        </w:rPr>
        <w:t>.5. Позначення логічних елементів</w:t>
      </w:r>
    </w:p>
    <w:p w:rsidR="005F0FD2" w:rsidRDefault="00F0312A" w:rsidP="00833BC4">
      <w:pPr>
        <w:jc w:val="both"/>
        <w:rPr>
          <w:sz w:val="24"/>
          <w:szCs w:val="24"/>
        </w:rPr>
      </w:pPr>
      <w:r w:rsidRPr="00327835">
        <w:rPr>
          <w:rStyle w:val="FontStyle50"/>
          <w:sz w:val="24"/>
          <w:szCs w:val="24"/>
        </w:rPr>
        <w:t>Так, якщо вхідні події поєднуються знаком «І»</w:t>
      </w:r>
      <w:r w:rsidR="005F0FD2">
        <w:rPr>
          <w:rStyle w:val="FontStyle50"/>
          <w:sz w:val="24"/>
          <w:szCs w:val="24"/>
          <w:lang w:eastAsia="uk-UA"/>
        </w:rPr>
        <w:t xml:space="preserve"> (рис. 2.6)</w:t>
      </w:r>
      <w:r w:rsidRPr="00327835">
        <w:rPr>
          <w:rStyle w:val="FontStyle50"/>
          <w:sz w:val="24"/>
          <w:szCs w:val="24"/>
        </w:rPr>
        <w:t>, то це означає, що результуюча подія можлива лише тоді, коли всі вхідні  події відбудуться одночасно.</w:t>
      </w:r>
      <w:r w:rsidRPr="00833BC4">
        <w:rPr>
          <w:rStyle w:val="FontStyle50"/>
          <w:sz w:val="24"/>
          <w:szCs w:val="24"/>
        </w:rPr>
        <w:t xml:space="preserve"> </w:t>
      </w:r>
      <w:r w:rsidRPr="00833BC4">
        <w:rPr>
          <w:sz w:val="24"/>
          <w:szCs w:val="24"/>
        </w:rPr>
        <w:t>Вираз для визначення ймовірності настання головної події в разі логічного символу «І» буде:</w:t>
      </w:r>
      <w:r w:rsidR="00776CC1" w:rsidRPr="00833BC4">
        <w:rPr>
          <w:sz w:val="24"/>
          <w:szCs w:val="24"/>
        </w:rPr>
        <w:t xml:space="preserve"> </w:t>
      </w:r>
    </w:p>
    <w:p w:rsidR="00833BC4" w:rsidRPr="00833BC4" w:rsidRDefault="005F0FD2" w:rsidP="00833BC4">
      <w:pPr>
        <w:jc w:val="both"/>
        <w:rPr>
          <w:sz w:val="24"/>
          <w:szCs w:val="24"/>
        </w:rPr>
      </w:pPr>
      <w:r>
        <w:rPr>
          <w:sz w:val="24"/>
          <w:szCs w:val="24"/>
        </w:rPr>
        <w:t xml:space="preserve">                 </w:t>
      </w:r>
      <w:r w:rsidRPr="0091060F">
        <w:rPr>
          <w:sz w:val="24"/>
          <w:szCs w:val="24"/>
        </w:rPr>
        <w:t>Р</w:t>
      </w:r>
      <w:r w:rsidRPr="0091060F">
        <w:rPr>
          <w:sz w:val="24"/>
          <w:szCs w:val="24"/>
          <w:vertAlign w:val="subscript"/>
        </w:rPr>
        <w:t>I</w:t>
      </w:r>
      <w:r w:rsidRPr="0091060F">
        <w:rPr>
          <w:sz w:val="24"/>
          <w:szCs w:val="24"/>
        </w:rPr>
        <w:t xml:space="preserve"> = Р</w:t>
      </w:r>
      <w:r w:rsidRPr="0091060F">
        <w:rPr>
          <w:sz w:val="24"/>
          <w:szCs w:val="24"/>
          <w:vertAlign w:val="subscript"/>
        </w:rPr>
        <w:t>II</w:t>
      </w:r>
      <w:r w:rsidRPr="0091060F">
        <w:rPr>
          <w:sz w:val="24"/>
          <w:szCs w:val="24"/>
        </w:rPr>
        <w:t xml:space="preserve"> × Р</w:t>
      </w:r>
      <w:r w:rsidRPr="0091060F">
        <w:rPr>
          <w:sz w:val="24"/>
          <w:szCs w:val="24"/>
          <w:vertAlign w:val="subscript"/>
        </w:rPr>
        <w:t>III</w:t>
      </w:r>
    </w:p>
    <w:p w:rsidR="00833BC4" w:rsidRDefault="00070FA6" w:rsidP="00833BC4">
      <w:pPr>
        <w:rPr>
          <w:sz w:val="24"/>
          <w:szCs w:val="24"/>
        </w:rPr>
      </w:pPr>
      <w:r w:rsidRPr="00070FA6">
        <w:rPr>
          <w:noProof/>
          <w:sz w:val="24"/>
          <w:szCs w:val="24"/>
          <w:lang w:val="ru-RU" w:eastAsia="ru-RU"/>
        </w:rPr>
        <w:pict>
          <v:shape id="_x0000_s1877" type="#_x0000_t202" style="position:absolute;margin-left:0;margin-top:16.65pt;width:164.95pt;height:90.5pt;z-index:8">
            <v:textbox>
              <w:txbxContent>
                <w:p w:rsidR="008153E1" w:rsidRPr="00833BC4" w:rsidRDefault="008153E1" w:rsidP="00833BC4">
                  <w:r>
                    <w:pict>
                      <v:shape id="_x0000_i1041" type="#_x0000_t75" style="width:157.15pt;height:81.4pt">
                        <v:imagedata r:id="rId22" o:title=""/>
                      </v:shape>
                    </w:pict>
                  </w:r>
                </w:p>
              </w:txbxContent>
            </v:textbox>
            <w10:wrap type="square"/>
          </v:shape>
        </w:pict>
      </w:r>
    </w:p>
    <w:p w:rsidR="00A86983" w:rsidRDefault="00A86983" w:rsidP="00833BC4">
      <w:pPr>
        <w:rPr>
          <w:sz w:val="24"/>
          <w:szCs w:val="24"/>
        </w:rPr>
      </w:pPr>
    </w:p>
    <w:p w:rsidR="00A86983" w:rsidRDefault="00A86983" w:rsidP="00833BC4">
      <w:pPr>
        <w:rPr>
          <w:sz w:val="24"/>
          <w:szCs w:val="24"/>
        </w:rPr>
      </w:pPr>
    </w:p>
    <w:p w:rsidR="00A86983" w:rsidRDefault="00A86983" w:rsidP="00833BC4">
      <w:pPr>
        <w:rPr>
          <w:sz w:val="24"/>
          <w:szCs w:val="24"/>
        </w:rPr>
      </w:pPr>
    </w:p>
    <w:p w:rsidR="00A86983" w:rsidRDefault="00A86983" w:rsidP="00833BC4">
      <w:pPr>
        <w:rPr>
          <w:sz w:val="24"/>
          <w:szCs w:val="24"/>
        </w:rPr>
      </w:pPr>
    </w:p>
    <w:p w:rsidR="00833BC4" w:rsidRDefault="005F0FD2" w:rsidP="00833BC4">
      <w:pPr>
        <w:rPr>
          <w:sz w:val="24"/>
          <w:szCs w:val="24"/>
        </w:rPr>
      </w:pPr>
      <w:r>
        <w:rPr>
          <w:sz w:val="24"/>
          <w:szCs w:val="24"/>
        </w:rPr>
        <w:t>Рис. 2.6. З</w:t>
      </w:r>
      <w:r w:rsidRPr="00A86983">
        <w:rPr>
          <w:sz w:val="24"/>
          <w:szCs w:val="24"/>
        </w:rPr>
        <w:t>’</w:t>
      </w:r>
      <w:r>
        <w:rPr>
          <w:sz w:val="24"/>
          <w:szCs w:val="24"/>
        </w:rPr>
        <w:t>єднання базисних подій знаком «І»</w:t>
      </w:r>
    </w:p>
    <w:p w:rsidR="00F0312A" w:rsidRDefault="00070FA6" w:rsidP="00833BC4">
      <w:pPr>
        <w:spacing w:line="360" w:lineRule="auto"/>
        <w:ind w:firstLine="550"/>
        <w:jc w:val="both"/>
        <w:rPr>
          <w:sz w:val="24"/>
          <w:szCs w:val="24"/>
        </w:rPr>
      </w:pPr>
      <w:r w:rsidRPr="00070FA6">
        <w:rPr>
          <w:noProof/>
          <w:sz w:val="24"/>
          <w:szCs w:val="24"/>
          <w:lang w:val="ru-RU" w:eastAsia="ru-RU"/>
        </w:rPr>
        <w:pict>
          <v:shape id="_x0000_s1880" type="#_x0000_t202" style="position:absolute;left:0;text-align:left;margin-left:11pt;margin-top:80.3pt;width:144.75pt;height:92.15pt;z-index:9;mso-wrap-style:none">
            <v:textbox style="mso-fit-shape-to-text:t">
              <w:txbxContent>
                <w:p w:rsidR="008153E1" w:rsidRDefault="008153E1">
                  <w:r w:rsidRPr="00070FA6">
                    <w:rPr>
                      <w:noProof/>
                      <w:sz w:val="24"/>
                      <w:szCs w:val="24"/>
                      <w:lang w:eastAsia="uk-UA"/>
                    </w:rPr>
                    <w:pict>
                      <v:shape id="_x0000_i1042" type="#_x0000_t75" style="width:129.6pt;height:1in;visibility:visible">
                        <v:imagedata r:id="rId23" o:title="" croptop="36664f" cropbottom="11554f" cropleft="16792f" cropright="29048f"/>
                      </v:shape>
                    </w:pict>
                  </w:r>
                </w:p>
              </w:txbxContent>
            </v:textbox>
            <w10:wrap type="square"/>
          </v:shape>
        </w:pict>
      </w:r>
      <w:r w:rsidR="00F0312A" w:rsidRPr="00327835">
        <w:rPr>
          <w:rStyle w:val="FontStyle50"/>
          <w:sz w:val="24"/>
          <w:szCs w:val="24"/>
          <w:lang w:eastAsia="uk-UA"/>
        </w:rPr>
        <w:t>Якщо вхідні події поєднуються знаком «АБО»</w:t>
      </w:r>
      <w:r w:rsidR="005F0FD2">
        <w:rPr>
          <w:rStyle w:val="FontStyle50"/>
          <w:sz w:val="24"/>
          <w:szCs w:val="24"/>
          <w:lang w:eastAsia="uk-UA"/>
        </w:rPr>
        <w:t xml:space="preserve"> (рис. 2.7)</w:t>
      </w:r>
      <w:r w:rsidR="00F0312A" w:rsidRPr="00327835">
        <w:rPr>
          <w:rStyle w:val="FontStyle50"/>
          <w:sz w:val="24"/>
          <w:szCs w:val="24"/>
          <w:lang w:eastAsia="uk-UA"/>
        </w:rPr>
        <w:t xml:space="preserve">, то це означає, що результуюча подія можлива, коли відбудеться хоча б одна (будь-яка) з вхідних подій. </w:t>
      </w:r>
      <w:r w:rsidR="00F0312A" w:rsidRPr="00327835">
        <w:rPr>
          <w:sz w:val="24"/>
          <w:szCs w:val="24"/>
        </w:rPr>
        <w:t>Вираз для визначення ймовірності настання головної події в разі логічного символу «АБО» буде:</w:t>
      </w:r>
    </w:p>
    <w:p w:rsidR="00833BC4" w:rsidRPr="00327835" w:rsidRDefault="00833BC4" w:rsidP="00833BC4">
      <w:pPr>
        <w:spacing w:line="360" w:lineRule="auto"/>
        <w:ind w:firstLine="550"/>
        <w:jc w:val="both"/>
        <w:rPr>
          <w:sz w:val="24"/>
          <w:szCs w:val="24"/>
        </w:rPr>
      </w:pPr>
    </w:p>
    <w:p w:rsidR="00F0312A" w:rsidRDefault="00F0312A" w:rsidP="00833BC4">
      <w:pPr>
        <w:spacing w:line="360" w:lineRule="auto"/>
        <w:ind w:firstLine="550"/>
        <w:jc w:val="both"/>
        <w:rPr>
          <w:sz w:val="24"/>
          <w:szCs w:val="24"/>
        </w:rPr>
      </w:pPr>
      <w:r w:rsidRPr="00327835">
        <w:rPr>
          <w:sz w:val="24"/>
          <w:szCs w:val="24"/>
        </w:rPr>
        <w:t>Р</w:t>
      </w:r>
      <w:r w:rsidRPr="00327835">
        <w:rPr>
          <w:sz w:val="24"/>
          <w:szCs w:val="24"/>
          <w:vertAlign w:val="subscript"/>
        </w:rPr>
        <w:t>I</w:t>
      </w:r>
      <w:r w:rsidRPr="00327835">
        <w:rPr>
          <w:sz w:val="24"/>
          <w:szCs w:val="24"/>
        </w:rPr>
        <w:t xml:space="preserve"> = 1- (1-Р</w:t>
      </w:r>
      <w:r w:rsidRPr="00327835">
        <w:rPr>
          <w:sz w:val="24"/>
          <w:szCs w:val="24"/>
          <w:vertAlign w:val="subscript"/>
        </w:rPr>
        <w:t>II</w:t>
      </w:r>
      <w:r w:rsidRPr="00327835">
        <w:rPr>
          <w:sz w:val="24"/>
          <w:szCs w:val="24"/>
        </w:rPr>
        <w:t>) × (1-Р</w:t>
      </w:r>
      <w:r w:rsidRPr="00327835">
        <w:rPr>
          <w:sz w:val="24"/>
          <w:szCs w:val="24"/>
          <w:vertAlign w:val="subscript"/>
        </w:rPr>
        <w:t>III</w:t>
      </w:r>
      <w:r w:rsidRPr="00327835">
        <w:rPr>
          <w:sz w:val="24"/>
          <w:szCs w:val="24"/>
        </w:rPr>
        <w:t>)</w:t>
      </w:r>
    </w:p>
    <w:p w:rsidR="00833BC4" w:rsidRDefault="00833BC4" w:rsidP="00833BC4">
      <w:pPr>
        <w:spacing w:line="360" w:lineRule="auto"/>
        <w:ind w:firstLine="550"/>
        <w:jc w:val="both"/>
        <w:rPr>
          <w:sz w:val="24"/>
          <w:szCs w:val="24"/>
        </w:rPr>
      </w:pPr>
    </w:p>
    <w:p w:rsidR="00833BC4" w:rsidRPr="00327835" w:rsidRDefault="00833BC4" w:rsidP="00833BC4">
      <w:pPr>
        <w:spacing w:line="360" w:lineRule="auto"/>
        <w:ind w:firstLine="550"/>
        <w:jc w:val="both"/>
        <w:rPr>
          <w:sz w:val="24"/>
          <w:szCs w:val="24"/>
        </w:rPr>
      </w:pPr>
    </w:p>
    <w:p w:rsidR="005F0FD2" w:rsidRDefault="005F0FD2" w:rsidP="005F0FD2">
      <w:pPr>
        <w:rPr>
          <w:sz w:val="24"/>
          <w:szCs w:val="24"/>
        </w:rPr>
      </w:pPr>
      <w:r>
        <w:rPr>
          <w:sz w:val="24"/>
          <w:szCs w:val="24"/>
        </w:rPr>
        <w:t>Рис. 2.7. З</w:t>
      </w:r>
      <w:r w:rsidRPr="005F0FD2">
        <w:rPr>
          <w:sz w:val="24"/>
          <w:szCs w:val="24"/>
          <w:lang w:val="ru-RU"/>
        </w:rPr>
        <w:t>’</w:t>
      </w:r>
      <w:r>
        <w:rPr>
          <w:sz w:val="24"/>
          <w:szCs w:val="24"/>
        </w:rPr>
        <w:t>єднання базисних подій знаком «АБО»</w:t>
      </w:r>
    </w:p>
    <w:p w:rsidR="005F0FD2" w:rsidRDefault="005F0FD2" w:rsidP="00833BC4">
      <w:pPr>
        <w:pStyle w:val="Style4"/>
        <w:widowControl/>
        <w:spacing w:line="360" w:lineRule="auto"/>
        <w:ind w:firstLine="550"/>
        <w:jc w:val="both"/>
        <w:rPr>
          <w:rStyle w:val="FontStyle50"/>
          <w:sz w:val="24"/>
          <w:szCs w:val="24"/>
          <w:lang w:val="uk-UA" w:eastAsia="uk-UA"/>
        </w:rPr>
      </w:pPr>
    </w:p>
    <w:p w:rsidR="00F0312A" w:rsidRPr="00327835" w:rsidRDefault="00F0312A" w:rsidP="00833BC4">
      <w:pPr>
        <w:pStyle w:val="Style4"/>
        <w:widowControl/>
        <w:spacing w:line="360" w:lineRule="auto"/>
        <w:ind w:firstLine="550"/>
        <w:jc w:val="both"/>
        <w:rPr>
          <w:rStyle w:val="FontStyle50"/>
          <w:sz w:val="24"/>
          <w:szCs w:val="24"/>
          <w:lang w:eastAsia="uk-UA"/>
        </w:rPr>
      </w:pPr>
      <w:r w:rsidRPr="00833BC4">
        <w:rPr>
          <w:rStyle w:val="FontStyle50"/>
          <w:sz w:val="24"/>
          <w:szCs w:val="24"/>
          <w:lang w:val="uk-UA" w:eastAsia="uk-UA"/>
        </w:rPr>
        <w:t>Виконання аналізу дерева відмов можливе лише після деталь</w:t>
      </w:r>
      <w:r w:rsidRPr="00833BC4">
        <w:rPr>
          <w:rStyle w:val="FontStyle50"/>
          <w:sz w:val="24"/>
          <w:szCs w:val="24"/>
          <w:lang w:val="uk-UA" w:eastAsia="uk-UA"/>
        </w:rPr>
        <w:softHyphen/>
        <w:t>ного вивчення робочих функцій усіх компонентів системи, що роз</w:t>
      </w:r>
      <w:r w:rsidRPr="00833BC4">
        <w:rPr>
          <w:rStyle w:val="FontStyle50"/>
          <w:sz w:val="24"/>
          <w:szCs w:val="24"/>
          <w:lang w:val="uk-UA" w:eastAsia="uk-UA"/>
        </w:rPr>
        <w:softHyphen/>
        <w:t xml:space="preserve">глядається. </w:t>
      </w:r>
      <w:r w:rsidRPr="00327835">
        <w:rPr>
          <w:rStyle w:val="FontStyle50"/>
          <w:sz w:val="24"/>
          <w:szCs w:val="24"/>
          <w:lang w:eastAsia="uk-UA"/>
        </w:rPr>
        <w:t xml:space="preserve">При </w:t>
      </w:r>
      <w:proofErr w:type="spellStart"/>
      <w:r w:rsidRPr="00327835">
        <w:rPr>
          <w:rStyle w:val="FontStyle50"/>
          <w:sz w:val="24"/>
          <w:szCs w:val="24"/>
          <w:lang w:eastAsia="uk-UA"/>
        </w:rPr>
        <w:t>цьому</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слід</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враховувати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що</w:t>
      </w:r>
      <w:proofErr w:type="spellEnd"/>
      <w:r w:rsidRPr="00327835">
        <w:rPr>
          <w:rStyle w:val="FontStyle50"/>
          <w:sz w:val="24"/>
          <w:szCs w:val="24"/>
          <w:lang w:eastAsia="uk-UA"/>
        </w:rPr>
        <w:t xml:space="preserve"> на роботу </w:t>
      </w:r>
      <w:proofErr w:type="spellStart"/>
      <w:r w:rsidRPr="00327835">
        <w:rPr>
          <w:rStyle w:val="FontStyle50"/>
          <w:sz w:val="24"/>
          <w:szCs w:val="24"/>
          <w:lang w:eastAsia="uk-UA"/>
        </w:rPr>
        <w:t>системи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впливає</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людський</w:t>
      </w:r>
      <w:proofErr w:type="spellEnd"/>
      <w:r w:rsidRPr="00327835">
        <w:rPr>
          <w:rStyle w:val="FontStyle50"/>
          <w:sz w:val="24"/>
          <w:szCs w:val="24"/>
          <w:lang w:eastAsia="uk-UA"/>
        </w:rPr>
        <w:t xml:space="preserve"> фактор, тому </w:t>
      </w:r>
      <w:proofErr w:type="spellStart"/>
      <w:r w:rsidRPr="00327835">
        <w:rPr>
          <w:rStyle w:val="FontStyle50"/>
          <w:sz w:val="24"/>
          <w:szCs w:val="24"/>
          <w:lang w:eastAsia="uk-UA"/>
        </w:rPr>
        <w:t>всі</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можливі</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відмови</w:t>
      </w:r>
      <w:proofErr w:type="spellEnd"/>
      <w:r w:rsidRPr="00327835">
        <w:rPr>
          <w:rStyle w:val="FontStyle50"/>
          <w:sz w:val="24"/>
          <w:szCs w:val="24"/>
          <w:lang w:eastAsia="uk-UA"/>
        </w:rPr>
        <w:t xml:space="preserve"> оператора» </w:t>
      </w:r>
      <w:proofErr w:type="spellStart"/>
      <w:r w:rsidRPr="00327835">
        <w:rPr>
          <w:rStyle w:val="FontStyle50"/>
          <w:sz w:val="24"/>
          <w:szCs w:val="24"/>
          <w:lang w:eastAsia="uk-UA"/>
        </w:rPr>
        <w:t>теж</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необхідно</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вводити</w:t>
      </w:r>
      <w:proofErr w:type="spellEnd"/>
      <w:r w:rsidRPr="00327835">
        <w:rPr>
          <w:rStyle w:val="FontStyle50"/>
          <w:sz w:val="24"/>
          <w:szCs w:val="24"/>
          <w:lang w:eastAsia="uk-UA"/>
        </w:rPr>
        <w:t xml:space="preserve"> у склад дерева. </w:t>
      </w:r>
      <w:proofErr w:type="spellStart"/>
      <w:r w:rsidRPr="00327835">
        <w:rPr>
          <w:rStyle w:val="FontStyle50"/>
          <w:sz w:val="24"/>
          <w:szCs w:val="24"/>
          <w:lang w:eastAsia="uk-UA"/>
        </w:rPr>
        <w:t>Оскільки</w:t>
      </w:r>
      <w:proofErr w:type="spellEnd"/>
      <w:r w:rsidRPr="00327835">
        <w:rPr>
          <w:rStyle w:val="FontStyle50"/>
          <w:sz w:val="24"/>
          <w:szCs w:val="24"/>
          <w:lang w:eastAsia="uk-UA"/>
        </w:rPr>
        <w:t xml:space="preserve"> дерево </w:t>
      </w:r>
      <w:proofErr w:type="spellStart"/>
      <w:r w:rsidRPr="00327835">
        <w:rPr>
          <w:rStyle w:val="FontStyle50"/>
          <w:sz w:val="24"/>
          <w:szCs w:val="24"/>
          <w:lang w:eastAsia="uk-UA"/>
        </w:rPr>
        <w:t>відмов</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пока</w:t>
      </w:r>
      <w:r w:rsidRPr="00327835">
        <w:rPr>
          <w:rStyle w:val="FontStyle50"/>
          <w:sz w:val="24"/>
          <w:szCs w:val="24"/>
          <w:lang w:eastAsia="uk-UA"/>
        </w:rPr>
        <w:softHyphen/>
        <w:t>зує</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статичний</w:t>
      </w:r>
      <w:proofErr w:type="spellEnd"/>
      <w:r w:rsidRPr="00327835">
        <w:rPr>
          <w:rStyle w:val="FontStyle50"/>
          <w:sz w:val="24"/>
          <w:szCs w:val="24"/>
          <w:lang w:eastAsia="uk-UA"/>
        </w:rPr>
        <w:t xml:space="preserve"> характер </w:t>
      </w:r>
      <w:proofErr w:type="spellStart"/>
      <w:r w:rsidRPr="00327835">
        <w:rPr>
          <w:rStyle w:val="FontStyle50"/>
          <w:sz w:val="24"/>
          <w:szCs w:val="24"/>
          <w:lang w:eastAsia="uk-UA"/>
        </w:rPr>
        <w:t>подій</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розвиток</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подій</w:t>
      </w:r>
      <w:proofErr w:type="spellEnd"/>
      <w:r w:rsidRPr="00327835">
        <w:rPr>
          <w:rStyle w:val="FontStyle50"/>
          <w:sz w:val="24"/>
          <w:szCs w:val="24"/>
          <w:lang w:eastAsia="uk-UA"/>
        </w:rPr>
        <w:t xml:space="preserve"> у </w:t>
      </w:r>
      <w:proofErr w:type="spellStart"/>
      <w:r w:rsidRPr="00327835">
        <w:rPr>
          <w:rStyle w:val="FontStyle50"/>
          <w:sz w:val="24"/>
          <w:szCs w:val="24"/>
          <w:lang w:eastAsia="uk-UA"/>
        </w:rPr>
        <w:t>часі</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можна</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розгля</w:t>
      </w:r>
      <w:r w:rsidRPr="00327835">
        <w:rPr>
          <w:rStyle w:val="FontStyle50"/>
          <w:sz w:val="24"/>
          <w:szCs w:val="24"/>
          <w:lang w:eastAsia="uk-UA"/>
        </w:rPr>
        <w:softHyphen/>
        <w:t>нути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побудувавши</w:t>
      </w:r>
      <w:proofErr w:type="spellEnd"/>
      <w:r w:rsidRPr="00327835">
        <w:rPr>
          <w:rStyle w:val="FontStyle50"/>
          <w:sz w:val="24"/>
          <w:szCs w:val="24"/>
          <w:lang w:eastAsia="uk-UA"/>
        </w:rPr>
        <w:t xml:space="preserve"> </w:t>
      </w:r>
      <w:proofErr w:type="spellStart"/>
      <w:r w:rsidRPr="00327835">
        <w:rPr>
          <w:rStyle w:val="FontStyle50"/>
          <w:sz w:val="24"/>
          <w:szCs w:val="24"/>
          <w:lang w:eastAsia="uk-UA"/>
        </w:rPr>
        <w:t>кілька</w:t>
      </w:r>
      <w:proofErr w:type="spellEnd"/>
      <w:r w:rsidRPr="00327835">
        <w:rPr>
          <w:rStyle w:val="FontStyle50"/>
          <w:sz w:val="24"/>
          <w:szCs w:val="24"/>
          <w:lang w:eastAsia="uk-UA"/>
        </w:rPr>
        <w:t xml:space="preserve"> дерев </w:t>
      </w:r>
      <w:proofErr w:type="spellStart"/>
      <w:r w:rsidRPr="00327835">
        <w:rPr>
          <w:rStyle w:val="FontStyle50"/>
          <w:sz w:val="24"/>
          <w:szCs w:val="24"/>
          <w:lang w:eastAsia="uk-UA"/>
        </w:rPr>
        <w:t>відмов</w:t>
      </w:r>
      <w:proofErr w:type="spellEnd"/>
      <w:r w:rsidRPr="00327835">
        <w:rPr>
          <w:rStyle w:val="FontStyle50"/>
          <w:sz w:val="24"/>
          <w:szCs w:val="24"/>
          <w:lang w:eastAsia="uk-UA"/>
        </w:rPr>
        <w:t>.</w:t>
      </w:r>
    </w:p>
    <w:p w:rsidR="00227D20" w:rsidRDefault="00F0312A" w:rsidP="00227D20">
      <w:pPr>
        <w:spacing w:line="360" w:lineRule="auto"/>
        <w:ind w:firstLine="550"/>
        <w:jc w:val="both"/>
        <w:rPr>
          <w:sz w:val="24"/>
          <w:szCs w:val="24"/>
        </w:rPr>
      </w:pPr>
      <w:r w:rsidRPr="00327835">
        <w:rPr>
          <w:sz w:val="24"/>
          <w:szCs w:val="24"/>
        </w:rPr>
        <w:t>Після побудови дерева відмов визначають ймовірність реалізації головної події. Для цього складають логічне вираження, що пов'язує ймовірність головної події з ймовірностями основних подій. З цією метою використовують наведені вище залежності.</w:t>
      </w:r>
    </w:p>
    <w:p w:rsidR="00F23383" w:rsidRDefault="00F23383" w:rsidP="00F23383">
      <w:pPr>
        <w:widowControl w:val="0"/>
        <w:autoSpaceDE w:val="0"/>
        <w:autoSpaceDN w:val="0"/>
        <w:adjustRightInd w:val="0"/>
        <w:spacing w:after="0" w:line="240" w:lineRule="auto"/>
        <w:ind w:firstLine="709"/>
        <w:jc w:val="both"/>
        <w:rPr>
          <w:bCs/>
          <w:iCs/>
          <w:color w:val="000000"/>
          <w:sz w:val="24"/>
          <w:szCs w:val="24"/>
        </w:rPr>
      </w:pPr>
      <w:r>
        <w:rPr>
          <w:bCs/>
          <w:iCs/>
          <w:color w:val="000000"/>
          <w:sz w:val="24"/>
          <w:szCs w:val="24"/>
        </w:rPr>
        <w:t xml:space="preserve">Література: </w:t>
      </w:r>
    </w:p>
    <w:p w:rsidR="00F23383" w:rsidRDefault="00F23383" w:rsidP="00F23383">
      <w:pPr>
        <w:widowControl w:val="0"/>
        <w:autoSpaceDE w:val="0"/>
        <w:autoSpaceDN w:val="0"/>
        <w:adjustRightInd w:val="0"/>
        <w:spacing w:after="0" w:line="240" w:lineRule="auto"/>
        <w:ind w:firstLine="709"/>
        <w:jc w:val="both"/>
        <w:rPr>
          <w:bCs/>
          <w:iCs/>
          <w:color w:val="000000"/>
          <w:sz w:val="24"/>
          <w:szCs w:val="24"/>
        </w:rPr>
      </w:pPr>
      <w:proofErr w:type="spellStart"/>
      <w:r>
        <w:rPr>
          <w:sz w:val="24"/>
          <w:szCs w:val="24"/>
        </w:rPr>
        <w:t>Желібо</w:t>
      </w:r>
      <w:proofErr w:type="spellEnd"/>
      <w:r>
        <w:rPr>
          <w:sz w:val="24"/>
          <w:szCs w:val="24"/>
        </w:rPr>
        <w:t xml:space="preserve"> Є. П., </w:t>
      </w:r>
      <w:proofErr w:type="spellStart"/>
      <w:r>
        <w:rPr>
          <w:sz w:val="24"/>
          <w:szCs w:val="24"/>
        </w:rPr>
        <w:t>Заверуха</w:t>
      </w:r>
      <w:proofErr w:type="spellEnd"/>
      <w:r>
        <w:rPr>
          <w:sz w:val="24"/>
          <w:szCs w:val="24"/>
        </w:rPr>
        <w:t xml:space="preserve"> Н. М., </w:t>
      </w:r>
      <w:proofErr w:type="spellStart"/>
      <w:r>
        <w:rPr>
          <w:sz w:val="24"/>
          <w:szCs w:val="24"/>
        </w:rPr>
        <w:t>Зацарний</w:t>
      </w:r>
      <w:proofErr w:type="spellEnd"/>
      <w:r>
        <w:rPr>
          <w:sz w:val="24"/>
          <w:szCs w:val="24"/>
        </w:rPr>
        <w:t xml:space="preserve"> В. В. Безпека життєдіяльності. </w:t>
      </w:r>
      <w:proofErr w:type="spellStart"/>
      <w:r>
        <w:rPr>
          <w:sz w:val="24"/>
          <w:szCs w:val="24"/>
        </w:rPr>
        <w:t>Навч</w:t>
      </w:r>
      <w:proofErr w:type="spellEnd"/>
      <w:r>
        <w:rPr>
          <w:sz w:val="24"/>
          <w:szCs w:val="24"/>
        </w:rPr>
        <w:t xml:space="preserve">. </w:t>
      </w:r>
      <w:proofErr w:type="spellStart"/>
      <w:r>
        <w:rPr>
          <w:sz w:val="24"/>
          <w:szCs w:val="24"/>
        </w:rPr>
        <w:t>посіб</w:t>
      </w:r>
      <w:proofErr w:type="spellEnd"/>
      <w:r>
        <w:rPr>
          <w:sz w:val="24"/>
          <w:szCs w:val="24"/>
        </w:rPr>
        <w:t xml:space="preserve">. / за ред. Є. П. </w:t>
      </w:r>
      <w:proofErr w:type="spellStart"/>
      <w:r>
        <w:rPr>
          <w:sz w:val="24"/>
          <w:szCs w:val="24"/>
        </w:rPr>
        <w:t>Желібо</w:t>
      </w:r>
      <w:proofErr w:type="spellEnd"/>
      <w:r>
        <w:rPr>
          <w:sz w:val="24"/>
          <w:szCs w:val="24"/>
        </w:rPr>
        <w:t xml:space="preserve">. 6-е вид. –К.: "Каравела", 2009 </w:t>
      </w:r>
      <w:r>
        <w:rPr>
          <w:bCs/>
          <w:iCs/>
          <w:color w:val="000000"/>
          <w:sz w:val="24"/>
          <w:szCs w:val="24"/>
        </w:rPr>
        <w:t>, с. 37 – 55;</w:t>
      </w:r>
    </w:p>
    <w:p w:rsidR="00F23383" w:rsidRDefault="00F23383" w:rsidP="00F23383">
      <w:pPr>
        <w:widowControl w:val="0"/>
        <w:autoSpaceDE w:val="0"/>
        <w:autoSpaceDN w:val="0"/>
        <w:adjustRightInd w:val="0"/>
        <w:spacing w:after="0" w:line="240" w:lineRule="auto"/>
        <w:ind w:firstLine="709"/>
        <w:jc w:val="both"/>
        <w:rPr>
          <w:bCs/>
          <w:iCs/>
          <w:color w:val="000000"/>
          <w:sz w:val="24"/>
          <w:szCs w:val="24"/>
        </w:rPr>
      </w:pPr>
      <w:r>
        <w:rPr>
          <w:bCs/>
          <w:iCs/>
          <w:color w:val="000000"/>
          <w:sz w:val="24"/>
          <w:szCs w:val="24"/>
        </w:rPr>
        <w:t xml:space="preserve"> ГОСТ 27.310-95 </w:t>
      </w:r>
      <w:proofErr w:type="spellStart"/>
      <w:r>
        <w:rPr>
          <w:bCs/>
          <w:iCs/>
          <w:color w:val="000000"/>
          <w:sz w:val="24"/>
          <w:szCs w:val="24"/>
        </w:rPr>
        <w:t>Анализ</w:t>
      </w:r>
      <w:proofErr w:type="spellEnd"/>
      <w:r>
        <w:rPr>
          <w:bCs/>
          <w:iCs/>
          <w:color w:val="000000"/>
          <w:sz w:val="24"/>
          <w:szCs w:val="24"/>
        </w:rPr>
        <w:t xml:space="preserve"> </w:t>
      </w:r>
      <w:proofErr w:type="spellStart"/>
      <w:r>
        <w:rPr>
          <w:bCs/>
          <w:iCs/>
          <w:color w:val="000000"/>
          <w:sz w:val="24"/>
          <w:szCs w:val="24"/>
        </w:rPr>
        <w:t>видов</w:t>
      </w:r>
      <w:proofErr w:type="spellEnd"/>
      <w:r>
        <w:rPr>
          <w:bCs/>
          <w:iCs/>
          <w:color w:val="000000"/>
          <w:sz w:val="24"/>
          <w:szCs w:val="24"/>
        </w:rPr>
        <w:t xml:space="preserve">, </w:t>
      </w:r>
      <w:proofErr w:type="spellStart"/>
      <w:r>
        <w:rPr>
          <w:bCs/>
          <w:iCs/>
          <w:color w:val="000000"/>
          <w:sz w:val="24"/>
          <w:szCs w:val="24"/>
        </w:rPr>
        <w:t>последствий</w:t>
      </w:r>
      <w:proofErr w:type="spellEnd"/>
      <w:r>
        <w:rPr>
          <w:bCs/>
          <w:iCs/>
          <w:color w:val="000000"/>
          <w:sz w:val="24"/>
          <w:szCs w:val="24"/>
        </w:rPr>
        <w:t xml:space="preserve"> и </w:t>
      </w:r>
      <w:proofErr w:type="spellStart"/>
      <w:r>
        <w:rPr>
          <w:bCs/>
          <w:iCs/>
          <w:color w:val="000000"/>
          <w:sz w:val="24"/>
          <w:szCs w:val="24"/>
        </w:rPr>
        <w:t>критичности</w:t>
      </w:r>
      <w:proofErr w:type="spellEnd"/>
      <w:r>
        <w:rPr>
          <w:bCs/>
          <w:iCs/>
          <w:color w:val="000000"/>
          <w:sz w:val="24"/>
          <w:szCs w:val="24"/>
        </w:rPr>
        <w:t xml:space="preserve"> </w:t>
      </w:r>
      <w:proofErr w:type="spellStart"/>
      <w:r>
        <w:rPr>
          <w:bCs/>
          <w:iCs/>
          <w:color w:val="000000"/>
          <w:sz w:val="24"/>
          <w:szCs w:val="24"/>
        </w:rPr>
        <w:t>отказов</w:t>
      </w:r>
      <w:proofErr w:type="spellEnd"/>
      <w:r>
        <w:rPr>
          <w:bCs/>
          <w:iCs/>
          <w:color w:val="000000"/>
          <w:sz w:val="24"/>
          <w:szCs w:val="24"/>
        </w:rPr>
        <w:t>.</w:t>
      </w:r>
      <w:r>
        <w:rPr>
          <w:bCs/>
          <w:sz w:val="24"/>
          <w:szCs w:val="24"/>
        </w:rPr>
        <w:t xml:space="preserve"> </w:t>
      </w:r>
      <w:proofErr w:type="spellStart"/>
      <w:r>
        <w:rPr>
          <w:bCs/>
          <w:sz w:val="24"/>
          <w:szCs w:val="24"/>
        </w:rPr>
        <w:t>Основные</w:t>
      </w:r>
      <w:proofErr w:type="spellEnd"/>
      <w:r>
        <w:rPr>
          <w:bCs/>
          <w:sz w:val="24"/>
          <w:szCs w:val="24"/>
        </w:rPr>
        <w:t xml:space="preserve"> </w:t>
      </w:r>
      <w:proofErr w:type="spellStart"/>
      <w:r>
        <w:rPr>
          <w:bCs/>
          <w:sz w:val="24"/>
          <w:szCs w:val="24"/>
        </w:rPr>
        <w:t>положения</w:t>
      </w:r>
      <w:proofErr w:type="spellEnd"/>
    </w:p>
    <w:p w:rsidR="00F0312A" w:rsidRPr="00327835" w:rsidRDefault="00F23383" w:rsidP="00F23383">
      <w:pPr>
        <w:spacing w:line="360" w:lineRule="auto"/>
        <w:ind w:firstLine="550"/>
        <w:jc w:val="right"/>
        <w:rPr>
          <w:sz w:val="24"/>
          <w:szCs w:val="24"/>
        </w:rPr>
      </w:pPr>
      <w:r>
        <w:rPr>
          <w:i/>
          <w:sz w:val="32"/>
          <w:szCs w:val="32"/>
        </w:rPr>
        <w:br w:type="page"/>
      </w:r>
      <w:r w:rsidR="004720E6">
        <w:rPr>
          <w:sz w:val="24"/>
          <w:szCs w:val="24"/>
        </w:rPr>
        <w:lastRenderedPageBreak/>
        <w:t>Додаток</w:t>
      </w:r>
    </w:p>
    <w:p w:rsidR="00227D20" w:rsidRDefault="004720E6" w:rsidP="004720E6">
      <w:pPr>
        <w:widowControl w:val="0"/>
        <w:autoSpaceDE w:val="0"/>
        <w:autoSpaceDN w:val="0"/>
        <w:adjustRightInd w:val="0"/>
        <w:spacing w:line="360" w:lineRule="auto"/>
        <w:ind w:firstLine="550"/>
        <w:jc w:val="center"/>
        <w:rPr>
          <w:b/>
          <w:sz w:val="28"/>
          <w:szCs w:val="28"/>
        </w:rPr>
      </w:pPr>
      <w:r>
        <w:rPr>
          <w:b/>
          <w:sz w:val="28"/>
          <w:szCs w:val="28"/>
        </w:rPr>
        <w:t>А</w:t>
      </w:r>
      <w:r w:rsidRPr="004720E6">
        <w:rPr>
          <w:b/>
          <w:sz w:val="28"/>
          <w:szCs w:val="28"/>
        </w:rPr>
        <w:t xml:space="preserve">наліз ризику виникнення небезпек </w:t>
      </w:r>
    </w:p>
    <w:p w:rsidR="004720E6" w:rsidRPr="004720E6" w:rsidRDefault="004720E6" w:rsidP="004720E6">
      <w:pPr>
        <w:widowControl w:val="0"/>
        <w:autoSpaceDE w:val="0"/>
        <w:autoSpaceDN w:val="0"/>
        <w:adjustRightInd w:val="0"/>
        <w:spacing w:line="360" w:lineRule="auto"/>
        <w:ind w:firstLine="550"/>
        <w:jc w:val="center"/>
        <w:rPr>
          <w:rStyle w:val="afd"/>
          <w:rFonts w:eastAsia="Calibri"/>
          <w:b w:val="0"/>
          <w:lang w:val="uk-UA"/>
        </w:rPr>
      </w:pPr>
      <w:r w:rsidRPr="004720E6">
        <w:rPr>
          <w:b/>
          <w:sz w:val="28"/>
          <w:szCs w:val="28"/>
        </w:rPr>
        <w:t>при експлуатації побутової праски</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rStyle w:val="afd"/>
          <w:rFonts w:eastAsia="Calibri"/>
          <w:b w:val="0"/>
          <w:sz w:val="24"/>
          <w:szCs w:val="24"/>
          <w:lang w:val="uk-UA"/>
        </w:rPr>
        <w:t>Виконаємо</w:t>
      </w:r>
      <w:r w:rsidRPr="00327835">
        <w:rPr>
          <w:sz w:val="24"/>
          <w:szCs w:val="24"/>
        </w:rPr>
        <w:t xml:space="preserve"> аналіз ризику виникнення небезпек при експлуатації побутової праски. Для цього перш за все проведемо декомпозицію системи (рис.</w:t>
      </w:r>
      <w:r w:rsidR="00CA3004" w:rsidRPr="00327835">
        <w:rPr>
          <w:sz w:val="24"/>
          <w:szCs w:val="24"/>
        </w:rPr>
        <w:t>2</w:t>
      </w:r>
      <w:r w:rsidRPr="00327835">
        <w:rPr>
          <w:sz w:val="24"/>
          <w:szCs w:val="24"/>
        </w:rPr>
        <w:t xml:space="preserve">.6), тобто </w:t>
      </w:r>
      <w:proofErr w:type="spellStart"/>
      <w:r w:rsidRPr="00327835">
        <w:rPr>
          <w:sz w:val="24"/>
          <w:szCs w:val="24"/>
        </w:rPr>
        <w:t>розіб</w:t>
      </w:r>
      <w:proofErr w:type="spellEnd"/>
      <w:r w:rsidRPr="00327835">
        <w:rPr>
          <w:sz w:val="24"/>
          <w:szCs w:val="24"/>
          <w:lang w:val="ru-RU"/>
        </w:rPr>
        <w:t>’</w:t>
      </w:r>
      <w:proofErr w:type="spellStart"/>
      <w:r w:rsidRPr="00327835">
        <w:rPr>
          <w:sz w:val="24"/>
          <w:szCs w:val="24"/>
        </w:rPr>
        <w:t>ємо</w:t>
      </w:r>
      <w:proofErr w:type="spellEnd"/>
      <w:r w:rsidRPr="00327835">
        <w:rPr>
          <w:sz w:val="24"/>
          <w:szCs w:val="24"/>
        </w:rPr>
        <w:t xml:space="preserve"> її на складові елементи.</w:t>
      </w:r>
    </w:p>
    <w:p w:rsidR="00F0312A" w:rsidRPr="00327835" w:rsidRDefault="00F0312A" w:rsidP="00833BC4">
      <w:pPr>
        <w:widowControl w:val="0"/>
        <w:autoSpaceDE w:val="0"/>
        <w:autoSpaceDN w:val="0"/>
        <w:adjustRightInd w:val="0"/>
        <w:spacing w:line="360" w:lineRule="auto"/>
        <w:ind w:firstLine="550"/>
        <w:jc w:val="both"/>
        <w:rPr>
          <w:sz w:val="24"/>
          <w:szCs w:val="24"/>
        </w:rPr>
      </w:pPr>
    </w:p>
    <w:p w:rsidR="00F0312A" w:rsidRPr="00327835" w:rsidRDefault="00070FA6" w:rsidP="00833BC4">
      <w:pPr>
        <w:widowControl w:val="0"/>
        <w:autoSpaceDE w:val="0"/>
        <w:autoSpaceDN w:val="0"/>
        <w:adjustRightInd w:val="0"/>
        <w:spacing w:line="360" w:lineRule="auto"/>
        <w:ind w:firstLine="550"/>
        <w:jc w:val="both"/>
        <w:rPr>
          <w:sz w:val="24"/>
          <w:szCs w:val="24"/>
        </w:rPr>
      </w:pPr>
      <w:r>
        <w:rPr>
          <w:sz w:val="24"/>
          <w:szCs w:val="24"/>
        </w:rPr>
      </w:r>
      <w:r>
        <w:rPr>
          <w:sz w:val="24"/>
          <w:szCs w:val="24"/>
        </w:rPr>
        <w:pict>
          <v:group id="_x0000_s1061" editas="canvas" style="width:368pt;height:80.65pt;mso-position-horizontal-relative:char;mso-position-vertical-relative:line" coordorigin="8799,7428" coordsize="7360,1613">
            <o:lock v:ext="edit" aspectratio="t"/>
            <v:shape id="_x0000_s1062" type="#_x0000_t75" style="position:absolute;left:8799;top:7428;width:7360;height:1613" o:preferrelative="f">
              <v:fill o:detectmouseclick="t"/>
              <v:path o:extrusionok="t" o:connecttype="none"/>
              <o:lock v:ext="edit" text="t"/>
            </v:shape>
            <v:group id="_x0000_s1063" style="position:absolute;left:8862;top:7488;width:7172;height:1402" coordorigin="8862,7488" coordsize="7172,1402">
              <v:rect id="_x0000_s1064" style="position:absolute;left:13881;top:7488;width:2153;height:1389"/>
              <v:rect id="_x0000_s1065" style="position:absolute;left:11325;top:7501;width:2252;height:1389"/>
              <v:rect id="_x0000_s1066" style="position:absolute;left:8862;top:7755;width:1129;height:540">
                <v:textbox style="mso-next-textbox:#_x0000_s1066">
                  <w:txbxContent>
                    <w:p w:rsidR="008153E1" w:rsidRPr="00A86B4E" w:rsidRDefault="008153E1" w:rsidP="00E15833">
                      <w:pPr>
                        <w:pStyle w:val="afb"/>
                      </w:pPr>
                      <w:r w:rsidRPr="00A86B4E">
                        <w:t>Вилка</w:t>
                      </w:r>
                    </w:p>
                  </w:txbxContent>
                </v:textbox>
              </v:rect>
              <v:rect id="_x0000_s1067" style="position:absolute;left:11831;top:7742;width:1650;height:540">
                <v:textbox style="mso-next-textbox:#_x0000_s1067">
                  <w:txbxContent>
                    <w:p w:rsidR="008153E1" w:rsidRPr="00AD1A87" w:rsidRDefault="008153E1" w:rsidP="00E15833">
                      <w:pPr>
                        <w:pStyle w:val="afb"/>
                      </w:pPr>
                      <w:r w:rsidRPr="00AD1A87">
                        <w:t>Регулятор</w:t>
                      </w:r>
                    </w:p>
                  </w:txbxContent>
                </v:textbox>
              </v:rect>
              <v:rect id="_x0000_s1068" style="position:absolute;left:14184;top:7743;width:1704;height:540">
                <v:textbox style="mso-next-textbox:#_x0000_s1068">
                  <w:txbxContent>
                    <w:p w:rsidR="008153E1" w:rsidRPr="00AD1A87" w:rsidRDefault="008153E1" w:rsidP="00E15833">
                      <w:pPr>
                        <w:pStyle w:val="afb"/>
                      </w:pPr>
                      <w:r w:rsidRPr="00AD1A87">
                        <w:t>Нагрівач</w:t>
                      </w:r>
                    </w:p>
                  </w:txbxContent>
                </v:textbox>
              </v:rect>
              <v:line id="_x0000_s1069" style="position:absolute" from="9978,8001" to="10384,8001"/>
              <v:line id="_x0000_s1070" style="position:absolute" from="11509,7989" to="11826,7990"/>
              <v:line id="_x0000_s1071" style="position:absolute" from="13472,7989" to="14175,7990"/>
              <v:rect id="_x0000_s1072" style="position:absolute;left:10390;top:7742;width:1129;height:540">
                <v:textbox style="mso-next-textbox:#_x0000_s1072">
                  <w:txbxContent>
                    <w:p w:rsidR="008153E1" w:rsidRPr="00AD1A87" w:rsidRDefault="008153E1" w:rsidP="00E15833">
                      <w:pPr>
                        <w:pStyle w:val="afb"/>
                      </w:pPr>
                      <w:r w:rsidRPr="00AD1A87">
                        <w:t>Шнур</w:t>
                      </w:r>
                    </w:p>
                  </w:txbxContent>
                </v:textbox>
              </v:rect>
              <v:shape id="_x0000_s1073" type="#_x0000_t202" style="position:absolute;left:11901;top:8363;width:1310;height:490" filled="f" stroked="f">
                <v:textbox style="mso-next-textbox:#_x0000_s1073">
                  <w:txbxContent>
                    <w:p w:rsidR="008153E1" w:rsidRPr="00AD1A87" w:rsidRDefault="008153E1" w:rsidP="00E15833">
                      <w:pPr>
                        <w:pStyle w:val="afb"/>
                      </w:pPr>
                      <w:r w:rsidRPr="00AD1A87">
                        <w:t>Корпус</w:t>
                      </w:r>
                    </w:p>
                  </w:txbxContent>
                </v:textbox>
              </v:shape>
              <v:shape id="_x0000_s1074" type="#_x0000_t202" style="position:absolute;left:14366;top:8427;width:1438;height:438" filled="f" stroked="f">
                <v:textbox style="mso-next-textbox:#_x0000_s1074">
                  <w:txbxContent>
                    <w:p w:rsidR="008153E1" w:rsidRPr="00AD1A87" w:rsidRDefault="008153E1" w:rsidP="00E15833">
                      <w:pPr>
                        <w:pStyle w:val="afb"/>
                      </w:pPr>
                      <w:r w:rsidRPr="00AD1A87">
                        <w:t>Підошва</w:t>
                      </w:r>
                    </w:p>
                  </w:txbxContent>
                </v:textbox>
              </v:shape>
              <v:line id="_x0000_s1075" style="position:absolute" from="13577,7588" to="13877,7589"/>
            </v:group>
            <w10:anchorlock/>
          </v:group>
        </w:pic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Рис.</w:t>
      </w:r>
      <w:r w:rsidR="00CA3004" w:rsidRPr="00327835">
        <w:rPr>
          <w:sz w:val="24"/>
          <w:szCs w:val="24"/>
        </w:rPr>
        <w:t>2</w:t>
      </w:r>
      <w:r w:rsidRPr="00327835">
        <w:rPr>
          <w:sz w:val="24"/>
          <w:szCs w:val="24"/>
        </w:rPr>
        <w:t>.</w:t>
      </w:r>
      <w:r w:rsidR="005F42BA">
        <w:rPr>
          <w:sz w:val="24"/>
          <w:szCs w:val="24"/>
        </w:rPr>
        <w:t>8</w:t>
      </w:r>
      <w:r w:rsidRPr="00327835">
        <w:rPr>
          <w:sz w:val="24"/>
          <w:szCs w:val="24"/>
        </w:rPr>
        <w:t>. Склад системи «побутова праска»</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Далі виявляємо небезпеки і частини системи, які є джерелами цих небезпек, і оцінюємо їх якісні характеристики (табл.</w:t>
      </w:r>
      <w:r w:rsidR="00CA3004" w:rsidRPr="00327835">
        <w:rPr>
          <w:sz w:val="24"/>
          <w:szCs w:val="24"/>
        </w:rPr>
        <w:t>2</w:t>
      </w:r>
      <w:r w:rsidRPr="00327835">
        <w:rPr>
          <w:sz w:val="24"/>
          <w:szCs w:val="24"/>
        </w:rPr>
        <w:t>.6).</w:t>
      </w:r>
    </w:p>
    <w:p w:rsidR="00F0312A" w:rsidRPr="00833BC4" w:rsidRDefault="00F0312A" w:rsidP="00833BC4">
      <w:pPr>
        <w:widowControl w:val="0"/>
        <w:autoSpaceDE w:val="0"/>
        <w:autoSpaceDN w:val="0"/>
        <w:adjustRightInd w:val="0"/>
        <w:spacing w:line="360" w:lineRule="auto"/>
        <w:ind w:firstLine="550"/>
        <w:jc w:val="right"/>
        <w:rPr>
          <w:sz w:val="24"/>
          <w:szCs w:val="24"/>
          <w:lang w:val="en-US"/>
        </w:rPr>
      </w:pPr>
      <w:r w:rsidRPr="00833BC4">
        <w:rPr>
          <w:sz w:val="24"/>
          <w:szCs w:val="24"/>
        </w:rPr>
        <w:t xml:space="preserve">Таблиця </w:t>
      </w:r>
      <w:r w:rsidR="00CA3004" w:rsidRPr="00833BC4">
        <w:rPr>
          <w:sz w:val="24"/>
          <w:szCs w:val="24"/>
        </w:rPr>
        <w:t>2</w:t>
      </w:r>
      <w:r w:rsidRPr="00833BC4">
        <w:rPr>
          <w:sz w:val="24"/>
          <w:szCs w:val="24"/>
        </w:rPr>
        <w:t>.6</w:t>
      </w:r>
    </w:p>
    <w:tbl>
      <w:tblPr>
        <w:tblW w:w="9021" w:type="dxa"/>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175"/>
        <w:gridCol w:w="2761"/>
        <w:gridCol w:w="1355"/>
        <w:gridCol w:w="1696"/>
        <w:gridCol w:w="1274"/>
      </w:tblGrid>
      <w:tr w:rsidR="00E15833" w:rsidRPr="005C754A" w:rsidTr="00833BC4">
        <w:trPr>
          <w:trHeight w:val="396"/>
          <w:jc w:val="center"/>
        </w:trPr>
        <w:tc>
          <w:tcPr>
            <w:tcW w:w="9021" w:type="dxa"/>
            <w:gridSpan w:val="6"/>
            <w:vAlign w:val="center"/>
          </w:tcPr>
          <w:p w:rsidR="00E15833" w:rsidRPr="00776CC1" w:rsidRDefault="00E15833" w:rsidP="00833BC4">
            <w:pPr>
              <w:spacing w:line="360" w:lineRule="auto"/>
              <w:ind w:firstLine="550"/>
              <w:jc w:val="both"/>
              <w:rPr>
                <w:sz w:val="24"/>
                <w:szCs w:val="24"/>
              </w:rPr>
            </w:pPr>
            <w:r w:rsidRPr="00776CC1">
              <w:rPr>
                <w:sz w:val="24"/>
                <w:szCs w:val="24"/>
              </w:rPr>
              <w:t>Визначення якісних характеристик небезпек</w:t>
            </w:r>
          </w:p>
        </w:tc>
      </w:tr>
      <w:tr w:rsidR="00E15833" w:rsidRPr="005C754A" w:rsidTr="00833BC4">
        <w:trPr>
          <w:jc w:val="center"/>
        </w:trPr>
        <w:tc>
          <w:tcPr>
            <w:tcW w:w="760" w:type="dxa"/>
            <w:vMerge w:val="restart"/>
            <w:vAlign w:val="center"/>
          </w:tcPr>
          <w:p w:rsidR="00E15833" w:rsidRPr="00776CC1" w:rsidRDefault="00E15833" w:rsidP="00833BC4">
            <w:pPr>
              <w:spacing w:line="360" w:lineRule="auto"/>
              <w:ind w:firstLine="46"/>
              <w:jc w:val="both"/>
              <w:rPr>
                <w:sz w:val="24"/>
                <w:szCs w:val="24"/>
              </w:rPr>
            </w:pPr>
            <w:r w:rsidRPr="00776CC1">
              <w:rPr>
                <w:sz w:val="24"/>
                <w:szCs w:val="24"/>
              </w:rPr>
              <w:t>№ з/п</w:t>
            </w:r>
          </w:p>
        </w:tc>
        <w:tc>
          <w:tcPr>
            <w:tcW w:w="1175" w:type="dxa"/>
            <w:vMerge w:val="restart"/>
            <w:vAlign w:val="center"/>
          </w:tcPr>
          <w:p w:rsidR="00E15833" w:rsidRPr="00776CC1" w:rsidRDefault="00E15833" w:rsidP="00833BC4">
            <w:pPr>
              <w:spacing w:line="360" w:lineRule="auto"/>
              <w:ind w:firstLine="8"/>
              <w:jc w:val="both"/>
              <w:rPr>
                <w:sz w:val="24"/>
                <w:szCs w:val="24"/>
              </w:rPr>
            </w:pPr>
            <w:r w:rsidRPr="00776CC1">
              <w:rPr>
                <w:sz w:val="24"/>
                <w:szCs w:val="24"/>
              </w:rPr>
              <w:t>Елемент об’єкта</w:t>
            </w:r>
          </w:p>
        </w:tc>
        <w:tc>
          <w:tcPr>
            <w:tcW w:w="2761" w:type="dxa"/>
            <w:vMerge w:val="restart"/>
            <w:vAlign w:val="center"/>
          </w:tcPr>
          <w:p w:rsidR="00E15833" w:rsidRPr="00776CC1" w:rsidRDefault="00E15833" w:rsidP="00833BC4">
            <w:pPr>
              <w:spacing w:line="360" w:lineRule="auto"/>
              <w:jc w:val="both"/>
              <w:rPr>
                <w:sz w:val="24"/>
                <w:szCs w:val="24"/>
              </w:rPr>
            </w:pPr>
            <w:r w:rsidRPr="00776CC1">
              <w:rPr>
                <w:sz w:val="24"/>
                <w:szCs w:val="24"/>
              </w:rPr>
              <w:t>Небезпека</w:t>
            </w:r>
          </w:p>
        </w:tc>
        <w:tc>
          <w:tcPr>
            <w:tcW w:w="4325" w:type="dxa"/>
            <w:gridSpan w:val="3"/>
            <w:vAlign w:val="center"/>
          </w:tcPr>
          <w:p w:rsidR="00E15833" w:rsidRPr="00776CC1" w:rsidRDefault="00E15833" w:rsidP="00833BC4">
            <w:pPr>
              <w:spacing w:line="360" w:lineRule="auto"/>
              <w:ind w:firstLine="550"/>
              <w:jc w:val="both"/>
              <w:rPr>
                <w:sz w:val="24"/>
                <w:szCs w:val="24"/>
              </w:rPr>
            </w:pPr>
            <w:r w:rsidRPr="00776CC1">
              <w:rPr>
                <w:sz w:val="24"/>
                <w:szCs w:val="24"/>
              </w:rPr>
              <w:t>Якісний опис</w:t>
            </w:r>
          </w:p>
        </w:tc>
      </w:tr>
      <w:tr w:rsidR="00E15833" w:rsidRPr="005C754A" w:rsidTr="00833BC4">
        <w:trPr>
          <w:jc w:val="center"/>
        </w:trPr>
        <w:tc>
          <w:tcPr>
            <w:tcW w:w="760" w:type="dxa"/>
            <w:vMerge/>
            <w:vAlign w:val="center"/>
          </w:tcPr>
          <w:p w:rsidR="00E15833" w:rsidRPr="00776CC1" w:rsidRDefault="00E15833" w:rsidP="00833BC4">
            <w:pPr>
              <w:spacing w:line="360" w:lineRule="auto"/>
              <w:ind w:firstLine="46"/>
              <w:jc w:val="both"/>
              <w:rPr>
                <w:sz w:val="24"/>
                <w:szCs w:val="24"/>
              </w:rPr>
            </w:pPr>
          </w:p>
        </w:tc>
        <w:tc>
          <w:tcPr>
            <w:tcW w:w="1175" w:type="dxa"/>
            <w:vMerge/>
            <w:vAlign w:val="center"/>
          </w:tcPr>
          <w:p w:rsidR="00E15833" w:rsidRPr="00776CC1" w:rsidRDefault="00E15833" w:rsidP="00833BC4">
            <w:pPr>
              <w:spacing w:line="360" w:lineRule="auto"/>
              <w:ind w:firstLine="8"/>
              <w:jc w:val="both"/>
              <w:rPr>
                <w:sz w:val="24"/>
                <w:szCs w:val="24"/>
              </w:rPr>
            </w:pPr>
          </w:p>
        </w:tc>
        <w:tc>
          <w:tcPr>
            <w:tcW w:w="2761" w:type="dxa"/>
            <w:vMerge/>
            <w:vAlign w:val="center"/>
          </w:tcPr>
          <w:p w:rsidR="00E15833" w:rsidRPr="00776CC1" w:rsidRDefault="00E15833" w:rsidP="00833BC4">
            <w:pPr>
              <w:spacing w:line="360" w:lineRule="auto"/>
              <w:jc w:val="both"/>
              <w:rPr>
                <w:sz w:val="24"/>
                <w:szCs w:val="24"/>
              </w:rPr>
            </w:pPr>
          </w:p>
        </w:tc>
        <w:tc>
          <w:tcPr>
            <w:tcW w:w="1355" w:type="dxa"/>
            <w:vAlign w:val="center"/>
          </w:tcPr>
          <w:p w:rsidR="00E15833" w:rsidRPr="00776CC1" w:rsidRDefault="00E15833" w:rsidP="00833BC4">
            <w:pPr>
              <w:spacing w:line="360" w:lineRule="auto"/>
              <w:jc w:val="both"/>
              <w:rPr>
                <w:sz w:val="24"/>
                <w:szCs w:val="24"/>
              </w:rPr>
            </w:pPr>
            <w:r w:rsidRPr="00776CC1">
              <w:rPr>
                <w:sz w:val="24"/>
                <w:szCs w:val="24"/>
              </w:rPr>
              <w:t>Категорія</w:t>
            </w:r>
          </w:p>
        </w:tc>
        <w:tc>
          <w:tcPr>
            <w:tcW w:w="1696" w:type="dxa"/>
            <w:vAlign w:val="center"/>
          </w:tcPr>
          <w:p w:rsidR="00E15833" w:rsidRPr="00776CC1" w:rsidRDefault="00E15833" w:rsidP="00833BC4">
            <w:pPr>
              <w:spacing w:line="360" w:lineRule="auto"/>
              <w:jc w:val="both"/>
              <w:rPr>
                <w:sz w:val="24"/>
                <w:szCs w:val="24"/>
              </w:rPr>
            </w:pPr>
            <w:r w:rsidRPr="00776CC1">
              <w:rPr>
                <w:sz w:val="24"/>
                <w:szCs w:val="24"/>
              </w:rPr>
              <w:t>Імовірність</w:t>
            </w:r>
          </w:p>
        </w:tc>
        <w:tc>
          <w:tcPr>
            <w:tcW w:w="1274" w:type="dxa"/>
            <w:vAlign w:val="center"/>
          </w:tcPr>
          <w:p w:rsidR="00E15833" w:rsidRPr="00776CC1" w:rsidRDefault="00E15833" w:rsidP="00833BC4">
            <w:pPr>
              <w:spacing w:line="360" w:lineRule="auto"/>
              <w:jc w:val="both"/>
              <w:rPr>
                <w:sz w:val="24"/>
                <w:szCs w:val="24"/>
              </w:rPr>
            </w:pPr>
            <w:r w:rsidRPr="00776CC1">
              <w:rPr>
                <w:sz w:val="24"/>
                <w:szCs w:val="24"/>
              </w:rPr>
              <w:t>Ранг</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1</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Вилка</w:t>
            </w:r>
          </w:p>
        </w:tc>
        <w:tc>
          <w:tcPr>
            <w:tcW w:w="2761" w:type="dxa"/>
            <w:vAlign w:val="center"/>
          </w:tcPr>
          <w:p w:rsidR="00E15833" w:rsidRPr="00776CC1" w:rsidRDefault="00E15833" w:rsidP="00943E7A">
            <w:pPr>
              <w:spacing w:line="240" w:lineRule="auto"/>
              <w:ind w:right="-80"/>
              <w:jc w:val="both"/>
              <w:rPr>
                <w:sz w:val="24"/>
                <w:szCs w:val="24"/>
              </w:rPr>
            </w:pPr>
            <w:r w:rsidRPr="00776CC1">
              <w:rPr>
                <w:sz w:val="24"/>
                <w:szCs w:val="24"/>
              </w:rPr>
              <w:t>Ураження</w:t>
            </w:r>
            <w:r w:rsidR="00943E7A">
              <w:rPr>
                <w:sz w:val="24"/>
                <w:szCs w:val="24"/>
              </w:rPr>
              <w:t xml:space="preserve"> </w:t>
            </w:r>
            <w:r w:rsidRPr="00776CC1">
              <w:rPr>
                <w:sz w:val="24"/>
                <w:szCs w:val="24"/>
              </w:rPr>
              <w:t>електричним струмом</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III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3D</w:t>
            </w:r>
          </w:p>
        </w:tc>
      </w:tr>
      <w:tr w:rsidR="00E15833" w:rsidRPr="005C754A" w:rsidTr="00943E7A">
        <w:trPr>
          <w:trHeight w:val="983"/>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2</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Вилка</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Пожежа</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IV</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4D</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3</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Шнур</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Ураження</w:t>
            </w:r>
            <w:r w:rsidR="00943E7A">
              <w:rPr>
                <w:sz w:val="24"/>
                <w:szCs w:val="24"/>
              </w:rPr>
              <w:t xml:space="preserve"> </w:t>
            </w:r>
            <w:r w:rsidRPr="00776CC1">
              <w:rPr>
                <w:sz w:val="24"/>
                <w:szCs w:val="24"/>
              </w:rPr>
              <w:t>електричним струмом</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III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3D</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4</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Шнур</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Пожежа</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IV</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4D</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5</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Підошва</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Ураження</w:t>
            </w:r>
            <w:r w:rsidR="00943E7A">
              <w:rPr>
                <w:sz w:val="24"/>
                <w:szCs w:val="24"/>
              </w:rPr>
              <w:t xml:space="preserve"> </w:t>
            </w:r>
            <w:r w:rsidRPr="00776CC1">
              <w:rPr>
                <w:sz w:val="24"/>
                <w:szCs w:val="24"/>
              </w:rPr>
              <w:t>електричним струмом</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III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3D</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lastRenderedPageBreak/>
              <w:t>6</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Підошва</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Пожежа</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IV</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Рідке</w:t>
            </w:r>
            <w:r w:rsidR="00943E7A">
              <w:rPr>
                <w:sz w:val="24"/>
                <w:szCs w:val="24"/>
              </w:rPr>
              <w:t xml:space="preserve"> </w:t>
            </w:r>
            <w:r w:rsidRPr="00776CC1">
              <w:rPr>
                <w:sz w:val="24"/>
                <w:szCs w:val="24"/>
              </w:rPr>
              <w:t>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4D</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7</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Підошва</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Опік</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Ймовірне 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2B</w:t>
            </w:r>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8</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Підошва</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Механічна травма</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Можливе відмовлення</w:t>
            </w:r>
          </w:p>
        </w:tc>
        <w:tc>
          <w:tcPr>
            <w:tcW w:w="1274" w:type="dxa"/>
            <w:vAlign w:val="center"/>
          </w:tcPr>
          <w:p w:rsidR="00E15833" w:rsidRPr="00776CC1" w:rsidRDefault="00E15833" w:rsidP="00833BC4">
            <w:pPr>
              <w:spacing w:line="360" w:lineRule="auto"/>
              <w:jc w:val="both"/>
              <w:rPr>
                <w:sz w:val="24"/>
                <w:szCs w:val="24"/>
                <w:lang w:val="en-US"/>
              </w:rPr>
            </w:pPr>
            <w:smartTag w:uri="urn:schemas-microsoft-com:office:smarttags" w:element="metricconverter">
              <w:smartTagPr>
                <w:attr w:name="ProductID" w:val="2C"/>
              </w:smartTagPr>
              <w:r w:rsidRPr="00776CC1">
                <w:rPr>
                  <w:sz w:val="24"/>
                  <w:szCs w:val="24"/>
                  <w:lang w:val="en-US"/>
                </w:rPr>
                <w:t>2C</w:t>
              </w:r>
            </w:smartTag>
          </w:p>
        </w:tc>
      </w:tr>
      <w:tr w:rsidR="00E15833" w:rsidRPr="005C754A" w:rsidTr="00833BC4">
        <w:trPr>
          <w:trHeight w:val="635"/>
          <w:jc w:val="center"/>
        </w:trPr>
        <w:tc>
          <w:tcPr>
            <w:tcW w:w="760" w:type="dxa"/>
            <w:vAlign w:val="center"/>
          </w:tcPr>
          <w:p w:rsidR="00E15833" w:rsidRPr="00776CC1" w:rsidRDefault="00E15833" w:rsidP="00833BC4">
            <w:pPr>
              <w:spacing w:line="360" w:lineRule="auto"/>
              <w:ind w:firstLine="46"/>
              <w:jc w:val="both"/>
              <w:rPr>
                <w:sz w:val="24"/>
                <w:szCs w:val="24"/>
              </w:rPr>
            </w:pPr>
            <w:r w:rsidRPr="00776CC1">
              <w:rPr>
                <w:sz w:val="24"/>
                <w:szCs w:val="24"/>
              </w:rPr>
              <w:t>9</w:t>
            </w:r>
          </w:p>
        </w:tc>
        <w:tc>
          <w:tcPr>
            <w:tcW w:w="1175" w:type="dxa"/>
            <w:vAlign w:val="center"/>
          </w:tcPr>
          <w:p w:rsidR="00E15833" w:rsidRPr="00776CC1" w:rsidRDefault="00E15833" w:rsidP="00833BC4">
            <w:pPr>
              <w:spacing w:line="360" w:lineRule="auto"/>
              <w:ind w:firstLine="8"/>
              <w:jc w:val="both"/>
              <w:rPr>
                <w:sz w:val="24"/>
                <w:szCs w:val="24"/>
              </w:rPr>
            </w:pPr>
            <w:r w:rsidRPr="00776CC1">
              <w:rPr>
                <w:sz w:val="24"/>
                <w:szCs w:val="24"/>
              </w:rPr>
              <w:t>Корпус</w:t>
            </w:r>
          </w:p>
        </w:tc>
        <w:tc>
          <w:tcPr>
            <w:tcW w:w="2761" w:type="dxa"/>
            <w:vAlign w:val="center"/>
          </w:tcPr>
          <w:p w:rsidR="00E15833" w:rsidRPr="00776CC1" w:rsidRDefault="00E15833" w:rsidP="00943E7A">
            <w:pPr>
              <w:spacing w:line="240" w:lineRule="auto"/>
              <w:jc w:val="both"/>
              <w:rPr>
                <w:sz w:val="24"/>
                <w:szCs w:val="24"/>
              </w:rPr>
            </w:pPr>
            <w:r w:rsidRPr="00776CC1">
              <w:rPr>
                <w:sz w:val="24"/>
                <w:szCs w:val="24"/>
              </w:rPr>
              <w:t>Механічна травма</w:t>
            </w:r>
          </w:p>
        </w:tc>
        <w:tc>
          <w:tcPr>
            <w:tcW w:w="1355" w:type="dxa"/>
            <w:vAlign w:val="center"/>
          </w:tcPr>
          <w:p w:rsidR="00E15833" w:rsidRPr="00776CC1" w:rsidRDefault="00E15833" w:rsidP="00943E7A">
            <w:pPr>
              <w:spacing w:line="240" w:lineRule="auto"/>
              <w:jc w:val="both"/>
              <w:rPr>
                <w:sz w:val="24"/>
                <w:szCs w:val="24"/>
              </w:rPr>
            </w:pPr>
            <w:r w:rsidRPr="00776CC1">
              <w:rPr>
                <w:sz w:val="24"/>
                <w:szCs w:val="24"/>
              </w:rPr>
              <w:t>I</w:t>
            </w:r>
          </w:p>
        </w:tc>
        <w:tc>
          <w:tcPr>
            <w:tcW w:w="1696" w:type="dxa"/>
            <w:vAlign w:val="center"/>
          </w:tcPr>
          <w:p w:rsidR="00E15833" w:rsidRPr="00776CC1" w:rsidRDefault="00E15833" w:rsidP="00943E7A">
            <w:pPr>
              <w:spacing w:line="240" w:lineRule="auto"/>
              <w:jc w:val="both"/>
              <w:rPr>
                <w:sz w:val="24"/>
                <w:szCs w:val="24"/>
              </w:rPr>
            </w:pPr>
            <w:r w:rsidRPr="00776CC1">
              <w:rPr>
                <w:sz w:val="24"/>
                <w:szCs w:val="24"/>
              </w:rPr>
              <w:t>Можливе відмовлення</w:t>
            </w:r>
          </w:p>
        </w:tc>
        <w:tc>
          <w:tcPr>
            <w:tcW w:w="1274" w:type="dxa"/>
            <w:vAlign w:val="center"/>
          </w:tcPr>
          <w:p w:rsidR="00E15833" w:rsidRPr="00776CC1" w:rsidRDefault="00E15833" w:rsidP="00833BC4">
            <w:pPr>
              <w:spacing w:line="360" w:lineRule="auto"/>
              <w:jc w:val="both"/>
              <w:rPr>
                <w:sz w:val="24"/>
                <w:szCs w:val="24"/>
                <w:lang w:val="en-US"/>
              </w:rPr>
            </w:pPr>
            <w:r w:rsidRPr="00776CC1">
              <w:rPr>
                <w:sz w:val="24"/>
                <w:szCs w:val="24"/>
                <w:lang w:val="en-US"/>
              </w:rPr>
              <w:t>1D</w:t>
            </w:r>
          </w:p>
        </w:tc>
      </w:tr>
    </w:tbl>
    <w:p w:rsidR="00F0312A" w:rsidRPr="00327835" w:rsidRDefault="00F0312A" w:rsidP="00833BC4">
      <w:pPr>
        <w:widowControl w:val="0"/>
        <w:autoSpaceDE w:val="0"/>
        <w:autoSpaceDN w:val="0"/>
        <w:adjustRightInd w:val="0"/>
        <w:spacing w:line="360" w:lineRule="auto"/>
        <w:ind w:firstLine="550"/>
        <w:jc w:val="both"/>
        <w:rPr>
          <w:rStyle w:val="aff"/>
          <w:rFonts w:eastAsia="Calibri"/>
          <w:i w:val="0"/>
          <w:sz w:val="24"/>
          <w:szCs w:val="24"/>
        </w:rPr>
      </w:pP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rStyle w:val="aff"/>
          <w:rFonts w:eastAsia="Calibri"/>
          <w:sz w:val="24"/>
          <w:szCs w:val="24"/>
        </w:rPr>
        <w:t xml:space="preserve">Вводимо обмеження на аналіз небезпек: </w:t>
      </w:r>
      <w:r w:rsidRPr="00327835">
        <w:rPr>
          <w:rStyle w:val="aff"/>
          <w:rFonts w:eastAsia="Calibri"/>
          <w:i w:val="0"/>
          <w:sz w:val="24"/>
          <w:szCs w:val="24"/>
        </w:rPr>
        <w:t xml:space="preserve">не будемо надалі розглядати небезпеки, ранг яких становить 2С і нижче. Для даного прикладу – це </w:t>
      </w:r>
      <w:r w:rsidRPr="00327835">
        <w:rPr>
          <w:sz w:val="24"/>
          <w:szCs w:val="24"/>
        </w:rPr>
        <w:t>небезпека механічних травм.</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 xml:space="preserve">Для проведення кількісного аналізу небезпеки вибираємо небезпеку, яка має, згідно з результатами якісного аналізу, найбільш високий ранг. Це небезпека виникнення пожежі. Будуємо дерево відмов для небезпечної події "пожежа" (рис.7.7). </w:t>
      </w:r>
    </w:p>
    <w:p w:rsidR="00F0312A" w:rsidRPr="00327835" w:rsidRDefault="00F0312A" w:rsidP="00833BC4">
      <w:pPr>
        <w:widowControl w:val="0"/>
        <w:autoSpaceDE w:val="0"/>
        <w:autoSpaceDN w:val="0"/>
        <w:adjustRightInd w:val="0"/>
        <w:spacing w:line="360" w:lineRule="auto"/>
        <w:ind w:firstLine="550"/>
        <w:jc w:val="both"/>
        <w:rPr>
          <w:sz w:val="24"/>
          <w:szCs w:val="24"/>
        </w:rPr>
      </w:pPr>
    </w:p>
    <w:p w:rsidR="00F0312A" w:rsidRPr="00327835" w:rsidRDefault="00070FA6" w:rsidP="00833BC4">
      <w:pPr>
        <w:widowControl w:val="0"/>
        <w:autoSpaceDE w:val="0"/>
        <w:autoSpaceDN w:val="0"/>
        <w:adjustRightInd w:val="0"/>
        <w:spacing w:line="360" w:lineRule="auto"/>
        <w:ind w:firstLine="550"/>
        <w:jc w:val="both"/>
        <w:rPr>
          <w:sz w:val="24"/>
          <w:szCs w:val="24"/>
        </w:rPr>
      </w:pPr>
      <w:r w:rsidRPr="00070FA6">
        <w:rPr>
          <w:noProof/>
          <w:sz w:val="24"/>
          <w:szCs w:val="24"/>
          <w:lang w:eastAsia="uk-UA"/>
        </w:rPr>
        <w:pict>
          <v:shape id="_x0000_i1031" type="#_x0000_t75" style="width:408.2pt;height:209.1pt;visibility:visible">
            <v:imagedata r:id="rId24" o:title="" croptop="3273f" cropbottom="4361f" cropleft="875f" cropright="1312f"/>
          </v:shape>
        </w:pic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Рис.</w:t>
      </w:r>
      <w:r w:rsidR="005F42BA">
        <w:rPr>
          <w:sz w:val="24"/>
          <w:szCs w:val="24"/>
        </w:rPr>
        <w:t>2.9</w:t>
      </w:r>
      <w:r w:rsidRPr="00327835">
        <w:rPr>
          <w:sz w:val="24"/>
          <w:szCs w:val="24"/>
        </w:rPr>
        <w:t>. Дерево відмов для небезпечної події "пожежа"</w:t>
      </w:r>
    </w:p>
    <w:p w:rsidR="00F0312A" w:rsidRPr="00327835" w:rsidRDefault="00F0312A" w:rsidP="00833BC4">
      <w:pPr>
        <w:widowControl w:val="0"/>
        <w:autoSpaceDE w:val="0"/>
        <w:autoSpaceDN w:val="0"/>
        <w:adjustRightInd w:val="0"/>
        <w:spacing w:line="360" w:lineRule="auto"/>
        <w:ind w:firstLine="550"/>
        <w:jc w:val="both"/>
        <w:rPr>
          <w:sz w:val="24"/>
          <w:szCs w:val="24"/>
        </w:rPr>
      </w:pP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Складаємо логічне вираження для визначення ймовірності головної події:</w:t>
      </w: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992"/>
        <w:gridCol w:w="3685"/>
        <w:gridCol w:w="924"/>
      </w:tblGrid>
      <w:tr w:rsidR="00F0312A" w:rsidRPr="00327835" w:rsidTr="00F0312A">
        <w:trPr>
          <w:trHeight w:val="403"/>
          <w:jc w:val="center"/>
        </w:trPr>
        <w:tc>
          <w:tcPr>
            <w:tcW w:w="361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1</w:t>
            </w:r>
            <w:r w:rsidRPr="00E860F7">
              <w:rPr>
                <w:sz w:val="24"/>
                <w:szCs w:val="24"/>
                <w:lang w:val="uk-UA" w:eastAsia="en-US"/>
              </w:rPr>
              <w:t xml:space="preserve"> = Р</w:t>
            </w:r>
            <w:r w:rsidRPr="00E860F7">
              <w:rPr>
                <w:sz w:val="24"/>
                <w:szCs w:val="24"/>
                <w:vertAlign w:val="subscript"/>
                <w:lang w:val="uk-UA" w:eastAsia="en-US"/>
              </w:rPr>
              <w:t>2</w:t>
            </w:r>
            <w:r w:rsidRPr="00E860F7">
              <w:rPr>
                <w:sz w:val="24"/>
                <w:szCs w:val="24"/>
                <w:lang w:val="uk-UA" w:eastAsia="en-US"/>
              </w:rPr>
              <w:t xml:space="preserve"> × Р</w:t>
            </w:r>
            <w:r w:rsidRPr="00E860F7">
              <w:rPr>
                <w:sz w:val="24"/>
                <w:szCs w:val="24"/>
                <w:vertAlign w:val="subscript"/>
                <w:lang w:val="uk-UA" w:eastAsia="en-US"/>
              </w:rPr>
              <w:t>3</w:t>
            </w:r>
          </w:p>
        </w:tc>
        <w:tc>
          <w:tcPr>
            <w:tcW w:w="992"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(1) </w:t>
            </w:r>
          </w:p>
        </w:tc>
        <w:tc>
          <w:tcPr>
            <w:tcW w:w="3685"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4</w:t>
            </w:r>
            <w:r w:rsidRPr="00E860F7">
              <w:rPr>
                <w:sz w:val="24"/>
                <w:szCs w:val="24"/>
                <w:lang w:val="uk-UA" w:eastAsia="en-US"/>
              </w:rPr>
              <w:t xml:space="preserve"> = 1- (1-Р</w:t>
            </w:r>
            <w:r w:rsidRPr="00E860F7">
              <w:rPr>
                <w:sz w:val="24"/>
                <w:szCs w:val="24"/>
                <w:vertAlign w:val="subscript"/>
                <w:lang w:val="uk-UA" w:eastAsia="en-US"/>
              </w:rPr>
              <w:t>8</w:t>
            </w:r>
            <w:r w:rsidRPr="00E860F7">
              <w:rPr>
                <w:sz w:val="24"/>
                <w:szCs w:val="24"/>
                <w:lang w:val="uk-UA" w:eastAsia="en-US"/>
              </w:rPr>
              <w:t>) × (1-Р</w:t>
            </w:r>
            <w:r w:rsidRPr="00E860F7">
              <w:rPr>
                <w:sz w:val="24"/>
                <w:szCs w:val="24"/>
                <w:vertAlign w:val="subscript"/>
                <w:lang w:val="uk-UA" w:eastAsia="en-US"/>
              </w:rPr>
              <w:t>9</w:t>
            </w:r>
            <w:r w:rsidRPr="00E860F7">
              <w:rPr>
                <w:sz w:val="24"/>
                <w:szCs w:val="24"/>
                <w:lang w:val="uk-UA" w:eastAsia="en-US"/>
              </w:rPr>
              <w:t xml:space="preserve">) </w:t>
            </w:r>
          </w:p>
        </w:tc>
        <w:tc>
          <w:tcPr>
            <w:tcW w:w="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(4) </w:t>
            </w:r>
          </w:p>
        </w:tc>
      </w:tr>
      <w:tr w:rsidR="00F0312A" w:rsidRPr="00327835" w:rsidTr="00F0312A">
        <w:trPr>
          <w:trHeight w:val="566"/>
          <w:jc w:val="center"/>
        </w:trPr>
        <w:tc>
          <w:tcPr>
            <w:tcW w:w="361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lastRenderedPageBreak/>
              <w:t>Р</w:t>
            </w:r>
            <w:r w:rsidRPr="00E860F7">
              <w:rPr>
                <w:sz w:val="24"/>
                <w:szCs w:val="24"/>
                <w:vertAlign w:val="subscript"/>
                <w:lang w:val="uk-UA" w:eastAsia="en-US"/>
              </w:rPr>
              <w:t>2</w:t>
            </w:r>
            <w:r w:rsidRPr="00E860F7">
              <w:rPr>
                <w:sz w:val="24"/>
                <w:szCs w:val="24"/>
                <w:lang w:val="uk-UA" w:eastAsia="en-US"/>
              </w:rPr>
              <w:t xml:space="preserve"> = 1- (1-Р</w:t>
            </w:r>
            <w:r w:rsidRPr="00E860F7">
              <w:rPr>
                <w:sz w:val="24"/>
                <w:szCs w:val="24"/>
                <w:vertAlign w:val="subscript"/>
                <w:lang w:val="uk-UA" w:eastAsia="en-US"/>
              </w:rPr>
              <w:t>4</w:t>
            </w:r>
            <w:r w:rsidRPr="00E860F7">
              <w:rPr>
                <w:sz w:val="24"/>
                <w:szCs w:val="24"/>
                <w:lang w:val="uk-UA" w:eastAsia="en-US"/>
              </w:rPr>
              <w:t>) × (1-Р</w:t>
            </w:r>
            <w:r w:rsidRPr="00E860F7">
              <w:rPr>
                <w:sz w:val="24"/>
                <w:szCs w:val="24"/>
                <w:vertAlign w:val="subscript"/>
                <w:lang w:val="uk-UA" w:eastAsia="en-US"/>
              </w:rPr>
              <w:t>5</w:t>
            </w:r>
            <w:r w:rsidRPr="00E860F7">
              <w:rPr>
                <w:sz w:val="24"/>
                <w:szCs w:val="24"/>
                <w:lang w:val="uk-UA" w:eastAsia="en-US"/>
              </w:rPr>
              <w:t>) × (1-Р</w:t>
            </w:r>
            <w:r w:rsidRPr="00E860F7">
              <w:rPr>
                <w:sz w:val="24"/>
                <w:szCs w:val="24"/>
                <w:vertAlign w:val="subscript"/>
                <w:lang w:val="uk-UA" w:eastAsia="en-US"/>
              </w:rPr>
              <w:t>6</w:t>
            </w:r>
            <w:r w:rsidRPr="00E860F7">
              <w:rPr>
                <w:sz w:val="24"/>
                <w:szCs w:val="24"/>
                <w:lang w:val="uk-UA" w:eastAsia="en-US"/>
              </w:rPr>
              <w:t xml:space="preserve">) </w:t>
            </w:r>
          </w:p>
        </w:tc>
        <w:tc>
          <w:tcPr>
            <w:tcW w:w="992"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(2) </w:t>
            </w:r>
          </w:p>
        </w:tc>
        <w:tc>
          <w:tcPr>
            <w:tcW w:w="3685"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5</w:t>
            </w:r>
            <w:r w:rsidRPr="00E860F7">
              <w:rPr>
                <w:sz w:val="24"/>
                <w:szCs w:val="24"/>
                <w:lang w:val="uk-UA" w:eastAsia="en-US"/>
              </w:rPr>
              <w:t xml:space="preserve"> = 1- (1-Р</w:t>
            </w:r>
            <w:r w:rsidRPr="00E860F7">
              <w:rPr>
                <w:sz w:val="24"/>
                <w:szCs w:val="24"/>
                <w:vertAlign w:val="subscript"/>
                <w:lang w:val="uk-UA" w:eastAsia="en-US"/>
              </w:rPr>
              <w:t>10</w:t>
            </w:r>
            <w:r w:rsidRPr="00E860F7">
              <w:rPr>
                <w:sz w:val="24"/>
                <w:szCs w:val="24"/>
                <w:lang w:val="uk-UA" w:eastAsia="en-US"/>
              </w:rPr>
              <w:t>) × (1-Р</w:t>
            </w:r>
            <w:r w:rsidRPr="00E860F7">
              <w:rPr>
                <w:sz w:val="24"/>
                <w:szCs w:val="24"/>
                <w:vertAlign w:val="subscript"/>
                <w:lang w:val="uk-UA" w:eastAsia="en-US"/>
              </w:rPr>
              <w:t>11</w:t>
            </w:r>
            <w:r w:rsidRPr="00E860F7">
              <w:rPr>
                <w:sz w:val="24"/>
                <w:szCs w:val="24"/>
                <w:lang w:val="uk-UA" w:eastAsia="en-US"/>
              </w:rPr>
              <w:t xml:space="preserve">) </w:t>
            </w:r>
          </w:p>
        </w:tc>
        <w:tc>
          <w:tcPr>
            <w:tcW w:w="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(5) </w:t>
            </w:r>
          </w:p>
        </w:tc>
      </w:tr>
      <w:tr w:rsidR="00F0312A" w:rsidRPr="00327835" w:rsidTr="00F0312A">
        <w:trPr>
          <w:trHeight w:val="430"/>
          <w:jc w:val="center"/>
        </w:trPr>
        <w:tc>
          <w:tcPr>
            <w:tcW w:w="361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3</w:t>
            </w:r>
            <w:r w:rsidRPr="00E860F7">
              <w:rPr>
                <w:sz w:val="24"/>
                <w:szCs w:val="24"/>
                <w:lang w:val="uk-UA" w:eastAsia="en-US"/>
              </w:rPr>
              <w:t xml:space="preserve"> = Р</w:t>
            </w:r>
            <w:r w:rsidRPr="00E860F7">
              <w:rPr>
                <w:sz w:val="24"/>
                <w:szCs w:val="24"/>
                <w:vertAlign w:val="subscript"/>
                <w:lang w:val="uk-UA" w:eastAsia="en-US"/>
              </w:rPr>
              <w:t>7</w:t>
            </w:r>
          </w:p>
        </w:tc>
        <w:tc>
          <w:tcPr>
            <w:tcW w:w="992"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(3) </w:t>
            </w:r>
          </w:p>
        </w:tc>
        <w:tc>
          <w:tcPr>
            <w:tcW w:w="3685"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6</w:t>
            </w:r>
            <w:r w:rsidRPr="00E860F7">
              <w:rPr>
                <w:sz w:val="24"/>
                <w:szCs w:val="24"/>
                <w:lang w:val="uk-UA" w:eastAsia="en-US"/>
              </w:rPr>
              <w:t xml:space="preserve"> = Р</w:t>
            </w:r>
            <w:r w:rsidRPr="00E860F7">
              <w:rPr>
                <w:sz w:val="24"/>
                <w:szCs w:val="24"/>
                <w:vertAlign w:val="subscript"/>
                <w:lang w:val="uk-UA" w:eastAsia="en-US"/>
              </w:rPr>
              <w:t>12</w:t>
            </w:r>
          </w:p>
        </w:tc>
        <w:tc>
          <w:tcPr>
            <w:tcW w:w="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(6) </w:t>
            </w:r>
          </w:p>
        </w:tc>
      </w:tr>
      <w:tr w:rsidR="00F0312A" w:rsidRPr="00327835" w:rsidTr="00F0312A">
        <w:trPr>
          <w:trHeight w:val="583"/>
          <w:jc w:val="center"/>
        </w:trPr>
        <w:tc>
          <w:tcPr>
            <w:tcW w:w="9218" w:type="dxa"/>
            <w:gridSpan w:val="4"/>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Вираз для визначення ймовірності головної події: </w:t>
            </w:r>
          </w:p>
        </w:tc>
      </w:tr>
      <w:tr w:rsidR="00F0312A" w:rsidRPr="00327835" w:rsidTr="00F0312A">
        <w:trPr>
          <w:trHeight w:val="476"/>
          <w:jc w:val="center"/>
        </w:trPr>
        <w:tc>
          <w:tcPr>
            <w:tcW w:w="8294" w:type="dxa"/>
            <w:gridSpan w:val="3"/>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Р</w:t>
            </w:r>
            <w:r w:rsidRPr="00E860F7">
              <w:rPr>
                <w:sz w:val="24"/>
                <w:szCs w:val="24"/>
                <w:vertAlign w:val="subscript"/>
                <w:lang w:val="uk-UA" w:eastAsia="en-US"/>
              </w:rPr>
              <w:t>1</w:t>
            </w:r>
            <w:r w:rsidRPr="00E860F7">
              <w:rPr>
                <w:sz w:val="24"/>
                <w:szCs w:val="24"/>
                <w:lang w:val="uk-UA" w:eastAsia="en-US"/>
              </w:rPr>
              <w:t xml:space="preserve"> = Р</w:t>
            </w:r>
            <w:r w:rsidRPr="00E860F7">
              <w:rPr>
                <w:sz w:val="24"/>
                <w:szCs w:val="24"/>
                <w:vertAlign w:val="subscript"/>
                <w:lang w:val="uk-UA" w:eastAsia="en-US"/>
              </w:rPr>
              <w:t>7</w:t>
            </w:r>
            <w:r w:rsidRPr="00E860F7">
              <w:rPr>
                <w:sz w:val="24"/>
                <w:szCs w:val="24"/>
                <w:lang w:val="uk-UA" w:eastAsia="en-US"/>
              </w:rPr>
              <w:t xml:space="preserve"> × (1- (1-Р</w:t>
            </w:r>
            <w:r w:rsidRPr="00E860F7">
              <w:rPr>
                <w:sz w:val="24"/>
                <w:szCs w:val="24"/>
                <w:vertAlign w:val="subscript"/>
                <w:lang w:val="uk-UA" w:eastAsia="en-US"/>
              </w:rPr>
              <w:t>8</w:t>
            </w:r>
            <w:r w:rsidRPr="00E860F7">
              <w:rPr>
                <w:sz w:val="24"/>
                <w:szCs w:val="24"/>
                <w:lang w:val="uk-UA" w:eastAsia="en-US"/>
              </w:rPr>
              <w:t>) × (1-Р</w:t>
            </w:r>
            <w:r w:rsidRPr="00E860F7">
              <w:rPr>
                <w:sz w:val="24"/>
                <w:szCs w:val="24"/>
                <w:vertAlign w:val="subscript"/>
                <w:lang w:val="uk-UA" w:eastAsia="en-US"/>
              </w:rPr>
              <w:t>9</w:t>
            </w:r>
            <w:r w:rsidRPr="00E860F7">
              <w:rPr>
                <w:sz w:val="24"/>
                <w:szCs w:val="24"/>
                <w:lang w:val="uk-UA" w:eastAsia="en-US"/>
              </w:rPr>
              <w:t>) × (1-Р</w:t>
            </w:r>
            <w:r w:rsidRPr="00E860F7">
              <w:rPr>
                <w:sz w:val="24"/>
                <w:szCs w:val="24"/>
                <w:vertAlign w:val="subscript"/>
                <w:lang w:val="uk-UA" w:eastAsia="en-US"/>
              </w:rPr>
              <w:t>10</w:t>
            </w:r>
            <w:r w:rsidRPr="00E860F7">
              <w:rPr>
                <w:sz w:val="24"/>
                <w:szCs w:val="24"/>
                <w:lang w:val="uk-UA" w:eastAsia="en-US"/>
              </w:rPr>
              <w:t>) × (1-Р</w:t>
            </w:r>
            <w:r w:rsidRPr="00E860F7">
              <w:rPr>
                <w:sz w:val="24"/>
                <w:szCs w:val="24"/>
                <w:vertAlign w:val="subscript"/>
                <w:lang w:val="uk-UA" w:eastAsia="en-US"/>
              </w:rPr>
              <w:t>11</w:t>
            </w:r>
            <w:r w:rsidRPr="00E860F7">
              <w:rPr>
                <w:sz w:val="24"/>
                <w:szCs w:val="24"/>
                <w:lang w:val="uk-UA" w:eastAsia="en-US"/>
              </w:rPr>
              <w:t>) × (1-Р</w:t>
            </w:r>
            <w:r w:rsidRPr="00E860F7">
              <w:rPr>
                <w:sz w:val="24"/>
                <w:szCs w:val="24"/>
                <w:vertAlign w:val="subscript"/>
                <w:lang w:val="uk-UA" w:eastAsia="en-US"/>
              </w:rPr>
              <w:t>12</w:t>
            </w:r>
            <w:r w:rsidRPr="00E860F7">
              <w:rPr>
                <w:sz w:val="24"/>
                <w:szCs w:val="24"/>
                <w:lang w:val="uk-UA" w:eastAsia="en-US"/>
              </w:rPr>
              <w:t xml:space="preserve">)). </w:t>
            </w:r>
          </w:p>
        </w:tc>
        <w:tc>
          <w:tcPr>
            <w:tcW w:w="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 xml:space="preserve"> (7) </w:t>
            </w:r>
          </w:p>
        </w:tc>
      </w:tr>
    </w:tbl>
    <w:p w:rsidR="00F0312A" w:rsidRPr="00327835" w:rsidRDefault="00F0312A" w:rsidP="00833BC4">
      <w:pPr>
        <w:widowControl w:val="0"/>
        <w:autoSpaceDE w:val="0"/>
        <w:autoSpaceDN w:val="0"/>
        <w:adjustRightInd w:val="0"/>
        <w:spacing w:line="360" w:lineRule="auto"/>
        <w:ind w:firstLine="550"/>
        <w:jc w:val="both"/>
        <w:rPr>
          <w:sz w:val="24"/>
          <w:szCs w:val="24"/>
        </w:rPr>
      </w:pP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Захисні заходи й ефект від їхнього впровадження (табл.8.7).</w:t>
      </w:r>
    </w:p>
    <w:p w:rsidR="00F0312A" w:rsidRPr="00C2321C" w:rsidRDefault="00F0312A" w:rsidP="00833BC4">
      <w:pPr>
        <w:widowControl w:val="0"/>
        <w:autoSpaceDE w:val="0"/>
        <w:autoSpaceDN w:val="0"/>
        <w:adjustRightInd w:val="0"/>
        <w:spacing w:line="360" w:lineRule="auto"/>
        <w:ind w:firstLine="550"/>
        <w:jc w:val="right"/>
        <w:rPr>
          <w:sz w:val="24"/>
          <w:szCs w:val="24"/>
        </w:rPr>
      </w:pPr>
      <w:r w:rsidRPr="00C2321C">
        <w:rPr>
          <w:sz w:val="24"/>
          <w:szCs w:val="24"/>
        </w:rPr>
        <w:t>Таблиця 8.7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4"/>
        <w:gridCol w:w="5207"/>
      </w:tblGrid>
      <w:tr w:rsidR="00F0312A" w:rsidRPr="00776CC1" w:rsidTr="00F0312A">
        <w:trPr>
          <w:trHeight w:val="477"/>
          <w:jc w:val="center"/>
        </w:trPr>
        <w:tc>
          <w:tcPr>
            <w:tcW w:w="9131" w:type="dxa"/>
            <w:gridSpan w:val="2"/>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Захисні заходи й ефект від їх впровадження</w:t>
            </w:r>
          </w:p>
        </w:tc>
      </w:tr>
      <w:tr w:rsidR="00F0312A" w:rsidRPr="00776CC1" w:rsidTr="00C2321C">
        <w:trPr>
          <w:trHeight w:val="435"/>
          <w:jc w:val="center"/>
        </w:trPr>
        <w:tc>
          <w:tcPr>
            <w:tcW w:w="3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Захисні заходи</w:t>
            </w:r>
          </w:p>
        </w:tc>
        <w:tc>
          <w:tcPr>
            <w:tcW w:w="520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Ефект</w:t>
            </w:r>
          </w:p>
        </w:tc>
      </w:tr>
      <w:tr w:rsidR="00F0312A" w:rsidRPr="00776CC1" w:rsidTr="00C2321C">
        <w:trPr>
          <w:trHeight w:val="710"/>
          <w:jc w:val="center"/>
        </w:trPr>
        <w:tc>
          <w:tcPr>
            <w:tcW w:w="3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Своєчасна заміна вилки і шнура</w:t>
            </w:r>
          </w:p>
        </w:tc>
        <w:tc>
          <w:tcPr>
            <w:tcW w:w="520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Усунення подій 8, 10, тобто Р8 = 0, Р10 = 0</w:t>
            </w:r>
          </w:p>
        </w:tc>
      </w:tr>
      <w:tr w:rsidR="00F0312A" w:rsidRPr="00776CC1" w:rsidTr="00F0312A">
        <w:trPr>
          <w:trHeight w:val="719"/>
          <w:jc w:val="center"/>
        </w:trPr>
        <w:tc>
          <w:tcPr>
            <w:tcW w:w="3924"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Виконання вимоги "не залишати включеною праску без догляду"</w:t>
            </w:r>
          </w:p>
        </w:tc>
        <w:tc>
          <w:tcPr>
            <w:tcW w:w="5207" w:type="dxa"/>
            <w:vAlign w:val="center"/>
          </w:tcPr>
          <w:p w:rsidR="00F0312A" w:rsidRPr="008153E1" w:rsidRDefault="00F0312A" w:rsidP="00833BC4">
            <w:pPr>
              <w:pStyle w:val="51"/>
              <w:spacing w:line="360" w:lineRule="auto"/>
              <w:ind w:firstLine="550"/>
              <w:rPr>
                <w:sz w:val="24"/>
                <w:szCs w:val="24"/>
                <w:lang w:val="uk-UA" w:eastAsia="en-US"/>
              </w:rPr>
            </w:pPr>
            <w:r w:rsidRPr="00E860F7">
              <w:rPr>
                <w:sz w:val="24"/>
                <w:szCs w:val="24"/>
                <w:lang w:val="uk-UA" w:eastAsia="en-US"/>
              </w:rPr>
              <w:t>Усунення події 7, тобто Р7 = 0</w:t>
            </w:r>
          </w:p>
        </w:tc>
      </w:tr>
    </w:tbl>
    <w:p w:rsidR="00F0312A" w:rsidRPr="00327835" w:rsidRDefault="00F0312A" w:rsidP="00833BC4">
      <w:pPr>
        <w:widowControl w:val="0"/>
        <w:autoSpaceDE w:val="0"/>
        <w:autoSpaceDN w:val="0"/>
        <w:adjustRightInd w:val="0"/>
        <w:spacing w:line="360" w:lineRule="auto"/>
        <w:ind w:firstLine="550"/>
        <w:jc w:val="both"/>
        <w:rPr>
          <w:sz w:val="24"/>
          <w:szCs w:val="24"/>
        </w:rPr>
      </w:pP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Нові логічні вираження для обчислення ймовірності головної події:</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своєчасна заміна вилки і шнура:</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Р</w:t>
      </w:r>
      <w:r w:rsidRPr="00327835">
        <w:rPr>
          <w:sz w:val="24"/>
          <w:szCs w:val="24"/>
          <w:vertAlign w:val="subscript"/>
        </w:rPr>
        <w:t>1</w:t>
      </w:r>
      <w:r w:rsidRPr="00327835">
        <w:rPr>
          <w:sz w:val="24"/>
          <w:szCs w:val="24"/>
        </w:rPr>
        <w:t xml:space="preserve"> = Р</w:t>
      </w:r>
      <w:r w:rsidRPr="00327835">
        <w:rPr>
          <w:sz w:val="24"/>
          <w:szCs w:val="24"/>
          <w:vertAlign w:val="subscript"/>
        </w:rPr>
        <w:t>7</w:t>
      </w:r>
      <w:r w:rsidRPr="00327835">
        <w:rPr>
          <w:sz w:val="24"/>
          <w:szCs w:val="24"/>
        </w:rPr>
        <w:t xml:space="preserve"> × (1- (1-Р</w:t>
      </w:r>
      <w:r w:rsidRPr="00327835">
        <w:rPr>
          <w:sz w:val="24"/>
          <w:szCs w:val="24"/>
          <w:vertAlign w:val="subscript"/>
        </w:rPr>
        <w:t>9</w:t>
      </w:r>
      <w:r w:rsidRPr="00327835">
        <w:rPr>
          <w:sz w:val="24"/>
          <w:szCs w:val="24"/>
        </w:rPr>
        <w:t>) × (1-Р</w:t>
      </w:r>
      <w:r w:rsidRPr="00327835">
        <w:rPr>
          <w:sz w:val="24"/>
          <w:szCs w:val="24"/>
          <w:vertAlign w:val="subscript"/>
        </w:rPr>
        <w:t>11</w:t>
      </w:r>
      <w:r w:rsidRPr="00327835">
        <w:rPr>
          <w:sz w:val="24"/>
          <w:szCs w:val="24"/>
        </w:rPr>
        <w:t>) × (1-Р</w:t>
      </w:r>
      <w:r w:rsidRPr="00327835">
        <w:rPr>
          <w:sz w:val="24"/>
          <w:szCs w:val="24"/>
          <w:vertAlign w:val="subscript"/>
        </w:rPr>
        <w:t>12</w:t>
      </w:r>
      <w:r w:rsidRPr="00327835">
        <w:rPr>
          <w:sz w:val="24"/>
          <w:szCs w:val="24"/>
        </w:rPr>
        <w:t>));</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виконання вимоги "не залишати включеною праску без догляду":</w:t>
      </w:r>
    </w:p>
    <w:p w:rsidR="00F0312A" w:rsidRPr="00327835" w:rsidRDefault="00F0312A" w:rsidP="00833BC4">
      <w:pPr>
        <w:widowControl w:val="0"/>
        <w:autoSpaceDE w:val="0"/>
        <w:autoSpaceDN w:val="0"/>
        <w:adjustRightInd w:val="0"/>
        <w:spacing w:line="360" w:lineRule="auto"/>
        <w:ind w:firstLine="550"/>
        <w:jc w:val="both"/>
        <w:rPr>
          <w:sz w:val="24"/>
          <w:szCs w:val="24"/>
        </w:rPr>
      </w:pPr>
      <w:r w:rsidRPr="00327835">
        <w:rPr>
          <w:sz w:val="24"/>
          <w:szCs w:val="24"/>
        </w:rPr>
        <w:t>Р</w:t>
      </w:r>
      <w:r w:rsidRPr="00327835">
        <w:rPr>
          <w:sz w:val="24"/>
          <w:szCs w:val="24"/>
          <w:vertAlign w:val="subscript"/>
        </w:rPr>
        <w:t>1</w:t>
      </w:r>
      <w:r w:rsidRPr="00327835">
        <w:rPr>
          <w:sz w:val="24"/>
          <w:szCs w:val="24"/>
        </w:rPr>
        <w:t xml:space="preserve"> = Р</w:t>
      </w:r>
      <w:r w:rsidRPr="00327835">
        <w:rPr>
          <w:sz w:val="24"/>
          <w:szCs w:val="24"/>
          <w:vertAlign w:val="subscript"/>
        </w:rPr>
        <w:t>7</w:t>
      </w:r>
      <w:r w:rsidRPr="00327835">
        <w:rPr>
          <w:sz w:val="24"/>
          <w:szCs w:val="24"/>
        </w:rPr>
        <w:t xml:space="preserve"> × (1- (1-Р</w:t>
      </w:r>
      <w:r w:rsidRPr="00327835">
        <w:rPr>
          <w:sz w:val="24"/>
          <w:szCs w:val="24"/>
          <w:vertAlign w:val="subscript"/>
        </w:rPr>
        <w:t>8</w:t>
      </w:r>
      <w:r w:rsidRPr="00327835">
        <w:rPr>
          <w:sz w:val="24"/>
          <w:szCs w:val="24"/>
        </w:rPr>
        <w:t>) × (1-Р</w:t>
      </w:r>
      <w:r w:rsidRPr="00327835">
        <w:rPr>
          <w:sz w:val="24"/>
          <w:szCs w:val="24"/>
          <w:vertAlign w:val="subscript"/>
        </w:rPr>
        <w:t>9</w:t>
      </w:r>
      <w:r w:rsidRPr="00327835">
        <w:rPr>
          <w:sz w:val="24"/>
          <w:szCs w:val="24"/>
        </w:rPr>
        <w:t>) × (1-Р</w:t>
      </w:r>
      <w:r w:rsidRPr="00327835">
        <w:rPr>
          <w:sz w:val="24"/>
          <w:szCs w:val="24"/>
          <w:vertAlign w:val="subscript"/>
        </w:rPr>
        <w:t>10</w:t>
      </w:r>
      <w:r w:rsidRPr="00327835">
        <w:rPr>
          <w:sz w:val="24"/>
          <w:szCs w:val="24"/>
        </w:rPr>
        <w:t>) × (1-Р</w:t>
      </w:r>
      <w:r w:rsidRPr="00327835">
        <w:rPr>
          <w:sz w:val="24"/>
          <w:szCs w:val="24"/>
          <w:vertAlign w:val="subscript"/>
        </w:rPr>
        <w:t>11</w:t>
      </w:r>
      <w:r w:rsidRPr="00327835">
        <w:rPr>
          <w:sz w:val="24"/>
          <w:szCs w:val="24"/>
        </w:rPr>
        <w:t>) × (1-Р</w:t>
      </w:r>
      <w:r w:rsidRPr="00327835">
        <w:rPr>
          <w:sz w:val="24"/>
          <w:szCs w:val="24"/>
          <w:vertAlign w:val="subscript"/>
        </w:rPr>
        <w:t>12</w:t>
      </w:r>
      <w:r w:rsidRPr="00327835">
        <w:rPr>
          <w:sz w:val="24"/>
          <w:szCs w:val="24"/>
        </w:rPr>
        <w:t>)) = 0.</w:t>
      </w:r>
    </w:p>
    <w:p w:rsidR="00F0312A" w:rsidRPr="00327835" w:rsidRDefault="00F0312A" w:rsidP="00833BC4">
      <w:pPr>
        <w:spacing w:line="360" w:lineRule="auto"/>
        <w:ind w:firstLine="550"/>
        <w:jc w:val="both"/>
        <w:rPr>
          <w:sz w:val="24"/>
          <w:szCs w:val="24"/>
        </w:rPr>
      </w:pPr>
      <w:r w:rsidRPr="00327835">
        <w:rPr>
          <w:rStyle w:val="aff"/>
          <w:rFonts w:eastAsia="Calibri"/>
          <w:sz w:val="24"/>
          <w:szCs w:val="24"/>
        </w:rPr>
        <w:t>Висновок</w:t>
      </w:r>
      <w:r w:rsidRPr="00327835">
        <w:rPr>
          <w:sz w:val="24"/>
          <w:szCs w:val="24"/>
        </w:rPr>
        <w:t>: з двох запропонованих захисних заходів виконання вимоги "не залишати включеною праску без догляду" є більш ефективним, оскільки дозволяє уникнути появу головної події.</w:t>
      </w:r>
    </w:p>
    <w:p w:rsidR="00F0312A" w:rsidRDefault="00F0312A" w:rsidP="00833BC4">
      <w:pPr>
        <w:spacing w:line="360" w:lineRule="auto"/>
        <w:ind w:firstLine="550"/>
        <w:jc w:val="both"/>
        <w:rPr>
          <w:sz w:val="24"/>
          <w:szCs w:val="24"/>
        </w:rPr>
      </w:pPr>
      <w:r w:rsidRPr="00327835">
        <w:rPr>
          <w:sz w:val="24"/>
          <w:szCs w:val="24"/>
        </w:rPr>
        <w:t xml:space="preserve">На завершення розділу зазначимо, що починаючи з вересня 2011 року журнал «Безпека життєдіяльності» запровадив на своїх сторінках рубрику «Теорія ризику» в рамках якої </w:t>
      </w:r>
      <w:r w:rsidRPr="00327835">
        <w:rPr>
          <w:sz w:val="24"/>
          <w:szCs w:val="24"/>
        </w:rPr>
        <w:lastRenderedPageBreak/>
        <w:t xml:space="preserve">розглядаються як теоретичні так і практичні питання з цієї проблеми, наводяться методичні розробки з вивчення теорії ризику, даються поради як фахівцям так і новачкам цієї справи. </w:t>
      </w:r>
    </w:p>
    <w:p w:rsidR="00817003" w:rsidRPr="00832E54" w:rsidRDefault="00F23383" w:rsidP="005B2C7B">
      <w:pPr>
        <w:spacing w:after="0" w:line="240" w:lineRule="auto"/>
        <w:ind w:firstLine="550"/>
        <w:jc w:val="both"/>
        <w:rPr>
          <w:i/>
          <w:sz w:val="32"/>
          <w:szCs w:val="32"/>
        </w:rPr>
      </w:pPr>
      <w:r>
        <w:rPr>
          <w:i/>
          <w:sz w:val="32"/>
          <w:szCs w:val="32"/>
        </w:rPr>
        <w:br w:type="page"/>
      </w:r>
      <w:r w:rsidR="00817003" w:rsidRPr="00832E54">
        <w:rPr>
          <w:i/>
          <w:sz w:val="32"/>
          <w:szCs w:val="32"/>
        </w:rPr>
        <w:lastRenderedPageBreak/>
        <w:t>Лекція №</w:t>
      </w:r>
      <w:r w:rsidR="00817003">
        <w:rPr>
          <w:i/>
          <w:sz w:val="32"/>
          <w:szCs w:val="32"/>
        </w:rPr>
        <w:t>3</w:t>
      </w:r>
    </w:p>
    <w:p w:rsidR="00817003" w:rsidRDefault="00817003" w:rsidP="00943E7A">
      <w:pPr>
        <w:pStyle w:val="af0"/>
        <w:tabs>
          <w:tab w:val="left" w:pos="2612"/>
        </w:tabs>
        <w:spacing w:line="360" w:lineRule="auto"/>
        <w:ind w:left="0" w:firstLine="550"/>
        <w:jc w:val="both"/>
        <w:rPr>
          <w:b/>
          <w:sz w:val="32"/>
          <w:szCs w:val="32"/>
          <w:lang w:val="ru-RU"/>
        </w:rPr>
      </w:pPr>
    </w:p>
    <w:p w:rsidR="00F565D1" w:rsidRDefault="00F565D1" w:rsidP="005F42BA">
      <w:pPr>
        <w:pStyle w:val="af0"/>
        <w:tabs>
          <w:tab w:val="left" w:pos="2612"/>
        </w:tabs>
        <w:spacing w:line="360" w:lineRule="auto"/>
        <w:ind w:left="0" w:firstLine="550"/>
        <w:jc w:val="center"/>
        <w:rPr>
          <w:b/>
          <w:sz w:val="32"/>
          <w:szCs w:val="32"/>
        </w:rPr>
      </w:pPr>
      <w:proofErr w:type="spellStart"/>
      <w:r w:rsidRPr="00333DA7">
        <w:rPr>
          <w:b/>
          <w:sz w:val="32"/>
          <w:szCs w:val="32"/>
          <w:lang w:val="ru-RU"/>
        </w:rPr>
        <w:t>Природн</w:t>
      </w:r>
      <w:proofErr w:type="spellEnd"/>
      <w:r w:rsidRPr="00333DA7">
        <w:rPr>
          <w:b/>
          <w:sz w:val="32"/>
          <w:szCs w:val="32"/>
        </w:rPr>
        <w:t xml:space="preserve">і загрози та характер їх проявів і </w:t>
      </w:r>
      <w:r w:rsidR="0042337A" w:rsidRPr="00333DA7">
        <w:rPr>
          <w:b/>
          <w:sz w:val="32"/>
          <w:szCs w:val="32"/>
        </w:rPr>
        <w:t xml:space="preserve">дії на людей тварин, рослин та </w:t>
      </w:r>
      <w:r w:rsidRPr="00333DA7">
        <w:rPr>
          <w:b/>
          <w:sz w:val="32"/>
          <w:szCs w:val="32"/>
        </w:rPr>
        <w:t>об‘є</w:t>
      </w:r>
      <w:r w:rsidR="00C44FE2" w:rsidRPr="00333DA7">
        <w:rPr>
          <w:b/>
          <w:sz w:val="32"/>
          <w:szCs w:val="32"/>
        </w:rPr>
        <w:t>к</w:t>
      </w:r>
      <w:r w:rsidRPr="00333DA7">
        <w:rPr>
          <w:b/>
          <w:sz w:val="32"/>
          <w:szCs w:val="32"/>
        </w:rPr>
        <w:t>ти економіки</w:t>
      </w:r>
    </w:p>
    <w:p w:rsidR="000853F1" w:rsidRPr="005527C5" w:rsidRDefault="000853F1" w:rsidP="000853F1">
      <w:pPr>
        <w:pStyle w:val="120"/>
        <w:shd w:val="clear" w:color="auto" w:fill="auto"/>
        <w:spacing w:line="360" w:lineRule="auto"/>
        <w:ind w:right="11" w:firstLine="550"/>
        <w:rPr>
          <w:sz w:val="24"/>
          <w:szCs w:val="24"/>
          <w:lang w:val="uk-UA"/>
        </w:rPr>
      </w:pPr>
      <w:r>
        <w:rPr>
          <w:sz w:val="24"/>
          <w:szCs w:val="24"/>
          <w:lang w:val="uk-UA"/>
        </w:rPr>
        <w:t xml:space="preserve">Будь-яка подія при якій відбувається порушення нормальних умов життя і діяльності людей і яка може призвести або призводить до загибелі людей та/або до значних матеріальних втрат зветься </w:t>
      </w:r>
      <w:r w:rsidRPr="000E4FC5">
        <w:rPr>
          <w:b/>
          <w:i/>
          <w:sz w:val="24"/>
          <w:szCs w:val="24"/>
          <w:lang w:val="uk-UA"/>
        </w:rPr>
        <w:t>надзвичайною ситуацією</w:t>
      </w:r>
      <w:r>
        <w:rPr>
          <w:sz w:val="24"/>
          <w:szCs w:val="24"/>
          <w:lang w:val="uk-UA"/>
        </w:rPr>
        <w:t>.</w:t>
      </w:r>
    </w:p>
    <w:p w:rsidR="000853F1" w:rsidRPr="005527C5"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Надзвичайні ситуації мають різні масштаби за кількістю жертв, кількістю людей, що,стали хворими чи каліками, кількістю людей, яким завдано моральної шкоди, за розмірами економічних збитків, площею території, на якій вони розвивались, тощо.</w:t>
      </w:r>
    </w:p>
    <w:p w:rsidR="000853F1" w:rsidRPr="005527C5"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Вагомість надзвичайної ситуації визначається передусім кількістю жертв та ступенем впливу на оточуюче життєве середовище, тобто рівнем системи</w:t>
      </w:r>
      <w:r w:rsidRPr="005527C5">
        <w:rPr>
          <w:rStyle w:val="aa"/>
          <w:sz w:val="24"/>
          <w:szCs w:val="24"/>
        </w:rPr>
        <w:t xml:space="preserve"> «людина — життєве середовище</w:t>
      </w:r>
      <w:r w:rsidRPr="005527C5">
        <w:rPr>
          <w:sz w:val="24"/>
          <w:szCs w:val="24"/>
          <w:lang w:val="uk-UA"/>
        </w:rPr>
        <w:t xml:space="preserve">» (далі — «Л — ЖС»), якої вона торкнулася, і розміром </w:t>
      </w:r>
      <w:r>
        <w:rPr>
          <w:sz w:val="24"/>
          <w:szCs w:val="24"/>
          <w:lang w:val="uk-UA"/>
        </w:rPr>
        <w:t>шкоди, завданої цій системі. Ви</w:t>
      </w:r>
      <w:r w:rsidRPr="005527C5">
        <w:rPr>
          <w:sz w:val="24"/>
          <w:szCs w:val="24"/>
          <w:lang w:val="uk-UA"/>
        </w:rPr>
        <w:t>ходячи з ієрархії систем «Л — ЖС», можна говорити про:</w:t>
      </w:r>
    </w:p>
    <w:p w:rsidR="000853F1"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 індивідуальні надзвичайні ситуації, коли виникає загроза для порушення життєдіяльності лише однієї особи;</w:t>
      </w:r>
    </w:p>
    <w:p w:rsidR="000853F1" w:rsidRDefault="000853F1" w:rsidP="000853F1">
      <w:pPr>
        <w:pStyle w:val="120"/>
        <w:shd w:val="clear" w:color="auto" w:fill="auto"/>
        <w:spacing w:line="360" w:lineRule="auto"/>
        <w:ind w:right="11" w:firstLine="550"/>
        <w:rPr>
          <w:sz w:val="24"/>
          <w:szCs w:val="24"/>
          <w:lang w:val="uk-UA"/>
        </w:rPr>
      </w:pPr>
      <w:proofErr w:type="spellStart"/>
      <w:r>
        <w:rPr>
          <w:sz w:val="24"/>
          <w:szCs w:val="24"/>
          <w:lang w:val="uk-UA"/>
        </w:rPr>
        <w:t>-</w:t>
      </w:r>
      <w:r w:rsidRPr="005527C5">
        <w:rPr>
          <w:sz w:val="24"/>
          <w:szCs w:val="24"/>
          <w:lang w:val="uk-UA"/>
        </w:rPr>
        <w:t>надзвичайні</w:t>
      </w:r>
      <w:proofErr w:type="spellEnd"/>
      <w:r w:rsidRPr="005527C5">
        <w:rPr>
          <w:sz w:val="24"/>
          <w:szCs w:val="24"/>
          <w:lang w:val="uk-UA"/>
        </w:rPr>
        <w:t xml:space="preserve"> ситуації рівня мікроколек</w:t>
      </w:r>
      <w:r>
        <w:rPr>
          <w:sz w:val="24"/>
          <w:szCs w:val="24"/>
          <w:lang w:val="uk-UA"/>
        </w:rPr>
        <w:t>тиву, тобто коли загро</w:t>
      </w:r>
      <w:r w:rsidRPr="005527C5">
        <w:rPr>
          <w:sz w:val="24"/>
          <w:szCs w:val="24"/>
          <w:lang w:val="uk-UA"/>
        </w:rPr>
        <w:t>за їх виникнення чи розповсюдження</w:t>
      </w:r>
      <w:r>
        <w:rPr>
          <w:sz w:val="24"/>
          <w:szCs w:val="24"/>
          <w:lang w:val="uk-UA"/>
        </w:rPr>
        <w:t xml:space="preserve"> наслідків стосується сім'ї, ви</w:t>
      </w:r>
      <w:r w:rsidRPr="005527C5">
        <w:rPr>
          <w:sz w:val="24"/>
          <w:szCs w:val="24"/>
          <w:lang w:val="uk-UA"/>
        </w:rPr>
        <w:t xml:space="preserve">робничої бригади, пасажирів одного купе тощо; </w:t>
      </w:r>
    </w:p>
    <w:p w:rsidR="000853F1" w:rsidRDefault="000853F1" w:rsidP="000853F1">
      <w:pPr>
        <w:pStyle w:val="120"/>
        <w:shd w:val="clear" w:color="auto" w:fill="auto"/>
        <w:spacing w:line="360" w:lineRule="auto"/>
        <w:ind w:right="11" w:firstLine="550"/>
        <w:rPr>
          <w:sz w:val="24"/>
          <w:szCs w:val="24"/>
          <w:lang w:val="uk-UA"/>
        </w:rPr>
      </w:pPr>
      <w:proofErr w:type="spellStart"/>
      <w:r>
        <w:rPr>
          <w:sz w:val="24"/>
          <w:szCs w:val="24"/>
          <w:lang w:val="uk-UA"/>
        </w:rPr>
        <w:t>-</w:t>
      </w:r>
      <w:r w:rsidRPr="005527C5">
        <w:rPr>
          <w:sz w:val="24"/>
          <w:szCs w:val="24"/>
          <w:lang w:val="uk-UA"/>
        </w:rPr>
        <w:t>надзвичайні</w:t>
      </w:r>
      <w:proofErr w:type="spellEnd"/>
      <w:r w:rsidRPr="005527C5">
        <w:rPr>
          <w:sz w:val="24"/>
          <w:szCs w:val="24"/>
          <w:lang w:val="uk-UA"/>
        </w:rPr>
        <w:t xml:space="preserve"> ситуації рівня колективу; </w:t>
      </w:r>
    </w:p>
    <w:p w:rsidR="000853F1" w:rsidRPr="005527C5" w:rsidRDefault="000853F1" w:rsidP="000853F1">
      <w:pPr>
        <w:pStyle w:val="120"/>
        <w:shd w:val="clear" w:color="auto" w:fill="auto"/>
        <w:spacing w:line="360" w:lineRule="auto"/>
        <w:ind w:right="11" w:firstLine="550"/>
        <w:rPr>
          <w:sz w:val="24"/>
          <w:szCs w:val="24"/>
          <w:lang w:val="uk-UA"/>
        </w:rPr>
      </w:pPr>
      <w:r w:rsidRPr="005527C5">
        <w:rPr>
          <w:rStyle w:val="12"/>
          <w:sz w:val="24"/>
          <w:szCs w:val="24"/>
          <w:lang w:val="uk-UA"/>
        </w:rPr>
        <w:t xml:space="preserve">- </w:t>
      </w:r>
      <w:r w:rsidRPr="005527C5">
        <w:rPr>
          <w:sz w:val="24"/>
          <w:szCs w:val="24"/>
          <w:lang w:val="uk-UA"/>
        </w:rPr>
        <w:t xml:space="preserve">надзвичайні ситуації рівня </w:t>
      </w:r>
      <w:proofErr w:type="spellStart"/>
      <w:r w:rsidRPr="005527C5">
        <w:rPr>
          <w:sz w:val="24"/>
          <w:szCs w:val="24"/>
          <w:lang w:val="uk-UA"/>
        </w:rPr>
        <w:t>макроколективу</w:t>
      </w:r>
      <w:proofErr w:type="spellEnd"/>
      <w:r w:rsidRPr="005527C5">
        <w:rPr>
          <w:sz w:val="24"/>
          <w:szCs w:val="24"/>
          <w:lang w:val="uk-UA"/>
        </w:rPr>
        <w:t>;</w:t>
      </w:r>
    </w:p>
    <w:p w:rsidR="000853F1" w:rsidRDefault="000853F1" w:rsidP="000853F1">
      <w:pPr>
        <w:pStyle w:val="120"/>
        <w:shd w:val="clear" w:color="auto" w:fill="auto"/>
        <w:spacing w:line="360" w:lineRule="auto"/>
        <w:ind w:right="11" w:firstLine="550"/>
        <w:rPr>
          <w:sz w:val="24"/>
          <w:szCs w:val="24"/>
          <w:lang w:val="uk-UA"/>
        </w:rPr>
      </w:pPr>
      <w:r>
        <w:rPr>
          <w:sz w:val="24"/>
          <w:szCs w:val="24"/>
          <w:lang w:val="uk-UA"/>
        </w:rPr>
        <w:t xml:space="preserve">- </w:t>
      </w:r>
      <w:r w:rsidRPr="005527C5">
        <w:rPr>
          <w:sz w:val="24"/>
          <w:szCs w:val="24"/>
          <w:lang w:val="uk-UA"/>
        </w:rPr>
        <w:t xml:space="preserve">надзвичайні ситуації для жителів міста, району; </w:t>
      </w:r>
    </w:p>
    <w:p w:rsidR="000853F1"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 xml:space="preserve">- надзвичайні ситуації для населення області; </w:t>
      </w:r>
    </w:p>
    <w:p w:rsidR="000853F1" w:rsidRDefault="000853F1" w:rsidP="000853F1">
      <w:pPr>
        <w:pStyle w:val="120"/>
        <w:shd w:val="clear" w:color="auto" w:fill="auto"/>
        <w:spacing w:line="360" w:lineRule="auto"/>
        <w:ind w:right="11" w:firstLine="550"/>
        <w:rPr>
          <w:sz w:val="24"/>
          <w:szCs w:val="24"/>
          <w:lang w:val="uk-UA"/>
        </w:rPr>
      </w:pPr>
      <w:r w:rsidRPr="005527C5">
        <w:rPr>
          <w:rStyle w:val="12"/>
          <w:sz w:val="24"/>
          <w:szCs w:val="24"/>
          <w:lang w:val="uk-UA"/>
        </w:rPr>
        <w:t xml:space="preserve">- </w:t>
      </w:r>
      <w:r w:rsidRPr="005527C5">
        <w:rPr>
          <w:sz w:val="24"/>
          <w:szCs w:val="24"/>
          <w:lang w:val="uk-UA"/>
        </w:rPr>
        <w:t xml:space="preserve">надзвичайні ситуації для населення країни; </w:t>
      </w:r>
    </w:p>
    <w:p w:rsidR="000853F1"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 xml:space="preserve">- надзвичайні ситуації для жителів континенту; </w:t>
      </w:r>
    </w:p>
    <w:p w:rsidR="000853F1" w:rsidRDefault="000853F1" w:rsidP="000853F1">
      <w:pPr>
        <w:pStyle w:val="120"/>
        <w:shd w:val="clear" w:color="auto" w:fill="auto"/>
        <w:spacing w:line="360" w:lineRule="auto"/>
        <w:ind w:right="11" w:firstLine="550"/>
        <w:rPr>
          <w:sz w:val="24"/>
          <w:szCs w:val="24"/>
          <w:lang w:val="uk-UA"/>
        </w:rPr>
      </w:pPr>
      <w:r>
        <w:rPr>
          <w:sz w:val="24"/>
          <w:szCs w:val="24"/>
          <w:lang w:val="uk-UA"/>
        </w:rPr>
        <w:t>-</w:t>
      </w:r>
      <w:r w:rsidRPr="005527C5">
        <w:rPr>
          <w:sz w:val="24"/>
          <w:szCs w:val="24"/>
          <w:lang w:val="uk-UA"/>
        </w:rPr>
        <w:t xml:space="preserve"> надзвичайні ситуації для всього людства.</w:t>
      </w:r>
    </w:p>
    <w:p w:rsidR="000853F1" w:rsidRPr="000E4FC5"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Як правило, чим більшу кількість людей обходить надзвичайна ситуація, тим більшу територію во</w:t>
      </w:r>
      <w:r>
        <w:rPr>
          <w:sz w:val="24"/>
          <w:szCs w:val="24"/>
          <w:lang w:val="uk-UA"/>
        </w:rPr>
        <w:t>на охоплює. І навпаки, при біль</w:t>
      </w:r>
      <w:r w:rsidRPr="005527C5">
        <w:rPr>
          <w:sz w:val="24"/>
          <w:szCs w:val="24"/>
          <w:lang w:val="uk-UA"/>
        </w:rPr>
        <w:t xml:space="preserve">шій площі поширення катастрофи чи </w:t>
      </w:r>
      <w:r>
        <w:rPr>
          <w:sz w:val="24"/>
          <w:szCs w:val="24"/>
          <w:lang w:val="uk-UA"/>
        </w:rPr>
        <w:t>стихійного лиха від нього страж</w:t>
      </w:r>
      <w:r w:rsidRPr="005527C5">
        <w:rPr>
          <w:sz w:val="24"/>
          <w:szCs w:val="24"/>
          <w:lang w:val="uk-UA"/>
        </w:rPr>
        <w:t>дає більша кількість людей.</w:t>
      </w:r>
      <w:r>
        <w:rPr>
          <w:sz w:val="24"/>
          <w:szCs w:val="24"/>
          <w:lang w:val="uk-UA"/>
        </w:rPr>
        <w:t xml:space="preserve"> </w:t>
      </w:r>
      <w:r w:rsidRPr="005527C5">
        <w:rPr>
          <w:sz w:val="24"/>
          <w:szCs w:val="24"/>
          <w:lang w:val="uk-UA"/>
        </w:rPr>
        <w:t>Чер</w:t>
      </w:r>
      <w:r>
        <w:rPr>
          <w:sz w:val="24"/>
          <w:szCs w:val="24"/>
          <w:lang w:val="uk-UA"/>
        </w:rPr>
        <w:t>ез це в основу існуючих класифі</w:t>
      </w:r>
      <w:r w:rsidRPr="005527C5">
        <w:rPr>
          <w:sz w:val="24"/>
          <w:szCs w:val="24"/>
          <w:lang w:val="uk-UA"/>
        </w:rPr>
        <w:t>кацій надзвичайних ситуацій за їх масштабом найчастіше кладуть територіальний принцип, за яким надзвичайні ситуації поділяють</w:t>
      </w:r>
      <w:r>
        <w:rPr>
          <w:sz w:val="24"/>
          <w:szCs w:val="24"/>
          <w:lang w:val="uk-UA"/>
        </w:rPr>
        <w:t xml:space="preserve"> </w:t>
      </w:r>
      <w:r>
        <w:rPr>
          <w:rStyle w:val="191"/>
          <w:rFonts w:eastAsia="Calibri"/>
          <w:b w:val="0"/>
          <w:i w:val="0"/>
          <w:sz w:val="24"/>
          <w:szCs w:val="24"/>
          <w:lang w:val="uk-UA"/>
        </w:rPr>
        <w:t>н</w:t>
      </w:r>
      <w:r w:rsidRPr="000E4FC5">
        <w:rPr>
          <w:rStyle w:val="191"/>
          <w:rFonts w:eastAsia="Calibri"/>
          <w:b w:val="0"/>
          <w:i w:val="0"/>
          <w:sz w:val="24"/>
          <w:szCs w:val="24"/>
          <w:lang w:val="uk-UA"/>
        </w:rPr>
        <w:t xml:space="preserve">а </w:t>
      </w:r>
      <w:r w:rsidRPr="000E4FC5">
        <w:rPr>
          <w:rStyle w:val="191"/>
          <w:rFonts w:eastAsia="Calibri"/>
          <w:sz w:val="24"/>
          <w:szCs w:val="24"/>
          <w:lang w:val="uk-UA"/>
        </w:rPr>
        <w:t>л</w:t>
      </w:r>
      <w:r w:rsidRPr="000E4FC5">
        <w:rPr>
          <w:rStyle w:val="190"/>
          <w:rFonts w:eastAsia="Calibri"/>
          <w:b/>
          <w:i/>
          <w:sz w:val="24"/>
          <w:szCs w:val="24"/>
          <w:u w:val="none"/>
          <w:lang w:val="uk-UA"/>
        </w:rPr>
        <w:t>окальні, об'єктові, місцеві, регіональні, загальнодержавні</w:t>
      </w:r>
      <w:r w:rsidRPr="000E4FC5">
        <w:rPr>
          <w:rStyle w:val="191"/>
          <w:rFonts w:eastAsia="Calibri"/>
          <w:sz w:val="24"/>
          <w:szCs w:val="24"/>
          <w:lang w:val="uk-UA"/>
        </w:rPr>
        <w:t xml:space="preserve"> </w:t>
      </w:r>
      <w:r w:rsidRPr="000E4FC5">
        <w:rPr>
          <w:rStyle w:val="191"/>
          <w:rFonts w:eastAsia="Calibri"/>
          <w:b w:val="0"/>
          <w:i w:val="0"/>
          <w:sz w:val="24"/>
          <w:szCs w:val="24"/>
          <w:lang w:val="uk-UA"/>
        </w:rPr>
        <w:t>(національні),</w:t>
      </w:r>
      <w:r w:rsidRPr="000E4FC5">
        <w:rPr>
          <w:rStyle w:val="190"/>
          <w:rFonts w:eastAsia="Calibri"/>
          <w:sz w:val="24"/>
          <w:szCs w:val="24"/>
          <w:lang w:val="uk-UA"/>
        </w:rPr>
        <w:t xml:space="preserve"> </w:t>
      </w:r>
      <w:r w:rsidRPr="000E4FC5">
        <w:rPr>
          <w:rStyle w:val="190"/>
          <w:rFonts w:eastAsia="Calibri"/>
          <w:b/>
          <w:i/>
          <w:sz w:val="24"/>
          <w:szCs w:val="24"/>
          <w:u w:val="none"/>
          <w:lang w:val="uk-UA"/>
        </w:rPr>
        <w:t>континентальні</w:t>
      </w:r>
      <w:r w:rsidRPr="000E4FC5">
        <w:rPr>
          <w:rStyle w:val="190"/>
          <w:rFonts w:eastAsia="Calibri"/>
          <w:sz w:val="24"/>
          <w:szCs w:val="24"/>
          <w:u w:val="none"/>
          <w:lang w:val="uk-UA"/>
        </w:rPr>
        <w:t xml:space="preserve"> та </w:t>
      </w:r>
      <w:r w:rsidRPr="000E4FC5">
        <w:rPr>
          <w:rStyle w:val="190"/>
          <w:rFonts w:eastAsia="Calibri"/>
          <w:b/>
          <w:i/>
          <w:sz w:val="24"/>
          <w:szCs w:val="24"/>
          <w:u w:val="none"/>
          <w:lang w:val="uk-UA"/>
        </w:rPr>
        <w:t>глобальні</w:t>
      </w:r>
      <w:r w:rsidRPr="000E4FC5">
        <w:rPr>
          <w:rStyle w:val="191"/>
          <w:rFonts w:eastAsia="Calibri"/>
          <w:sz w:val="24"/>
          <w:szCs w:val="24"/>
          <w:lang w:val="uk-UA"/>
        </w:rPr>
        <w:t xml:space="preserve"> </w:t>
      </w:r>
      <w:r w:rsidRPr="000E4FC5">
        <w:rPr>
          <w:rStyle w:val="191"/>
          <w:rFonts w:eastAsia="Calibri"/>
          <w:b w:val="0"/>
          <w:i w:val="0"/>
          <w:sz w:val="24"/>
          <w:szCs w:val="24"/>
          <w:lang w:val="uk-UA"/>
        </w:rPr>
        <w:t>(загальнопланетарні)</w:t>
      </w:r>
      <w:r w:rsidRPr="000E4FC5">
        <w:rPr>
          <w:rStyle w:val="191"/>
          <w:rFonts w:eastAsia="Calibri"/>
          <w:sz w:val="24"/>
          <w:szCs w:val="24"/>
          <w:lang w:val="uk-UA"/>
        </w:rPr>
        <w:t>.</w:t>
      </w:r>
    </w:p>
    <w:p w:rsidR="000853F1" w:rsidRPr="005527C5"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Локальні надзвичайні ситуації відповідають рівню системи «Л — ЖС» з однією особою та мікроколективом;</w:t>
      </w:r>
      <w:r w:rsidRPr="005527C5">
        <w:rPr>
          <w:rStyle w:val="aa"/>
          <w:sz w:val="24"/>
          <w:szCs w:val="24"/>
        </w:rPr>
        <w:t xml:space="preserve"> об'єктові</w:t>
      </w:r>
      <w:r w:rsidRPr="005527C5">
        <w:rPr>
          <w:sz w:val="24"/>
          <w:szCs w:val="24"/>
          <w:lang w:val="uk-UA"/>
        </w:rPr>
        <w:t xml:space="preserve"> — системам з рівнем колектив, </w:t>
      </w:r>
      <w:proofErr w:type="spellStart"/>
      <w:r w:rsidRPr="005527C5">
        <w:rPr>
          <w:sz w:val="24"/>
          <w:szCs w:val="24"/>
          <w:lang w:val="uk-UA"/>
        </w:rPr>
        <w:t>макроколектив</w:t>
      </w:r>
      <w:proofErr w:type="spellEnd"/>
      <w:r w:rsidRPr="005527C5">
        <w:rPr>
          <w:sz w:val="24"/>
          <w:szCs w:val="24"/>
          <w:lang w:val="uk-UA"/>
        </w:rPr>
        <w:t>;</w:t>
      </w:r>
      <w:r w:rsidRPr="005527C5">
        <w:rPr>
          <w:rStyle w:val="aa"/>
          <w:sz w:val="24"/>
          <w:szCs w:val="24"/>
        </w:rPr>
        <w:t xml:space="preserve"> місцеві</w:t>
      </w:r>
      <w:r w:rsidRPr="005527C5">
        <w:rPr>
          <w:sz w:val="24"/>
          <w:szCs w:val="24"/>
          <w:lang w:val="uk-UA"/>
        </w:rPr>
        <w:t xml:space="preserve"> — системам, </w:t>
      </w:r>
      <w:r w:rsidRPr="005527C5">
        <w:rPr>
          <w:sz w:val="24"/>
          <w:szCs w:val="24"/>
          <w:lang w:val="uk-UA"/>
        </w:rPr>
        <w:lastRenderedPageBreak/>
        <w:t>в які входить на</w:t>
      </w:r>
      <w:r w:rsidRPr="005527C5">
        <w:rPr>
          <w:sz w:val="24"/>
          <w:szCs w:val="24"/>
          <w:lang w:val="uk-UA"/>
        </w:rPr>
        <w:softHyphen/>
        <w:t>селення міста або району;</w:t>
      </w:r>
      <w:r w:rsidRPr="005527C5">
        <w:rPr>
          <w:rStyle w:val="aa"/>
          <w:sz w:val="24"/>
          <w:szCs w:val="24"/>
        </w:rPr>
        <w:t xml:space="preserve"> регіональні —</w:t>
      </w:r>
      <w:r w:rsidRPr="005527C5">
        <w:rPr>
          <w:sz w:val="24"/>
          <w:szCs w:val="24"/>
          <w:lang w:val="uk-UA"/>
        </w:rPr>
        <w:t xml:space="preserve"> області;</w:t>
      </w:r>
      <w:r w:rsidRPr="005527C5">
        <w:rPr>
          <w:rStyle w:val="aa"/>
          <w:sz w:val="24"/>
          <w:szCs w:val="24"/>
        </w:rPr>
        <w:t xml:space="preserve"> загальнодержавні — </w:t>
      </w:r>
      <w:r w:rsidRPr="005527C5">
        <w:rPr>
          <w:sz w:val="24"/>
          <w:szCs w:val="24"/>
          <w:lang w:val="uk-UA"/>
        </w:rPr>
        <w:t>населення країни і так далі.</w:t>
      </w:r>
    </w:p>
    <w:p w:rsidR="000853F1" w:rsidRDefault="000853F1" w:rsidP="000853F1">
      <w:pPr>
        <w:pStyle w:val="120"/>
        <w:shd w:val="clear" w:color="auto" w:fill="auto"/>
        <w:spacing w:line="360" w:lineRule="auto"/>
        <w:ind w:right="11" w:firstLine="550"/>
        <w:rPr>
          <w:sz w:val="24"/>
          <w:szCs w:val="24"/>
          <w:lang w:val="uk-UA"/>
        </w:rPr>
      </w:pPr>
      <w:r w:rsidRPr="005527C5">
        <w:rPr>
          <w:sz w:val="24"/>
          <w:szCs w:val="24"/>
          <w:lang w:val="uk-UA"/>
        </w:rPr>
        <w:t>Сьогоднішня ситуація в Україні щодо небезпечних природних явищ, аварій і катастроф характ</w:t>
      </w:r>
      <w:r>
        <w:rPr>
          <w:sz w:val="24"/>
          <w:szCs w:val="24"/>
          <w:lang w:val="uk-UA"/>
        </w:rPr>
        <w:t>еризується як дуже складна. Тен</w:t>
      </w:r>
      <w:r w:rsidRPr="005527C5">
        <w:rPr>
          <w:sz w:val="24"/>
          <w:szCs w:val="24"/>
          <w:lang w:val="uk-UA"/>
        </w:rPr>
        <w:t>денція зростання кількості надзвичайн</w:t>
      </w:r>
      <w:r>
        <w:rPr>
          <w:sz w:val="24"/>
          <w:szCs w:val="24"/>
          <w:lang w:val="uk-UA"/>
        </w:rPr>
        <w:t>их ситуацій, важкість їх наслід</w:t>
      </w:r>
      <w:r w:rsidRPr="005527C5">
        <w:rPr>
          <w:sz w:val="24"/>
          <w:szCs w:val="24"/>
          <w:lang w:val="uk-UA"/>
        </w:rPr>
        <w:t>ків змушують розглядати їх як серйозну загрозу безпеці окремої людини, суспільству та навколишнь</w:t>
      </w:r>
      <w:r>
        <w:rPr>
          <w:sz w:val="24"/>
          <w:szCs w:val="24"/>
          <w:lang w:val="uk-UA"/>
        </w:rPr>
        <w:t>ому середовищу, а також стабіль</w:t>
      </w:r>
      <w:r w:rsidRPr="005527C5">
        <w:rPr>
          <w:sz w:val="24"/>
          <w:szCs w:val="24"/>
          <w:lang w:val="uk-UA"/>
        </w:rPr>
        <w:t xml:space="preserve">ності розвитку економіки країни. До роботи в районі надзвичайної ситуації необхідно залучати значну кількість людських, матеріальних і технічних ресурсів. Запобігання надзвичайним ситуаціям, ліквідація їх наслідків, максимальне зниження </w:t>
      </w:r>
      <w:r>
        <w:rPr>
          <w:sz w:val="24"/>
          <w:szCs w:val="24"/>
          <w:lang w:val="uk-UA"/>
        </w:rPr>
        <w:t>масштабів втрат та збитків пере</w:t>
      </w:r>
      <w:r w:rsidRPr="005527C5">
        <w:rPr>
          <w:sz w:val="24"/>
          <w:szCs w:val="24"/>
          <w:lang w:val="uk-UA"/>
        </w:rPr>
        <w:t>творилося на загальнодержавну проблему і є одним з найважливіших завдань органів виконавчої влади і управління всіх рівнів.</w:t>
      </w:r>
    </w:p>
    <w:p w:rsidR="002055B0" w:rsidRPr="005527C5" w:rsidRDefault="002055B0" w:rsidP="000853F1">
      <w:pPr>
        <w:pStyle w:val="120"/>
        <w:shd w:val="clear" w:color="auto" w:fill="auto"/>
        <w:spacing w:line="360" w:lineRule="auto"/>
        <w:ind w:right="11" w:firstLine="550"/>
        <w:rPr>
          <w:sz w:val="24"/>
          <w:szCs w:val="24"/>
          <w:lang w:val="uk-UA"/>
        </w:rPr>
      </w:pPr>
      <w:r>
        <w:rPr>
          <w:sz w:val="24"/>
          <w:szCs w:val="24"/>
          <w:lang w:val="uk-UA"/>
        </w:rPr>
        <w:t>Сьогоднішня лекція присвячується надзвичайним ситуаціям природного походження, тобто таким джерелом яких природні процеси та явища, які відбуваються поза волею людей, наступні дві лекції будуть присвячені надзвичайним ситуаціям техногенного походження, а ще одна надзвичайним ситуаціям соціального та соціально-політичного походження.</w:t>
      </w:r>
    </w:p>
    <w:p w:rsidR="00555665" w:rsidRPr="00555665" w:rsidRDefault="00555665" w:rsidP="00943E7A">
      <w:pPr>
        <w:pStyle w:val="Style3"/>
        <w:widowControl/>
        <w:spacing w:before="144" w:line="360" w:lineRule="auto"/>
        <w:ind w:firstLine="550"/>
        <w:rPr>
          <w:rStyle w:val="FontStyle68"/>
          <w:sz w:val="24"/>
          <w:szCs w:val="24"/>
          <w:lang w:val="uk-UA" w:eastAsia="uk-UA"/>
        </w:rPr>
      </w:pPr>
      <w:r w:rsidRPr="00555665">
        <w:rPr>
          <w:rStyle w:val="FontStyle68"/>
          <w:sz w:val="24"/>
          <w:szCs w:val="24"/>
          <w:lang w:val="uk-UA" w:eastAsia="uk-UA"/>
        </w:rPr>
        <w:t>У наш час людина здатна полетіти на Місяць, ми багато знаємо про інші планети, але сили природи нашої власної планети все ще нами не підкорені. В наш цивілізований, технічно розвинений час людство залишається залежним від природних явищ, які досить час</w:t>
      </w:r>
      <w:r w:rsidRPr="00555665">
        <w:rPr>
          <w:rStyle w:val="FontStyle68"/>
          <w:sz w:val="24"/>
          <w:szCs w:val="24"/>
          <w:lang w:val="uk-UA" w:eastAsia="uk-UA"/>
        </w:rPr>
        <w:softHyphen/>
        <w:t>то мають катастрофічний характер. Виверження вулканів, землетруси, посухи, селеві потоки, снігові лавини, повені спричиняють загибель багатьох тисяч людей, завдають величезних матеріальних збитків.</w:t>
      </w:r>
    </w:p>
    <w:p w:rsidR="00555665" w:rsidRPr="00555665" w:rsidRDefault="00555665" w:rsidP="00943E7A">
      <w:pPr>
        <w:pStyle w:val="Style3"/>
        <w:widowControl/>
        <w:spacing w:line="360" w:lineRule="auto"/>
        <w:ind w:firstLine="550"/>
        <w:rPr>
          <w:rStyle w:val="FontStyle68"/>
          <w:sz w:val="24"/>
          <w:szCs w:val="24"/>
          <w:lang w:val="uk-UA" w:eastAsia="uk-UA"/>
        </w:rPr>
      </w:pPr>
      <w:r w:rsidRPr="00555665">
        <w:rPr>
          <w:rStyle w:val="FontStyle68"/>
          <w:sz w:val="24"/>
          <w:szCs w:val="24"/>
          <w:lang w:val="uk-UA" w:eastAsia="uk-UA"/>
        </w:rPr>
        <w:t xml:space="preserve">За оцінками експертів, щорічні збитки внаслідок стихійних лих у світі становлять </w:t>
      </w:r>
      <w:r w:rsidR="009825B4">
        <w:rPr>
          <w:rStyle w:val="FontStyle68"/>
          <w:sz w:val="24"/>
          <w:szCs w:val="24"/>
          <w:lang w:val="uk-UA" w:eastAsia="uk-UA"/>
        </w:rPr>
        <w:t>30</w:t>
      </w:r>
      <w:r w:rsidRPr="00555665">
        <w:rPr>
          <w:rStyle w:val="FontStyle68"/>
          <w:sz w:val="24"/>
          <w:szCs w:val="24"/>
          <w:lang w:val="uk-UA" w:eastAsia="uk-UA"/>
        </w:rPr>
        <w:t xml:space="preserve"> млрд. доларів.</w:t>
      </w:r>
    </w:p>
    <w:p w:rsidR="00555665" w:rsidRPr="00555665" w:rsidRDefault="00555665" w:rsidP="00943E7A">
      <w:pPr>
        <w:pStyle w:val="Style3"/>
        <w:widowControl/>
        <w:spacing w:line="360" w:lineRule="auto"/>
        <w:ind w:firstLine="550"/>
        <w:rPr>
          <w:rStyle w:val="FontStyle68"/>
          <w:sz w:val="24"/>
          <w:szCs w:val="24"/>
          <w:lang w:val="uk-UA" w:eastAsia="uk-UA"/>
        </w:rPr>
      </w:pPr>
      <w:r w:rsidRPr="00555665">
        <w:rPr>
          <w:rStyle w:val="FontStyle68"/>
          <w:sz w:val="24"/>
          <w:szCs w:val="24"/>
          <w:lang w:val="uk-UA" w:eastAsia="uk-UA"/>
        </w:rPr>
        <w:t>Найбільші збитки з усіх стихійних лих спричиняють повені, у тому числі викликані цунамі (40%), на другому місці — тропічні циклони (20%), на третьому і чет</w:t>
      </w:r>
      <w:r w:rsidR="00AC7D89">
        <w:rPr>
          <w:rStyle w:val="FontStyle68"/>
          <w:sz w:val="24"/>
          <w:szCs w:val="24"/>
          <w:lang w:val="uk-UA" w:eastAsia="uk-UA"/>
        </w:rPr>
        <w:t>вертому місцях (по 15%) — земле</w:t>
      </w:r>
      <w:r w:rsidRPr="00555665">
        <w:rPr>
          <w:rStyle w:val="FontStyle68"/>
          <w:sz w:val="24"/>
          <w:szCs w:val="24"/>
          <w:lang w:val="uk-UA" w:eastAsia="uk-UA"/>
        </w:rPr>
        <w:t>труси та посухи. Найбільше люд</w:t>
      </w:r>
      <w:r w:rsidR="00AC7D89">
        <w:rPr>
          <w:rStyle w:val="FontStyle68"/>
          <w:sz w:val="24"/>
          <w:szCs w:val="24"/>
          <w:lang w:val="uk-UA" w:eastAsia="uk-UA"/>
        </w:rPr>
        <w:t>ських смертей спричиняють урага</w:t>
      </w:r>
      <w:r w:rsidRPr="00555665">
        <w:rPr>
          <w:rStyle w:val="FontStyle68"/>
          <w:sz w:val="24"/>
          <w:szCs w:val="24"/>
          <w:lang w:val="uk-UA" w:eastAsia="uk-UA"/>
        </w:rPr>
        <w:t>ни та землетруси.</w:t>
      </w:r>
    </w:p>
    <w:p w:rsidR="00555665" w:rsidRPr="00555665" w:rsidRDefault="00555665" w:rsidP="00943E7A">
      <w:pPr>
        <w:pStyle w:val="Style32"/>
        <w:widowControl/>
        <w:spacing w:before="19" w:line="360" w:lineRule="auto"/>
        <w:ind w:firstLine="550"/>
        <w:jc w:val="both"/>
        <w:rPr>
          <w:rStyle w:val="FontStyle64"/>
          <w:sz w:val="24"/>
          <w:szCs w:val="24"/>
          <w:lang w:val="uk-UA" w:eastAsia="uk-UA"/>
        </w:rPr>
      </w:pPr>
      <w:r w:rsidRPr="00555665">
        <w:rPr>
          <w:rStyle w:val="FontStyle64"/>
          <w:sz w:val="24"/>
          <w:szCs w:val="24"/>
          <w:lang w:val="uk-UA" w:eastAsia="uk-UA"/>
        </w:rPr>
        <w:t xml:space="preserve">Стихійні лиха — це природні </w:t>
      </w:r>
      <w:r w:rsidR="00AC7D89">
        <w:rPr>
          <w:rStyle w:val="FontStyle64"/>
          <w:sz w:val="24"/>
          <w:szCs w:val="24"/>
          <w:lang w:val="uk-UA" w:eastAsia="uk-UA"/>
        </w:rPr>
        <w:t xml:space="preserve">явища, які мають надзвичайний </w:t>
      </w:r>
      <w:proofErr w:type="spellStart"/>
      <w:r w:rsidR="00AC7D89">
        <w:rPr>
          <w:rStyle w:val="FontStyle64"/>
          <w:sz w:val="24"/>
          <w:szCs w:val="24"/>
          <w:lang w:val="uk-UA" w:eastAsia="uk-UA"/>
        </w:rPr>
        <w:t>х</w:t>
      </w:r>
      <w:r w:rsidRPr="00555665">
        <w:rPr>
          <w:rStyle w:val="FontStyle64"/>
          <w:sz w:val="24"/>
          <w:szCs w:val="24"/>
          <w:lang w:val="uk-UA" w:eastAsia="uk-UA"/>
        </w:rPr>
        <w:t>рактер</w:t>
      </w:r>
      <w:proofErr w:type="spellEnd"/>
      <w:r w:rsidRPr="00555665">
        <w:rPr>
          <w:rStyle w:val="FontStyle64"/>
          <w:sz w:val="24"/>
          <w:szCs w:val="24"/>
          <w:lang w:val="uk-UA" w:eastAsia="uk-UA"/>
        </w:rPr>
        <w:t xml:space="preserve"> та призводять до порушення нормальної діяльності населення, загибелі людей, руйнування і нищення матеріальних цінностей.</w:t>
      </w:r>
    </w:p>
    <w:p w:rsidR="00F565D1" w:rsidRPr="00555665" w:rsidRDefault="00555665" w:rsidP="00943E7A">
      <w:pPr>
        <w:pStyle w:val="Style3"/>
        <w:widowControl/>
        <w:spacing w:before="168" w:line="360" w:lineRule="auto"/>
        <w:ind w:firstLine="550"/>
        <w:rPr>
          <w:rFonts w:ascii="Times New Roman" w:hAnsi="Times New Roman"/>
          <w:b/>
          <w:lang w:val="uk-UA"/>
        </w:rPr>
      </w:pPr>
      <w:r w:rsidRPr="00555665">
        <w:rPr>
          <w:rStyle w:val="FontStyle68"/>
          <w:sz w:val="24"/>
          <w:szCs w:val="24"/>
          <w:lang w:val="uk-UA" w:eastAsia="uk-UA"/>
        </w:rPr>
        <w:t>За місцем локалізації стихійні лиха поділяють на:</w:t>
      </w:r>
      <w:r>
        <w:rPr>
          <w:rStyle w:val="FontStyle68"/>
          <w:sz w:val="24"/>
          <w:szCs w:val="24"/>
          <w:lang w:val="uk-UA" w:eastAsia="uk-UA"/>
        </w:rPr>
        <w:t xml:space="preserve"> </w:t>
      </w:r>
      <w:r w:rsidR="00F565D1" w:rsidRPr="00555665">
        <w:rPr>
          <w:rFonts w:ascii="Times New Roman" w:hAnsi="Times New Roman"/>
          <w:b/>
          <w:lang w:val="uk-UA"/>
        </w:rPr>
        <w:t>Геологічні процеси та явища</w:t>
      </w:r>
      <w:r>
        <w:rPr>
          <w:rFonts w:ascii="Times New Roman" w:hAnsi="Times New Roman"/>
          <w:b/>
          <w:lang w:val="uk-UA"/>
        </w:rPr>
        <w:t xml:space="preserve">, </w:t>
      </w:r>
      <w:proofErr w:type="spellStart"/>
      <w:r w:rsidR="000E12E7" w:rsidRPr="00555665">
        <w:rPr>
          <w:rFonts w:ascii="Times New Roman" w:hAnsi="Times New Roman"/>
          <w:b/>
          <w:lang w:val="uk-UA"/>
        </w:rPr>
        <w:t>Метере</w:t>
      </w:r>
      <w:r w:rsidR="00F565D1" w:rsidRPr="00555665">
        <w:rPr>
          <w:rFonts w:ascii="Times New Roman" w:hAnsi="Times New Roman"/>
          <w:b/>
          <w:lang w:val="uk-UA"/>
        </w:rPr>
        <w:t>ологічні</w:t>
      </w:r>
      <w:proofErr w:type="spellEnd"/>
      <w:r>
        <w:rPr>
          <w:rFonts w:ascii="Times New Roman" w:hAnsi="Times New Roman"/>
          <w:b/>
          <w:lang w:val="uk-UA"/>
        </w:rPr>
        <w:t xml:space="preserve">, </w:t>
      </w:r>
      <w:r w:rsidR="00F565D1" w:rsidRPr="00555665">
        <w:rPr>
          <w:rFonts w:ascii="Times New Roman" w:hAnsi="Times New Roman"/>
          <w:b/>
          <w:lang w:val="uk-UA"/>
        </w:rPr>
        <w:t>Гідрологічні</w:t>
      </w:r>
      <w:r>
        <w:rPr>
          <w:rFonts w:ascii="Times New Roman" w:hAnsi="Times New Roman"/>
          <w:b/>
          <w:lang w:val="uk-UA"/>
        </w:rPr>
        <w:t xml:space="preserve">, </w:t>
      </w:r>
      <w:r w:rsidR="00F565D1" w:rsidRPr="00555665">
        <w:rPr>
          <w:rFonts w:ascii="Times New Roman" w:hAnsi="Times New Roman"/>
          <w:b/>
          <w:lang w:val="uk-UA"/>
        </w:rPr>
        <w:t>Біологічні</w:t>
      </w:r>
      <w:r>
        <w:rPr>
          <w:rFonts w:ascii="Times New Roman" w:hAnsi="Times New Roman"/>
          <w:b/>
          <w:lang w:val="uk-UA"/>
        </w:rPr>
        <w:t xml:space="preserve">, </w:t>
      </w:r>
      <w:r w:rsidR="00F565D1" w:rsidRPr="00555665">
        <w:rPr>
          <w:rFonts w:ascii="Times New Roman" w:hAnsi="Times New Roman"/>
          <w:b/>
          <w:lang w:val="uk-UA"/>
        </w:rPr>
        <w:t>Пожежі</w:t>
      </w:r>
      <w:r w:rsidRPr="00555665">
        <w:rPr>
          <w:rFonts w:ascii="Times New Roman" w:hAnsi="Times New Roman"/>
          <w:b/>
          <w:lang w:val="uk-UA"/>
        </w:rPr>
        <w:t>.</w:t>
      </w:r>
    </w:p>
    <w:p w:rsidR="00555665" w:rsidRDefault="00555665" w:rsidP="00943E7A">
      <w:pPr>
        <w:pStyle w:val="Style3"/>
        <w:widowControl/>
        <w:spacing w:line="360" w:lineRule="auto"/>
        <w:ind w:firstLine="550"/>
        <w:rPr>
          <w:rStyle w:val="FontStyle68"/>
          <w:lang w:val="uk-UA" w:eastAsia="uk-UA"/>
        </w:rPr>
      </w:pPr>
    </w:p>
    <w:p w:rsidR="00555665" w:rsidRPr="00412F20" w:rsidRDefault="00555665" w:rsidP="005F42BA">
      <w:pPr>
        <w:pStyle w:val="Style3"/>
        <w:widowControl/>
        <w:spacing w:line="360" w:lineRule="auto"/>
        <w:ind w:firstLine="550"/>
        <w:jc w:val="center"/>
        <w:rPr>
          <w:rStyle w:val="FontStyle68"/>
          <w:b/>
          <w:lang w:val="uk-UA" w:eastAsia="uk-UA"/>
        </w:rPr>
      </w:pPr>
      <w:r w:rsidRPr="00412F20">
        <w:rPr>
          <w:rFonts w:ascii="Times New Roman" w:hAnsi="Times New Roman"/>
          <w:b/>
          <w:lang w:val="uk-UA"/>
        </w:rPr>
        <w:t>Геологічні процеси та явища</w:t>
      </w:r>
    </w:p>
    <w:p w:rsidR="00412F20" w:rsidRPr="00DD7885" w:rsidRDefault="00412F20" w:rsidP="00943E7A">
      <w:pPr>
        <w:pStyle w:val="Style3"/>
        <w:widowControl/>
        <w:spacing w:line="360" w:lineRule="auto"/>
        <w:ind w:firstLine="550"/>
        <w:rPr>
          <w:rStyle w:val="FontStyle68"/>
          <w:b/>
          <w:i/>
          <w:sz w:val="24"/>
          <w:szCs w:val="24"/>
          <w:lang w:val="uk-UA" w:eastAsia="uk-UA"/>
        </w:rPr>
      </w:pPr>
      <w:r w:rsidRPr="00DD7885">
        <w:rPr>
          <w:rStyle w:val="FontStyle68"/>
          <w:b/>
          <w:i/>
          <w:sz w:val="24"/>
          <w:szCs w:val="24"/>
          <w:lang w:val="uk-UA" w:eastAsia="uk-UA"/>
        </w:rPr>
        <w:t>Вулкани</w:t>
      </w:r>
    </w:p>
    <w:p w:rsidR="00AD7DB3" w:rsidRPr="00AD7DB3" w:rsidRDefault="00AD7DB3" w:rsidP="00943E7A">
      <w:pPr>
        <w:pStyle w:val="Style3"/>
        <w:widowControl/>
        <w:spacing w:line="360" w:lineRule="auto"/>
        <w:ind w:firstLine="550"/>
        <w:rPr>
          <w:rStyle w:val="FontStyle68"/>
          <w:i/>
          <w:sz w:val="24"/>
          <w:szCs w:val="24"/>
          <w:lang w:val="uk-UA" w:eastAsia="uk-UA"/>
        </w:rPr>
      </w:pPr>
      <w:proofErr w:type="spellStart"/>
      <w:r w:rsidRPr="00AD7DB3">
        <w:rPr>
          <w:rFonts w:ascii="Times New Roman" w:hAnsi="Times New Roman"/>
          <w:b/>
          <w:bCs/>
          <w:i/>
          <w:lang w:val="uk-UA"/>
        </w:rPr>
        <w:lastRenderedPageBreak/>
        <w:t>Вулка́н</w:t>
      </w:r>
      <w:proofErr w:type="spellEnd"/>
      <w:r w:rsidRPr="00AD7DB3">
        <w:rPr>
          <w:rFonts w:ascii="Times New Roman" w:hAnsi="Times New Roman"/>
          <w:i/>
        </w:rPr>
        <w:t> </w:t>
      </w:r>
      <w:r w:rsidRPr="00AD7DB3">
        <w:rPr>
          <w:rFonts w:ascii="Times New Roman" w:hAnsi="Times New Roman"/>
          <w:i/>
          <w:lang w:val="uk-UA"/>
        </w:rPr>
        <w:t xml:space="preserve">— геологічне утворення (геотектонічне явище), що виникає над каналами і тріщинами в </w:t>
      </w:r>
      <w:hyperlink r:id="rId25" w:tooltip="Земна кора" w:history="1">
        <w:r w:rsidRPr="00AD7DB3">
          <w:rPr>
            <w:rStyle w:val="af7"/>
            <w:rFonts w:ascii="Times New Roman" w:hAnsi="Times New Roman"/>
            <w:i/>
            <w:color w:val="auto"/>
            <w:u w:val="none"/>
            <w:lang w:val="uk-UA"/>
          </w:rPr>
          <w:t>земній корі</w:t>
        </w:r>
      </w:hyperlink>
      <w:r w:rsidRPr="00AD7DB3">
        <w:rPr>
          <w:rFonts w:ascii="Times New Roman" w:hAnsi="Times New Roman"/>
          <w:i/>
          <w:lang w:val="uk-UA"/>
        </w:rPr>
        <w:t xml:space="preserve">, по яких на поверхню викидаються </w:t>
      </w:r>
      <w:hyperlink r:id="rId26" w:tooltip="Лава" w:history="1">
        <w:r w:rsidRPr="00AD7DB3">
          <w:rPr>
            <w:rStyle w:val="af7"/>
            <w:rFonts w:ascii="Times New Roman" w:hAnsi="Times New Roman"/>
            <w:i/>
            <w:color w:val="auto"/>
            <w:u w:val="none"/>
            <w:lang w:val="uk-UA"/>
          </w:rPr>
          <w:t>лава</w:t>
        </w:r>
      </w:hyperlink>
      <w:r w:rsidRPr="00AD7DB3">
        <w:rPr>
          <w:rFonts w:ascii="Times New Roman" w:hAnsi="Times New Roman"/>
          <w:i/>
          <w:lang w:val="uk-UA"/>
        </w:rPr>
        <w:t xml:space="preserve">, </w:t>
      </w:r>
      <w:hyperlink r:id="rId27" w:tooltip="Попіл" w:history="1">
        <w:r w:rsidRPr="00AD7DB3">
          <w:rPr>
            <w:rStyle w:val="af7"/>
            <w:rFonts w:ascii="Times New Roman" w:hAnsi="Times New Roman"/>
            <w:i/>
            <w:color w:val="auto"/>
            <w:u w:val="none"/>
            <w:lang w:val="uk-UA"/>
          </w:rPr>
          <w:t>попіл</w:t>
        </w:r>
      </w:hyperlink>
      <w:r w:rsidRPr="00AD7DB3">
        <w:rPr>
          <w:rFonts w:ascii="Times New Roman" w:hAnsi="Times New Roman"/>
          <w:i/>
          <w:lang w:val="uk-UA"/>
        </w:rPr>
        <w:t xml:space="preserve">, гарячі </w:t>
      </w:r>
      <w:hyperlink r:id="rId28" w:tooltip="Газ" w:history="1">
        <w:r w:rsidRPr="00AD7DB3">
          <w:rPr>
            <w:rStyle w:val="af7"/>
            <w:rFonts w:ascii="Times New Roman" w:hAnsi="Times New Roman"/>
            <w:i/>
            <w:color w:val="auto"/>
            <w:u w:val="none"/>
            <w:lang w:val="uk-UA"/>
          </w:rPr>
          <w:t>гази</w:t>
        </w:r>
      </w:hyperlink>
      <w:r w:rsidRPr="00AD7DB3">
        <w:rPr>
          <w:rFonts w:ascii="Times New Roman" w:hAnsi="Times New Roman"/>
          <w:i/>
          <w:lang w:val="uk-UA"/>
        </w:rPr>
        <w:t xml:space="preserve">, </w:t>
      </w:r>
      <w:hyperlink r:id="rId29" w:tooltip="Водяна пара" w:history="1">
        <w:r w:rsidRPr="00AD7DB3">
          <w:rPr>
            <w:rStyle w:val="af7"/>
            <w:rFonts w:ascii="Times New Roman" w:hAnsi="Times New Roman"/>
            <w:i/>
            <w:color w:val="auto"/>
            <w:u w:val="none"/>
            <w:lang w:val="uk-UA"/>
          </w:rPr>
          <w:t>водяна пара</w:t>
        </w:r>
      </w:hyperlink>
      <w:r w:rsidRPr="00AD7DB3">
        <w:rPr>
          <w:rFonts w:ascii="Times New Roman" w:hAnsi="Times New Roman"/>
          <w:i/>
          <w:lang w:val="uk-UA"/>
        </w:rPr>
        <w:t xml:space="preserve"> й уламки </w:t>
      </w:r>
      <w:hyperlink r:id="rId30" w:tooltip="Гірські породи" w:history="1">
        <w:r w:rsidRPr="00AD7DB3">
          <w:rPr>
            <w:rStyle w:val="af7"/>
            <w:rFonts w:ascii="Times New Roman" w:hAnsi="Times New Roman"/>
            <w:i/>
            <w:color w:val="auto"/>
            <w:u w:val="none"/>
            <w:lang w:val="uk-UA"/>
          </w:rPr>
          <w:t>гірських порід</w:t>
        </w:r>
      </w:hyperlink>
      <w:r w:rsidRPr="00AD7DB3">
        <w:rPr>
          <w:rFonts w:ascii="Times New Roman" w:hAnsi="Times New Roman"/>
          <w:i/>
          <w:lang w:val="uk-UA"/>
        </w:rPr>
        <w:t>.</w:t>
      </w:r>
      <w:r w:rsidRPr="00AD7DB3">
        <w:rPr>
          <w:rStyle w:val="FontStyle68"/>
          <w:i/>
          <w:sz w:val="24"/>
          <w:szCs w:val="24"/>
          <w:lang w:val="uk-UA" w:eastAsia="uk-UA"/>
        </w:rPr>
        <w:t xml:space="preserve"> </w:t>
      </w:r>
    </w:p>
    <w:p w:rsidR="00555665" w:rsidRPr="00555665" w:rsidRDefault="00555665" w:rsidP="00943E7A">
      <w:pPr>
        <w:pStyle w:val="Style3"/>
        <w:widowControl/>
        <w:spacing w:line="360" w:lineRule="auto"/>
        <w:ind w:firstLine="550"/>
        <w:rPr>
          <w:rStyle w:val="FontStyle68"/>
          <w:sz w:val="24"/>
          <w:szCs w:val="24"/>
          <w:lang w:val="uk-UA" w:eastAsia="uk-UA"/>
        </w:rPr>
      </w:pPr>
      <w:r w:rsidRPr="00555665">
        <w:rPr>
          <w:rStyle w:val="FontStyle68"/>
          <w:sz w:val="24"/>
          <w:szCs w:val="24"/>
          <w:lang w:val="uk-UA" w:eastAsia="uk-UA"/>
        </w:rPr>
        <w:t>За руйнівною дією та кількістю ене</w:t>
      </w:r>
      <w:r w:rsidR="000E32DF">
        <w:rPr>
          <w:rStyle w:val="FontStyle68"/>
          <w:sz w:val="24"/>
          <w:szCs w:val="24"/>
          <w:lang w:val="uk-UA" w:eastAsia="uk-UA"/>
        </w:rPr>
        <w:t>ргії, яка виділяється при вивер</w:t>
      </w:r>
      <w:r w:rsidRPr="00555665">
        <w:rPr>
          <w:rStyle w:val="FontStyle68"/>
          <w:sz w:val="24"/>
          <w:szCs w:val="24"/>
          <w:lang w:val="uk-UA" w:eastAsia="uk-UA"/>
        </w:rPr>
        <w:t>женні вулкана, саме це стихійне лихо належить до найнебезпечніших для життєдіяльності людства. Під попелом та лавою гинули цілі міста.</w:t>
      </w:r>
    </w:p>
    <w:p w:rsidR="00555665" w:rsidRPr="00520572" w:rsidRDefault="00555665" w:rsidP="00943E7A">
      <w:pPr>
        <w:pStyle w:val="Style6"/>
        <w:widowControl/>
        <w:spacing w:line="360" w:lineRule="auto"/>
        <w:ind w:firstLine="550"/>
        <w:jc w:val="both"/>
        <w:rPr>
          <w:rStyle w:val="FontStyle58"/>
          <w:sz w:val="24"/>
          <w:szCs w:val="24"/>
          <w:lang w:eastAsia="uk-UA"/>
        </w:rPr>
      </w:pPr>
      <w:r w:rsidRPr="00520572">
        <w:rPr>
          <w:rStyle w:val="FontStyle58"/>
          <w:sz w:val="24"/>
          <w:szCs w:val="24"/>
          <w:lang w:val="uk-UA" w:eastAsia="uk-UA"/>
        </w:rPr>
        <w:t xml:space="preserve">На земній кулі налічується приблизно 600 активних вулканів, тобто таких вулканів, які після більш-менш тривалої перерви можуть знову ожити. </w:t>
      </w:r>
      <w:proofErr w:type="spellStart"/>
      <w:r w:rsidR="000E32DF">
        <w:rPr>
          <w:rStyle w:val="FontStyle58"/>
          <w:sz w:val="24"/>
          <w:szCs w:val="24"/>
          <w:lang w:eastAsia="uk-UA"/>
        </w:rPr>
        <w:t>Біль</w:t>
      </w:r>
      <w:r w:rsidRPr="00520572">
        <w:rPr>
          <w:rStyle w:val="FontStyle58"/>
          <w:sz w:val="24"/>
          <w:szCs w:val="24"/>
          <w:lang w:eastAsia="uk-UA"/>
        </w:rPr>
        <w:t>шість</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з</w:t>
      </w:r>
      <w:proofErr w:type="spellEnd"/>
      <w:r w:rsidRPr="00520572">
        <w:rPr>
          <w:rStyle w:val="FontStyle58"/>
          <w:sz w:val="24"/>
          <w:szCs w:val="24"/>
          <w:lang w:eastAsia="uk-UA"/>
        </w:rPr>
        <w:t xml:space="preserve"> них </w:t>
      </w:r>
      <w:proofErr w:type="spellStart"/>
      <w:r w:rsidRPr="00520572">
        <w:rPr>
          <w:rStyle w:val="FontStyle58"/>
          <w:sz w:val="24"/>
          <w:szCs w:val="24"/>
          <w:lang w:eastAsia="uk-UA"/>
        </w:rPr>
        <w:t>розташована</w:t>
      </w:r>
      <w:proofErr w:type="spellEnd"/>
      <w:r w:rsidRPr="00520572">
        <w:rPr>
          <w:rStyle w:val="FontStyle58"/>
          <w:sz w:val="24"/>
          <w:szCs w:val="24"/>
          <w:lang w:eastAsia="uk-UA"/>
        </w:rPr>
        <w:t xml:space="preserve"> на </w:t>
      </w:r>
      <w:proofErr w:type="spellStart"/>
      <w:r w:rsidRPr="00520572">
        <w:rPr>
          <w:rStyle w:val="FontStyle58"/>
          <w:sz w:val="24"/>
          <w:szCs w:val="24"/>
          <w:lang w:eastAsia="uk-UA"/>
        </w:rPr>
        <w:t>стиках</w:t>
      </w:r>
      <w:proofErr w:type="spellEnd"/>
      <w:r w:rsidRPr="00520572">
        <w:rPr>
          <w:rStyle w:val="FontStyle58"/>
          <w:sz w:val="24"/>
          <w:szCs w:val="24"/>
          <w:lang w:eastAsia="uk-UA"/>
        </w:rPr>
        <w:t xml:space="preserve"> тих </w:t>
      </w:r>
      <w:proofErr w:type="spellStart"/>
      <w:r w:rsidRPr="00520572">
        <w:rPr>
          <w:rStyle w:val="FontStyle58"/>
          <w:sz w:val="24"/>
          <w:szCs w:val="24"/>
          <w:lang w:eastAsia="uk-UA"/>
        </w:rPr>
        <w:t>ділянок</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земної</w:t>
      </w:r>
      <w:proofErr w:type="spellEnd"/>
      <w:r w:rsidRPr="00520572">
        <w:rPr>
          <w:rStyle w:val="FontStyle58"/>
          <w:sz w:val="24"/>
          <w:szCs w:val="24"/>
          <w:lang w:eastAsia="uk-UA"/>
        </w:rPr>
        <w:t xml:space="preserve"> кори, які </w:t>
      </w:r>
      <w:proofErr w:type="spellStart"/>
      <w:r w:rsidRPr="00520572">
        <w:rPr>
          <w:rStyle w:val="FontStyle58"/>
          <w:sz w:val="24"/>
          <w:szCs w:val="24"/>
          <w:lang w:eastAsia="uk-UA"/>
        </w:rPr>
        <w:t>називаються</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тектонічними</w:t>
      </w:r>
      <w:proofErr w:type="spellEnd"/>
      <w:r w:rsidRPr="00520572">
        <w:rPr>
          <w:rStyle w:val="FontStyle58"/>
          <w:sz w:val="24"/>
          <w:szCs w:val="24"/>
          <w:lang w:eastAsia="uk-UA"/>
        </w:rPr>
        <w:t xml:space="preserve"> плитами. За </w:t>
      </w:r>
      <w:proofErr w:type="spellStart"/>
      <w:r w:rsidRPr="00520572">
        <w:rPr>
          <w:rStyle w:val="FontStyle58"/>
          <w:sz w:val="24"/>
          <w:szCs w:val="24"/>
          <w:lang w:eastAsia="uk-UA"/>
        </w:rPr>
        <w:t>теорією</w:t>
      </w:r>
      <w:proofErr w:type="spellEnd"/>
      <w:r w:rsidRPr="00520572">
        <w:rPr>
          <w:rStyle w:val="FontStyle58"/>
          <w:sz w:val="24"/>
          <w:szCs w:val="24"/>
          <w:lang w:eastAsia="uk-UA"/>
        </w:rPr>
        <w:t xml:space="preserve"> </w:t>
      </w:r>
      <w:r w:rsidRPr="00520572">
        <w:rPr>
          <w:rStyle w:val="FontStyle84"/>
          <w:sz w:val="24"/>
          <w:szCs w:val="24"/>
          <w:lang w:val="uk-UA" w:eastAsia="uk-UA"/>
        </w:rPr>
        <w:t xml:space="preserve">А. </w:t>
      </w:r>
      <w:proofErr w:type="spellStart"/>
      <w:r w:rsidRPr="00520572">
        <w:rPr>
          <w:rStyle w:val="FontStyle84"/>
          <w:sz w:val="24"/>
          <w:szCs w:val="24"/>
          <w:lang w:val="uk-UA" w:eastAsia="uk-UA"/>
        </w:rPr>
        <w:t>Вегенера</w:t>
      </w:r>
      <w:proofErr w:type="spellEnd"/>
      <w:r w:rsidRPr="00520572">
        <w:rPr>
          <w:rStyle w:val="FontStyle84"/>
          <w:sz w:val="24"/>
          <w:szCs w:val="24"/>
          <w:lang w:val="uk-UA" w:eastAsia="uk-UA"/>
        </w:rPr>
        <w:t xml:space="preserve">, </w:t>
      </w:r>
      <w:r w:rsidR="000E32DF">
        <w:rPr>
          <w:rStyle w:val="FontStyle58"/>
          <w:sz w:val="24"/>
          <w:szCs w:val="24"/>
          <w:lang w:eastAsia="uk-UA"/>
        </w:rPr>
        <w:t xml:space="preserve">земна кора </w:t>
      </w:r>
      <w:proofErr w:type="spellStart"/>
      <w:r w:rsidR="000E32DF">
        <w:rPr>
          <w:rStyle w:val="FontStyle58"/>
          <w:sz w:val="24"/>
          <w:szCs w:val="24"/>
          <w:lang w:eastAsia="uk-UA"/>
        </w:rPr>
        <w:t>складається</w:t>
      </w:r>
      <w:proofErr w:type="spellEnd"/>
      <w:r w:rsidR="000E32DF">
        <w:rPr>
          <w:rStyle w:val="FontStyle58"/>
          <w:sz w:val="24"/>
          <w:szCs w:val="24"/>
          <w:lang w:eastAsia="uk-UA"/>
        </w:rPr>
        <w:t xml:space="preserve"> </w:t>
      </w:r>
      <w:proofErr w:type="spellStart"/>
      <w:r w:rsidR="000E32DF">
        <w:rPr>
          <w:rStyle w:val="FontStyle58"/>
          <w:sz w:val="24"/>
          <w:szCs w:val="24"/>
          <w:lang w:eastAsia="uk-UA"/>
        </w:rPr>
        <w:t>при</w:t>
      </w:r>
      <w:r w:rsidRPr="00520572">
        <w:rPr>
          <w:rStyle w:val="FontStyle58"/>
          <w:sz w:val="24"/>
          <w:szCs w:val="24"/>
          <w:lang w:eastAsia="uk-UA"/>
        </w:rPr>
        <w:t>близно</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з</w:t>
      </w:r>
      <w:proofErr w:type="spellEnd"/>
      <w:r w:rsidRPr="00520572">
        <w:rPr>
          <w:rStyle w:val="FontStyle58"/>
          <w:sz w:val="24"/>
          <w:szCs w:val="24"/>
          <w:lang w:eastAsia="uk-UA"/>
        </w:rPr>
        <w:t xml:space="preserve"> 20 </w:t>
      </w:r>
      <w:proofErr w:type="spellStart"/>
      <w:r w:rsidRPr="00520572">
        <w:rPr>
          <w:rStyle w:val="FontStyle58"/>
          <w:sz w:val="24"/>
          <w:szCs w:val="24"/>
          <w:lang w:eastAsia="uk-UA"/>
        </w:rPr>
        <w:t>малих</w:t>
      </w:r>
      <w:proofErr w:type="spellEnd"/>
      <w:r w:rsidRPr="00520572">
        <w:rPr>
          <w:rStyle w:val="FontStyle58"/>
          <w:sz w:val="24"/>
          <w:szCs w:val="24"/>
          <w:lang w:eastAsia="uk-UA"/>
        </w:rPr>
        <w:t xml:space="preserve"> та великих </w:t>
      </w:r>
      <w:proofErr w:type="spellStart"/>
      <w:r w:rsidRPr="00520572">
        <w:rPr>
          <w:rStyle w:val="FontStyle58"/>
          <w:sz w:val="24"/>
          <w:szCs w:val="24"/>
          <w:lang w:eastAsia="uk-UA"/>
        </w:rPr>
        <w:t>пластів</w:t>
      </w:r>
      <w:proofErr w:type="spellEnd"/>
      <w:r w:rsidRPr="00520572">
        <w:rPr>
          <w:rStyle w:val="FontStyle58"/>
          <w:sz w:val="24"/>
          <w:szCs w:val="24"/>
          <w:lang w:eastAsia="uk-UA"/>
        </w:rPr>
        <w:t xml:space="preserve">, які </w:t>
      </w:r>
      <w:proofErr w:type="spellStart"/>
      <w:r w:rsidRPr="00520572">
        <w:rPr>
          <w:rStyle w:val="FontStyle58"/>
          <w:sz w:val="24"/>
          <w:szCs w:val="24"/>
          <w:lang w:eastAsia="uk-UA"/>
        </w:rPr>
        <w:t>називаються</w:t>
      </w:r>
      <w:proofErr w:type="spellEnd"/>
      <w:r w:rsidRPr="00520572">
        <w:rPr>
          <w:rStyle w:val="FontStyle58"/>
          <w:sz w:val="24"/>
          <w:szCs w:val="24"/>
          <w:lang w:eastAsia="uk-UA"/>
        </w:rPr>
        <w:t xml:space="preserve"> </w:t>
      </w:r>
      <w:r w:rsidRPr="00520572">
        <w:rPr>
          <w:rStyle w:val="FontStyle84"/>
          <w:sz w:val="24"/>
          <w:szCs w:val="24"/>
          <w:lang w:val="uk-UA" w:eastAsia="uk-UA"/>
        </w:rPr>
        <w:t xml:space="preserve">плитами, </w:t>
      </w:r>
      <w:proofErr w:type="spellStart"/>
      <w:r w:rsidRPr="00520572">
        <w:rPr>
          <w:rStyle w:val="FontStyle58"/>
          <w:sz w:val="24"/>
          <w:szCs w:val="24"/>
          <w:lang w:eastAsia="uk-UA"/>
        </w:rPr>
        <w:t>або</w:t>
      </w:r>
      <w:proofErr w:type="spellEnd"/>
      <w:r w:rsidRPr="00520572">
        <w:rPr>
          <w:rStyle w:val="FontStyle58"/>
          <w:sz w:val="24"/>
          <w:szCs w:val="24"/>
          <w:lang w:eastAsia="uk-UA"/>
        </w:rPr>
        <w:t xml:space="preserve"> </w:t>
      </w:r>
      <w:r w:rsidRPr="00520572">
        <w:rPr>
          <w:rStyle w:val="FontStyle84"/>
          <w:sz w:val="24"/>
          <w:szCs w:val="24"/>
          <w:lang w:val="uk-UA" w:eastAsia="uk-UA"/>
        </w:rPr>
        <w:t xml:space="preserve">платформами, </w:t>
      </w:r>
      <w:r w:rsidRPr="00520572">
        <w:rPr>
          <w:rStyle w:val="FontStyle58"/>
          <w:sz w:val="24"/>
          <w:szCs w:val="24"/>
          <w:lang w:eastAsia="uk-UA"/>
        </w:rPr>
        <w:t xml:space="preserve">вони </w:t>
      </w:r>
      <w:proofErr w:type="spellStart"/>
      <w:r w:rsidRPr="00520572">
        <w:rPr>
          <w:rStyle w:val="FontStyle58"/>
          <w:sz w:val="24"/>
          <w:szCs w:val="24"/>
          <w:lang w:eastAsia="uk-UA"/>
        </w:rPr>
        <w:t>постійно</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змінюють</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своє</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місце</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розташування</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Ці</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рухливі</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тектонічні</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плити</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земної</w:t>
      </w:r>
      <w:proofErr w:type="spellEnd"/>
      <w:r w:rsidRPr="00520572">
        <w:rPr>
          <w:rStyle w:val="FontStyle58"/>
          <w:sz w:val="24"/>
          <w:szCs w:val="24"/>
          <w:lang w:eastAsia="uk-UA"/>
        </w:rPr>
        <w:t xml:space="preserve"> кори </w:t>
      </w:r>
      <w:proofErr w:type="spellStart"/>
      <w:r w:rsidRPr="00520572">
        <w:rPr>
          <w:rStyle w:val="FontStyle58"/>
          <w:sz w:val="24"/>
          <w:szCs w:val="24"/>
          <w:lang w:eastAsia="uk-UA"/>
        </w:rPr>
        <w:t>мають</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товщину</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від</w:t>
      </w:r>
      <w:proofErr w:type="spellEnd"/>
      <w:r w:rsidRPr="00520572">
        <w:rPr>
          <w:rStyle w:val="FontStyle58"/>
          <w:sz w:val="24"/>
          <w:szCs w:val="24"/>
          <w:lang w:eastAsia="uk-UA"/>
        </w:rPr>
        <w:t xml:space="preserve"> 60 до </w:t>
      </w:r>
      <w:smartTag w:uri="urn:schemas-microsoft-com:office:smarttags" w:element="metricconverter">
        <w:smartTagPr>
          <w:attr w:name="ProductID" w:val="100 км"/>
        </w:smartTagPr>
        <w:r w:rsidRPr="00520572">
          <w:rPr>
            <w:rStyle w:val="FontStyle58"/>
            <w:sz w:val="24"/>
            <w:szCs w:val="24"/>
            <w:lang w:eastAsia="uk-UA"/>
          </w:rPr>
          <w:t>100 км</w:t>
        </w:r>
      </w:smartTag>
      <w:r w:rsidRPr="00520572">
        <w:rPr>
          <w:rStyle w:val="FontStyle58"/>
          <w:sz w:val="24"/>
          <w:szCs w:val="24"/>
          <w:lang w:eastAsia="uk-UA"/>
        </w:rPr>
        <w:t xml:space="preserve"> </w:t>
      </w:r>
      <w:proofErr w:type="spellStart"/>
      <w:r w:rsidRPr="00520572">
        <w:rPr>
          <w:rStyle w:val="FontStyle58"/>
          <w:sz w:val="24"/>
          <w:szCs w:val="24"/>
          <w:lang w:eastAsia="uk-UA"/>
        </w:rPr>
        <w:t>й</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плавають</w:t>
      </w:r>
      <w:proofErr w:type="spellEnd"/>
      <w:r w:rsidRPr="00520572">
        <w:rPr>
          <w:rStyle w:val="FontStyle58"/>
          <w:sz w:val="24"/>
          <w:szCs w:val="24"/>
          <w:lang w:eastAsia="uk-UA"/>
        </w:rPr>
        <w:t xml:space="preserve"> на </w:t>
      </w:r>
      <w:proofErr w:type="spellStart"/>
      <w:r w:rsidRPr="00520572">
        <w:rPr>
          <w:rStyle w:val="FontStyle58"/>
          <w:sz w:val="24"/>
          <w:szCs w:val="24"/>
          <w:lang w:eastAsia="uk-UA"/>
        </w:rPr>
        <w:t>поверхні</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в'язкої</w:t>
      </w:r>
      <w:proofErr w:type="spellEnd"/>
      <w:r w:rsidRPr="00520572">
        <w:rPr>
          <w:rStyle w:val="FontStyle58"/>
          <w:sz w:val="24"/>
          <w:szCs w:val="24"/>
          <w:lang w:eastAsia="uk-UA"/>
        </w:rPr>
        <w:t xml:space="preserve"> </w:t>
      </w:r>
      <w:proofErr w:type="spellStart"/>
      <w:r w:rsidRPr="00520572">
        <w:rPr>
          <w:rStyle w:val="FontStyle58"/>
          <w:sz w:val="24"/>
          <w:szCs w:val="24"/>
          <w:lang w:eastAsia="uk-UA"/>
        </w:rPr>
        <w:t>магми</w:t>
      </w:r>
      <w:proofErr w:type="spellEnd"/>
      <w:r w:rsidRPr="00520572">
        <w:rPr>
          <w:rStyle w:val="FontStyle58"/>
          <w:sz w:val="24"/>
          <w:szCs w:val="24"/>
          <w:lang w:eastAsia="uk-UA"/>
        </w:rPr>
        <w:t>.</w:t>
      </w:r>
    </w:p>
    <w:p w:rsidR="00555665" w:rsidRPr="00520572" w:rsidRDefault="00555665" w:rsidP="00943E7A">
      <w:pPr>
        <w:pStyle w:val="Style3"/>
        <w:widowControl/>
        <w:spacing w:line="360" w:lineRule="auto"/>
        <w:ind w:firstLine="550"/>
        <w:rPr>
          <w:rStyle w:val="FontStyle68"/>
          <w:sz w:val="24"/>
          <w:szCs w:val="24"/>
          <w:lang w:val="uk-UA" w:eastAsia="uk-UA"/>
        </w:rPr>
      </w:pPr>
      <w:r w:rsidRPr="00520572">
        <w:rPr>
          <w:rStyle w:val="FontStyle68"/>
          <w:sz w:val="24"/>
          <w:szCs w:val="24"/>
          <w:lang w:val="uk-UA" w:eastAsia="uk-UA"/>
        </w:rPr>
        <w:t>Незважаючи на великий історичний досвід, людство не знайшло надійного засобу зменшити катастрофічні наслідки виверження вулканів.</w:t>
      </w:r>
    </w:p>
    <w:p w:rsidR="00555665" w:rsidRPr="00520572" w:rsidRDefault="00555665" w:rsidP="00943E7A">
      <w:pPr>
        <w:pStyle w:val="Style3"/>
        <w:widowControl/>
        <w:spacing w:line="360" w:lineRule="auto"/>
        <w:ind w:firstLine="550"/>
        <w:rPr>
          <w:rStyle w:val="FontStyle68"/>
          <w:sz w:val="24"/>
          <w:szCs w:val="24"/>
          <w:lang w:val="uk-UA" w:eastAsia="uk-UA"/>
        </w:rPr>
      </w:pPr>
      <w:r w:rsidRPr="00520572">
        <w:rPr>
          <w:rStyle w:val="FontStyle68"/>
          <w:sz w:val="24"/>
          <w:szCs w:val="24"/>
          <w:lang w:val="uk-UA" w:eastAsia="uk-UA"/>
        </w:rPr>
        <w:t>Шляхом спостережень вдалося</w:t>
      </w:r>
      <w:r w:rsidR="000E32DF">
        <w:rPr>
          <w:rStyle w:val="FontStyle68"/>
          <w:sz w:val="24"/>
          <w:szCs w:val="24"/>
          <w:lang w:val="uk-UA" w:eastAsia="uk-UA"/>
        </w:rPr>
        <w:t xml:space="preserve"> з'ясувати розміри зон небезпеч</w:t>
      </w:r>
      <w:r w:rsidRPr="00520572">
        <w:rPr>
          <w:rStyle w:val="FontStyle68"/>
          <w:sz w:val="24"/>
          <w:szCs w:val="24"/>
          <w:lang w:val="uk-UA" w:eastAsia="uk-UA"/>
        </w:rPr>
        <w:t>ного впливу вулканів. Лавовий по</w:t>
      </w:r>
      <w:r w:rsidR="000E32DF">
        <w:rPr>
          <w:rStyle w:val="FontStyle68"/>
          <w:sz w:val="24"/>
          <w:szCs w:val="24"/>
          <w:lang w:val="uk-UA" w:eastAsia="uk-UA"/>
        </w:rPr>
        <w:t>тік при великих виверженнях роз</w:t>
      </w:r>
      <w:r w:rsidRPr="00520572">
        <w:rPr>
          <w:rStyle w:val="FontStyle68"/>
          <w:sz w:val="24"/>
          <w:szCs w:val="24"/>
          <w:lang w:val="uk-UA" w:eastAsia="uk-UA"/>
        </w:rPr>
        <w:t xml:space="preserve">повсюджується до </w:t>
      </w:r>
      <w:smartTag w:uri="urn:schemas-microsoft-com:office:smarttags" w:element="metricconverter">
        <w:smartTagPr>
          <w:attr w:name="ProductID" w:val="30 км"/>
        </w:smartTagPr>
        <w:r w:rsidR="00412F20">
          <w:rPr>
            <w:rStyle w:val="FontStyle68"/>
            <w:sz w:val="24"/>
            <w:szCs w:val="24"/>
            <w:lang w:val="uk-UA" w:eastAsia="uk-UA"/>
          </w:rPr>
          <w:t>30</w:t>
        </w:r>
        <w:r w:rsidRPr="00520572">
          <w:rPr>
            <w:rStyle w:val="FontStyle68"/>
            <w:sz w:val="24"/>
            <w:szCs w:val="24"/>
            <w:lang w:val="uk-UA" w:eastAsia="uk-UA"/>
          </w:rPr>
          <w:t xml:space="preserve"> км</w:t>
        </w:r>
      </w:smartTag>
      <w:r w:rsidRPr="00520572">
        <w:rPr>
          <w:rStyle w:val="FontStyle68"/>
          <w:sz w:val="24"/>
          <w:szCs w:val="24"/>
          <w:lang w:val="uk-UA" w:eastAsia="uk-UA"/>
        </w:rPr>
        <w:t xml:space="preserve">, деколи досягає </w:t>
      </w:r>
      <w:smartTag w:uri="urn:schemas-microsoft-com:office:smarttags" w:element="metricconverter">
        <w:smartTagPr>
          <w:attr w:name="ProductID" w:val="100 км"/>
        </w:smartTagPr>
        <w:r w:rsidRPr="00520572">
          <w:rPr>
            <w:rStyle w:val="FontStyle68"/>
            <w:sz w:val="24"/>
            <w:szCs w:val="24"/>
            <w:lang w:eastAsia="uk-UA"/>
          </w:rPr>
          <w:t xml:space="preserve">100 </w:t>
        </w:r>
        <w:r w:rsidRPr="00520572">
          <w:rPr>
            <w:rStyle w:val="FontStyle68"/>
            <w:sz w:val="24"/>
            <w:szCs w:val="24"/>
            <w:lang w:val="uk-UA" w:eastAsia="uk-UA"/>
          </w:rPr>
          <w:t>км</w:t>
        </w:r>
      </w:smartTag>
      <w:r w:rsidRPr="00520572">
        <w:rPr>
          <w:rStyle w:val="FontStyle68"/>
          <w:sz w:val="24"/>
          <w:szCs w:val="24"/>
          <w:lang w:val="uk-UA" w:eastAsia="uk-UA"/>
        </w:rPr>
        <w:t>. Розпечені гази становлять небезпеку в радіусі декількох кілометрів. До 400—500 км розповсюджується зона випадін</w:t>
      </w:r>
      <w:r w:rsidR="000E32DF">
        <w:rPr>
          <w:rStyle w:val="FontStyle68"/>
          <w:sz w:val="24"/>
          <w:szCs w:val="24"/>
          <w:lang w:val="uk-UA" w:eastAsia="uk-UA"/>
        </w:rPr>
        <w:t>ня кислотних дощів, які виклика</w:t>
      </w:r>
      <w:r w:rsidRPr="00520572">
        <w:rPr>
          <w:rStyle w:val="FontStyle68"/>
          <w:sz w:val="24"/>
          <w:szCs w:val="24"/>
          <w:lang w:val="uk-UA" w:eastAsia="uk-UA"/>
        </w:rPr>
        <w:t xml:space="preserve">ють опіки у людей, отруєння рослинності, </w:t>
      </w:r>
      <w:proofErr w:type="spellStart"/>
      <w:r w:rsidR="000E32DF">
        <w:rPr>
          <w:rStyle w:val="FontStyle68"/>
          <w:sz w:val="24"/>
          <w:szCs w:val="24"/>
          <w:lang w:val="uk-UA" w:eastAsia="uk-UA"/>
        </w:rPr>
        <w:t>г</w:t>
      </w:r>
      <w:r w:rsidRPr="00520572">
        <w:rPr>
          <w:rStyle w:val="FontStyle58"/>
          <w:sz w:val="24"/>
          <w:szCs w:val="24"/>
          <w:lang w:val="uk-UA" w:eastAsia="uk-UA"/>
        </w:rPr>
        <w:t>рунту</w:t>
      </w:r>
      <w:proofErr w:type="spellEnd"/>
      <w:r w:rsidRPr="00520572">
        <w:rPr>
          <w:rStyle w:val="FontStyle58"/>
          <w:sz w:val="24"/>
          <w:szCs w:val="24"/>
          <w:lang w:val="uk-UA" w:eastAsia="uk-UA"/>
        </w:rPr>
        <w:t xml:space="preserve">. </w:t>
      </w:r>
      <w:r w:rsidRPr="00520572">
        <w:rPr>
          <w:rStyle w:val="FontStyle68"/>
          <w:sz w:val="24"/>
          <w:szCs w:val="24"/>
          <w:lang w:val="uk-UA" w:eastAsia="uk-UA"/>
        </w:rPr>
        <w:t>Селеві потоки, які виникають на вершинах вулканів під час раптового танення снігу та льоду в період виверження, мають довжину від декількох десятків кілометрів до 100—300 км.</w:t>
      </w:r>
    </w:p>
    <w:p w:rsidR="00555665" w:rsidRPr="00520572" w:rsidRDefault="00555665" w:rsidP="00943E7A">
      <w:pPr>
        <w:pStyle w:val="Style3"/>
        <w:widowControl/>
        <w:spacing w:line="360" w:lineRule="auto"/>
        <w:ind w:firstLine="550"/>
        <w:rPr>
          <w:rStyle w:val="FontStyle68"/>
          <w:sz w:val="24"/>
          <w:szCs w:val="24"/>
          <w:lang w:eastAsia="uk-UA"/>
        </w:rPr>
      </w:pPr>
      <w:r w:rsidRPr="00520572">
        <w:rPr>
          <w:rStyle w:val="FontStyle68"/>
          <w:sz w:val="24"/>
          <w:szCs w:val="24"/>
          <w:lang w:val="uk-UA" w:eastAsia="uk-UA"/>
        </w:rPr>
        <w:t>Розроблені та застосовуються з</w:t>
      </w:r>
      <w:r w:rsidR="000E32DF">
        <w:rPr>
          <w:rStyle w:val="FontStyle68"/>
          <w:sz w:val="24"/>
          <w:szCs w:val="24"/>
          <w:lang w:val="uk-UA" w:eastAsia="uk-UA"/>
        </w:rPr>
        <w:t>аходи захисту та зменшення нега</w:t>
      </w:r>
      <w:r w:rsidRPr="00520572">
        <w:rPr>
          <w:rStyle w:val="FontStyle68"/>
          <w:sz w:val="24"/>
          <w:szCs w:val="24"/>
          <w:lang w:val="uk-UA" w:eastAsia="uk-UA"/>
        </w:rPr>
        <w:t>тивного впливу вулканічної діяльності. Наприклад, для запобігання негативному впливу потоку лави ви</w:t>
      </w:r>
      <w:r w:rsidR="000E32DF">
        <w:rPr>
          <w:rStyle w:val="FontStyle68"/>
          <w:sz w:val="24"/>
          <w:szCs w:val="24"/>
          <w:lang w:val="uk-UA" w:eastAsia="uk-UA"/>
        </w:rPr>
        <w:t>користовується метод відведен</w:t>
      </w:r>
      <w:r w:rsidRPr="00520572">
        <w:rPr>
          <w:rStyle w:val="FontStyle68"/>
          <w:sz w:val="24"/>
          <w:szCs w:val="24"/>
          <w:lang w:val="uk-UA" w:eastAsia="uk-UA"/>
        </w:rPr>
        <w:t xml:space="preserve">ня його вбік від населених пунктів шляхом створення штучного русла (відведення лавового потоку з гори </w:t>
      </w:r>
      <w:proofErr w:type="spellStart"/>
      <w:r w:rsidRPr="00520572">
        <w:rPr>
          <w:rStyle w:val="FontStyle68"/>
          <w:sz w:val="24"/>
          <w:szCs w:val="24"/>
          <w:lang w:val="uk-UA" w:eastAsia="uk-UA"/>
        </w:rPr>
        <w:t>Мауна-Лоа</w:t>
      </w:r>
      <w:proofErr w:type="spellEnd"/>
      <w:r w:rsidRPr="00520572">
        <w:rPr>
          <w:rStyle w:val="FontStyle68"/>
          <w:sz w:val="24"/>
          <w:szCs w:val="24"/>
          <w:lang w:val="uk-UA" w:eastAsia="uk-UA"/>
        </w:rPr>
        <w:t xml:space="preserve"> 1942 р., який загрожував місту </w:t>
      </w:r>
      <w:proofErr w:type="spellStart"/>
      <w:r w:rsidRPr="00520572">
        <w:rPr>
          <w:rStyle w:val="FontStyle68"/>
          <w:sz w:val="24"/>
          <w:szCs w:val="24"/>
          <w:lang w:val="uk-UA" w:eastAsia="uk-UA"/>
        </w:rPr>
        <w:t>Хило</w:t>
      </w:r>
      <w:proofErr w:type="spellEnd"/>
      <w:r w:rsidRPr="00520572">
        <w:rPr>
          <w:rStyle w:val="FontStyle68"/>
          <w:sz w:val="24"/>
          <w:szCs w:val="24"/>
          <w:lang w:val="uk-UA" w:eastAsia="uk-UA"/>
        </w:rPr>
        <w:t xml:space="preserve">, за допомогою вибухівки, котру кидали з літака); можливе будівництво дамб, охолодження лавових потоків водою. В Ісландії 1973 р. застосовувалось охолодження лави при виверженні вулкана на острові </w:t>
      </w:r>
      <w:proofErr w:type="spellStart"/>
      <w:r w:rsidRPr="00520572">
        <w:rPr>
          <w:rStyle w:val="FontStyle68"/>
          <w:sz w:val="24"/>
          <w:szCs w:val="24"/>
          <w:lang w:val="uk-UA" w:eastAsia="uk-UA"/>
        </w:rPr>
        <w:t>Хеймей</w:t>
      </w:r>
      <w:proofErr w:type="spellEnd"/>
      <w:r w:rsidRPr="00520572">
        <w:rPr>
          <w:rStyle w:val="FontStyle68"/>
          <w:sz w:val="24"/>
          <w:szCs w:val="24"/>
          <w:lang w:val="uk-UA" w:eastAsia="uk-UA"/>
        </w:rPr>
        <w:t xml:space="preserve"> морською водою до температури нижче </w:t>
      </w:r>
      <w:r w:rsidRPr="00520572">
        <w:rPr>
          <w:rStyle w:val="FontStyle68"/>
          <w:sz w:val="24"/>
          <w:szCs w:val="24"/>
          <w:lang w:eastAsia="uk-UA"/>
        </w:rPr>
        <w:t>100 °С.</w:t>
      </w:r>
    </w:p>
    <w:p w:rsidR="00555665" w:rsidRPr="000E32DF" w:rsidRDefault="00555665" w:rsidP="00943E7A">
      <w:pPr>
        <w:pStyle w:val="Style17"/>
        <w:widowControl/>
        <w:spacing w:line="360" w:lineRule="auto"/>
        <w:ind w:firstLine="550"/>
        <w:jc w:val="both"/>
        <w:rPr>
          <w:rStyle w:val="FontStyle66"/>
          <w:lang w:eastAsia="uk-UA"/>
        </w:rPr>
      </w:pPr>
    </w:p>
    <w:p w:rsidR="00555665" w:rsidRPr="00DD7885" w:rsidRDefault="00555665" w:rsidP="00943E7A">
      <w:pPr>
        <w:pStyle w:val="Style17"/>
        <w:widowControl/>
        <w:spacing w:line="360" w:lineRule="auto"/>
        <w:ind w:firstLine="550"/>
        <w:jc w:val="both"/>
        <w:rPr>
          <w:rStyle w:val="FontStyle66"/>
          <w:i/>
          <w:sz w:val="24"/>
          <w:szCs w:val="24"/>
          <w:lang w:val="uk-UA" w:eastAsia="uk-UA"/>
        </w:rPr>
      </w:pPr>
      <w:r w:rsidRPr="00DD7885">
        <w:rPr>
          <w:rStyle w:val="FontStyle66"/>
          <w:i/>
          <w:sz w:val="24"/>
          <w:szCs w:val="24"/>
          <w:lang w:val="uk-UA" w:eastAsia="uk-UA"/>
        </w:rPr>
        <w:t>Землетруси</w:t>
      </w:r>
    </w:p>
    <w:p w:rsidR="00251431" w:rsidRPr="00520572" w:rsidRDefault="00251431" w:rsidP="00943E7A">
      <w:pPr>
        <w:pStyle w:val="Style21"/>
        <w:widowControl/>
        <w:spacing w:before="48" w:line="360" w:lineRule="auto"/>
        <w:ind w:firstLine="550"/>
        <w:jc w:val="both"/>
        <w:rPr>
          <w:rStyle w:val="FontStyle75"/>
          <w:sz w:val="24"/>
          <w:szCs w:val="24"/>
          <w:lang w:val="uk-UA" w:eastAsia="uk-UA"/>
        </w:rPr>
      </w:pPr>
      <w:r w:rsidRPr="00520572">
        <w:rPr>
          <w:rStyle w:val="FontStyle64"/>
          <w:sz w:val="24"/>
          <w:szCs w:val="24"/>
          <w:lang w:val="uk-UA" w:eastAsia="uk-UA"/>
        </w:rPr>
        <w:t xml:space="preserve">Землетрус </w:t>
      </w:r>
      <w:r w:rsidRPr="00520572">
        <w:rPr>
          <w:rStyle w:val="FontStyle89"/>
          <w:rFonts w:ascii="Times New Roman" w:hAnsi="Times New Roman" w:cs="Times New Roman"/>
          <w:sz w:val="24"/>
          <w:szCs w:val="24"/>
          <w:lang w:eastAsia="uk-UA"/>
        </w:rPr>
        <w:t xml:space="preserve">— </w:t>
      </w:r>
      <w:r w:rsidRPr="00520572">
        <w:rPr>
          <w:rStyle w:val="FontStyle75"/>
          <w:sz w:val="24"/>
          <w:szCs w:val="24"/>
          <w:lang w:val="uk-UA" w:eastAsia="uk-UA"/>
        </w:rPr>
        <w:t>це сильні коливан</w:t>
      </w:r>
      <w:r w:rsidR="00AD7DB3">
        <w:rPr>
          <w:rStyle w:val="FontStyle75"/>
          <w:sz w:val="24"/>
          <w:szCs w:val="24"/>
          <w:lang w:val="uk-UA" w:eastAsia="uk-UA"/>
        </w:rPr>
        <w:t>ня земної кори, викликані текто</w:t>
      </w:r>
      <w:r w:rsidRPr="00520572">
        <w:rPr>
          <w:rStyle w:val="FontStyle75"/>
          <w:sz w:val="24"/>
          <w:szCs w:val="24"/>
          <w:lang w:val="uk-UA" w:eastAsia="uk-UA"/>
        </w:rPr>
        <w:t>нічними причинами, які призводять до руйнування споруд, пожеж та людських жертв.</w:t>
      </w:r>
    </w:p>
    <w:p w:rsidR="00251431" w:rsidRPr="006C55FD" w:rsidRDefault="00251431" w:rsidP="00943E7A">
      <w:pPr>
        <w:pStyle w:val="Style23"/>
        <w:widowControl/>
        <w:spacing w:before="240" w:line="360" w:lineRule="auto"/>
        <w:ind w:firstLine="550"/>
        <w:jc w:val="both"/>
        <w:rPr>
          <w:rStyle w:val="FontStyle75"/>
          <w:sz w:val="22"/>
          <w:szCs w:val="24"/>
          <w:lang w:val="uk-UA" w:eastAsia="uk-UA"/>
        </w:rPr>
      </w:pPr>
      <w:r w:rsidRPr="00520572">
        <w:rPr>
          <w:rStyle w:val="FontStyle64"/>
          <w:sz w:val="24"/>
          <w:szCs w:val="24"/>
          <w:lang w:val="uk-UA" w:eastAsia="uk-UA"/>
        </w:rPr>
        <w:t xml:space="preserve">Гіпоцентр, </w:t>
      </w:r>
      <w:r w:rsidRPr="00520572">
        <w:rPr>
          <w:rStyle w:val="FontStyle75"/>
          <w:sz w:val="24"/>
          <w:szCs w:val="24"/>
          <w:lang w:val="uk-UA" w:eastAsia="uk-UA"/>
        </w:rPr>
        <w:t>або осередок землетр</w:t>
      </w:r>
      <w:r w:rsidR="00AD7DB3">
        <w:rPr>
          <w:rStyle w:val="FontStyle75"/>
          <w:sz w:val="24"/>
          <w:szCs w:val="24"/>
          <w:lang w:val="uk-UA" w:eastAsia="uk-UA"/>
        </w:rPr>
        <w:t>усу, — місце</w:t>
      </w:r>
      <w:r w:rsidR="006C55FD">
        <w:rPr>
          <w:rStyle w:val="FontStyle75"/>
          <w:sz w:val="24"/>
          <w:szCs w:val="24"/>
          <w:lang w:val="uk-UA" w:eastAsia="uk-UA"/>
        </w:rPr>
        <w:t xml:space="preserve"> в глибинах Землі</w:t>
      </w:r>
      <w:r w:rsidR="00AD7DB3">
        <w:rPr>
          <w:rStyle w:val="FontStyle75"/>
          <w:sz w:val="24"/>
          <w:szCs w:val="24"/>
          <w:lang w:val="uk-UA" w:eastAsia="uk-UA"/>
        </w:rPr>
        <w:t xml:space="preserve">, де зсуваються </w:t>
      </w:r>
      <w:r w:rsidR="006C55FD">
        <w:rPr>
          <w:rStyle w:val="FontStyle75"/>
          <w:sz w:val="24"/>
          <w:szCs w:val="24"/>
          <w:lang w:val="uk-UA" w:eastAsia="uk-UA"/>
        </w:rPr>
        <w:t>земн</w:t>
      </w:r>
      <w:r w:rsidRPr="00520572">
        <w:rPr>
          <w:rStyle w:val="FontStyle75"/>
          <w:sz w:val="24"/>
          <w:szCs w:val="24"/>
          <w:lang w:val="uk-UA" w:eastAsia="uk-UA"/>
        </w:rPr>
        <w:t xml:space="preserve">і </w:t>
      </w:r>
      <w:r w:rsidR="006C55FD">
        <w:rPr>
          <w:rStyle w:val="FontStyle75"/>
          <w:sz w:val="24"/>
          <w:szCs w:val="24"/>
          <w:lang w:val="uk-UA" w:eastAsia="uk-UA"/>
        </w:rPr>
        <w:t xml:space="preserve">(гірські) </w:t>
      </w:r>
      <w:r w:rsidRPr="00520572">
        <w:rPr>
          <w:rStyle w:val="FontStyle75"/>
          <w:sz w:val="24"/>
          <w:szCs w:val="24"/>
          <w:lang w:val="uk-UA" w:eastAsia="uk-UA"/>
        </w:rPr>
        <w:t>породи.</w:t>
      </w:r>
    </w:p>
    <w:p w:rsidR="00251431" w:rsidRPr="00520572" w:rsidRDefault="00251431" w:rsidP="00943E7A">
      <w:pPr>
        <w:pStyle w:val="Style21"/>
        <w:widowControl/>
        <w:spacing w:before="192" w:line="360" w:lineRule="auto"/>
        <w:ind w:firstLine="550"/>
        <w:jc w:val="both"/>
        <w:rPr>
          <w:rStyle w:val="FontStyle75"/>
          <w:sz w:val="24"/>
          <w:szCs w:val="24"/>
          <w:lang w:val="uk-UA" w:eastAsia="uk-UA"/>
        </w:rPr>
      </w:pPr>
      <w:r w:rsidRPr="00520572">
        <w:rPr>
          <w:rStyle w:val="FontStyle90"/>
          <w:rFonts w:ascii="Times New Roman" w:hAnsi="Times New Roman" w:cs="Times New Roman"/>
          <w:sz w:val="24"/>
          <w:szCs w:val="24"/>
          <w:lang w:val="uk-UA" w:eastAsia="uk-UA"/>
        </w:rPr>
        <w:lastRenderedPageBreak/>
        <w:t xml:space="preserve"> </w:t>
      </w:r>
      <w:r w:rsidRPr="00520572">
        <w:rPr>
          <w:rStyle w:val="FontStyle64"/>
          <w:sz w:val="24"/>
          <w:szCs w:val="24"/>
          <w:lang w:val="uk-UA" w:eastAsia="uk-UA"/>
        </w:rPr>
        <w:t xml:space="preserve">Епіцентр </w:t>
      </w:r>
      <w:r w:rsidRPr="00520572">
        <w:rPr>
          <w:rStyle w:val="FontStyle90"/>
          <w:rFonts w:ascii="Times New Roman" w:hAnsi="Times New Roman" w:cs="Times New Roman"/>
          <w:sz w:val="24"/>
          <w:szCs w:val="24"/>
          <w:lang w:val="uk-UA" w:eastAsia="uk-UA"/>
        </w:rPr>
        <w:t xml:space="preserve">— </w:t>
      </w:r>
      <w:r w:rsidRPr="00520572">
        <w:rPr>
          <w:rStyle w:val="FontStyle75"/>
          <w:sz w:val="24"/>
          <w:szCs w:val="24"/>
          <w:lang w:val="uk-UA" w:eastAsia="uk-UA"/>
        </w:rPr>
        <w:t>точка на поверхні землі, що знаходиться прямо над гіпоцентром.</w:t>
      </w:r>
    </w:p>
    <w:p w:rsidR="00555665" w:rsidRPr="00943E7A" w:rsidRDefault="00555665" w:rsidP="00943E7A">
      <w:pPr>
        <w:spacing w:line="360" w:lineRule="auto"/>
        <w:ind w:firstLine="550"/>
        <w:jc w:val="both"/>
        <w:rPr>
          <w:sz w:val="24"/>
          <w:szCs w:val="24"/>
        </w:rPr>
      </w:pPr>
      <w:r w:rsidRPr="00943E7A">
        <w:rPr>
          <w:rStyle w:val="FontStyle68"/>
          <w:sz w:val="24"/>
          <w:szCs w:val="24"/>
          <w:lang w:eastAsia="uk-UA"/>
        </w:rPr>
        <w:t>Щорічно вчені фіксують близько 1 млн.</w:t>
      </w:r>
      <w:r w:rsidR="00AD7DB3">
        <w:rPr>
          <w:rStyle w:val="FontStyle68"/>
          <w:sz w:val="24"/>
          <w:szCs w:val="24"/>
          <w:lang w:eastAsia="uk-UA"/>
        </w:rPr>
        <w:t xml:space="preserve"> сейсмічних і мікросейс</w:t>
      </w:r>
      <w:r w:rsidRPr="00943E7A">
        <w:rPr>
          <w:rStyle w:val="FontStyle68"/>
          <w:sz w:val="24"/>
          <w:szCs w:val="24"/>
          <w:lang w:eastAsia="uk-UA"/>
        </w:rPr>
        <w:t>мічних коливань, 100 тис. з яки</w:t>
      </w:r>
      <w:r w:rsidRPr="00943E7A">
        <w:rPr>
          <w:sz w:val="24"/>
          <w:szCs w:val="24"/>
        </w:rPr>
        <w:t>х ві</w:t>
      </w:r>
      <w:r w:rsidR="006C55FD">
        <w:rPr>
          <w:sz w:val="24"/>
          <w:szCs w:val="24"/>
        </w:rPr>
        <w:t>дчуваються людьми та 1000 завда</w:t>
      </w:r>
      <w:r w:rsidRPr="00943E7A">
        <w:rPr>
          <w:sz w:val="24"/>
          <w:szCs w:val="24"/>
        </w:rPr>
        <w:t>ють значних збитків.</w:t>
      </w:r>
    </w:p>
    <w:p w:rsidR="00555665" w:rsidRPr="00943E7A" w:rsidRDefault="00555665" w:rsidP="00943E7A">
      <w:pPr>
        <w:spacing w:line="360" w:lineRule="auto"/>
        <w:ind w:firstLine="550"/>
        <w:jc w:val="both"/>
        <w:rPr>
          <w:rStyle w:val="FontStyle68"/>
          <w:sz w:val="24"/>
          <w:szCs w:val="24"/>
          <w:lang w:eastAsia="uk-UA"/>
        </w:rPr>
      </w:pPr>
      <w:r w:rsidRPr="00943E7A">
        <w:rPr>
          <w:sz w:val="24"/>
          <w:szCs w:val="24"/>
        </w:rPr>
        <w:t>Ті місця, в яких стикаються між собою тектонічні плити (з них складається земна кора), є сейсмічно небезпечними зонами,</w:t>
      </w:r>
      <w:r w:rsidR="006C55FD">
        <w:rPr>
          <w:sz w:val="24"/>
          <w:szCs w:val="24"/>
        </w:rPr>
        <w:t xml:space="preserve"> </w:t>
      </w:r>
      <w:r w:rsidRPr="00943E7A">
        <w:rPr>
          <w:sz w:val="24"/>
          <w:szCs w:val="24"/>
        </w:rPr>
        <w:t>тобто</w:t>
      </w:r>
      <w:r w:rsidR="00943E7A" w:rsidRPr="00943E7A">
        <w:rPr>
          <w:sz w:val="24"/>
          <w:szCs w:val="24"/>
        </w:rPr>
        <w:t xml:space="preserve"> </w:t>
      </w:r>
      <w:r w:rsidRPr="00943E7A">
        <w:rPr>
          <w:rStyle w:val="FontStyle68"/>
          <w:sz w:val="24"/>
          <w:szCs w:val="24"/>
          <w:lang w:eastAsia="uk-UA"/>
        </w:rPr>
        <w:t>рух плит уздовж їхніх границь су</w:t>
      </w:r>
      <w:r w:rsidR="006C55FD">
        <w:rPr>
          <w:rStyle w:val="FontStyle68"/>
          <w:sz w:val="24"/>
          <w:szCs w:val="24"/>
          <w:lang w:eastAsia="uk-UA"/>
        </w:rPr>
        <w:t>проводжується землетрусами. Зем</w:t>
      </w:r>
      <w:r w:rsidRPr="00943E7A">
        <w:rPr>
          <w:rStyle w:val="FontStyle68"/>
          <w:sz w:val="24"/>
          <w:szCs w:val="24"/>
          <w:lang w:eastAsia="uk-UA"/>
        </w:rPr>
        <w:t>летруси з особливо важкими наслідками відбуваються там, де дві тектонічні плити не просто труться одна об одну, а зіштовхуються. Це причина найбільш руйнівних зе</w:t>
      </w:r>
      <w:r w:rsidR="006C55FD">
        <w:rPr>
          <w:rStyle w:val="FontStyle68"/>
          <w:sz w:val="24"/>
          <w:szCs w:val="24"/>
          <w:lang w:eastAsia="uk-UA"/>
        </w:rPr>
        <w:t>млетрусів. Вчені-геофізики виді</w:t>
      </w:r>
      <w:r w:rsidRPr="00943E7A">
        <w:rPr>
          <w:rStyle w:val="FontStyle68"/>
          <w:sz w:val="24"/>
          <w:szCs w:val="24"/>
          <w:lang w:eastAsia="uk-UA"/>
        </w:rPr>
        <w:t xml:space="preserve">лили два головних </w:t>
      </w:r>
      <w:proofErr w:type="spellStart"/>
      <w:r w:rsidRPr="00943E7A">
        <w:rPr>
          <w:rStyle w:val="FontStyle68"/>
          <w:sz w:val="24"/>
          <w:szCs w:val="24"/>
          <w:lang w:eastAsia="uk-UA"/>
        </w:rPr>
        <w:t>сейсмопояси</w:t>
      </w:r>
      <w:proofErr w:type="spellEnd"/>
      <w:r w:rsidRPr="00943E7A">
        <w:rPr>
          <w:rStyle w:val="FontStyle68"/>
          <w:sz w:val="24"/>
          <w:szCs w:val="24"/>
          <w:lang w:eastAsia="uk-UA"/>
        </w:rPr>
        <w:t>: Середземноморський, що охоп</w:t>
      </w:r>
      <w:r w:rsidRPr="00943E7A">
        <w:rPr>
          <w:rStyle w:val="FontStyle68"/>
          <w:sz w:val="24"/>
          <w:szCs w:val="24"/>
          <w:lang w:eastAsia="uk-UA"/>
        </w:rPr>
        <w:softHyphen/>
        <w:t xml:space="preserve">лює південь Євразії від Португалії до Малайського архіпелагу, та Тихоокеанський, що </w:t>
      </w:r>
      <w:proofErr w:type="spellStart"/>
      <w:r w:rsidRPr="00943E7A">
        <w:rPr>
          <w:rStyle w:val="FontStyle68"/>
          <w:sz w:val="24"/>
          <w:szCs w:val="24"/>
          <w:lang w:eastAsia="uk-UA"/>
        </w:rPr>
        <w:t>оперезує</w:t>
      </w:r>
      <w:proofErr w:type="spellEnd"/>
      <w:r w:rsidRPr="00943E7A">
        <w:rPr>
          <w:rStyle w:val="FontStyle68"/>
          <w:sz w:val="24"/>
          <w:szCs w:val="24"/>
          <w:lang w:eastAsia="uk-UA"/>
        </w:rPr>
        <w:t xml:space="preserve"> бе</w:t>
      </w:r>
      <w:r w:rsidR="006C55FD">
        <w:rPr>
          <w:rStyle w:val="FontStyle68"/>
          <w:sz w:val="24"/>
          <w:szCs w:val="24"/>
          <w:lang w:eastAsia="uk-UA"/>
        </w:rPr>
        <w:t>реги Тихого океану. Вони включа</w:t>
      </w:r>
      <w:r w:rsidRPr="00943E7A">
        <w:rPr>
          <w:rStyle w:val="FontStyle68"/>
          <w:sz w:val="24"/>
          <w:szCs w:val="24"/>
          <w:lang w:eastAsia="uk-UA"/>
        </w:rPr>
        <w:t xml:space="preserve">ють молоді гірські пояси: Альпи, </w:t>
      </w:r>
      <w:r w:rsidR="006C55FD">
        <w:rPr>
          <w:rStyle w:val="FontStyle68"/>
          <w:sz w:val="24"/>
          <w:szCs w:val="24"/>
          <w:lang w:eastAsia="uk-UA"/>
        </w:rPr>
        <w:t>Апенніни, Карпати, Кавказ, Гіма</w:t>
      </w:r>
      <w:r w:rsidRPr="00943E7A">
        <w:rPr>
          <w:rStyle w:val="FontStyle68"/>
          <w:sz w:val="24"/>
          <w:szCs w:val="24"/>
          <w:lang w:eastAsia="uk-UA"/>
        </w:rPr>
        <w:t>лаї, Крим, Кордильєри, Анди, а т</w:t>
      </w:r>
      <w:r w:rsidR="006C55FD">
        <w:rPr>
          <w:rStyle w:val="FontStyle68"/>
          <w:sz w:val="24"/>
          <w:szCs w:val="24"/>
          <w:lang w:eastAsia="uk-UA"/>
        </w:rPr>
        <w:t>акож рухомі зони підводних океа</w:t>
      </w:r>
      <w:r w:rsidRPr="00943E7A">
        <w:rPr>
          <w:rStyle w:val="FontStyle68"/>
          <w:sz w:val="24"/>
          <w:szCs w:val="24"/>
          <w:lang w:eastAsia="uk-UA"/>
        </w:rPr>
        <w:t>нів материків.</w:t>
      </w:r>
    </w:p>
    <w:p w:rsidR="00555665" w:rsidRPr="00943E7A" w:rsidRDefault="00555665" w:rsidP="00943E7A">
      <w:pPr>
        <w:pStyle w:val="Style21"/>
        <w:widowControl/>
        <w:spacing w:before="48" w:line="360" w:lineRule="auto"/>
        <w:ind w:firstLine="550"/>
        <w:jc w:val="both"/>
        <w:rPr>
          <w:rStyle w:val="FontStyle68"/>
          <w:sz w:val="24"/>
          <w:szCs w:val="24"/>
          <w:lang w:val="uk-UA" w:eastAsia="uk-UA"/>
        </w:rPr>
      </w:pPr>
      <w:r w:rsidRPr="00943E7A">
        <w:rPr>
          <w:rStyle w:val="FontStyle68"/>
          <w:sz w:val="24"/>
          <w:szCs w:val="24"/>
          <w:lang w:val="uk-UA" w:eastAsia="uk-UA"/>
        </w:rPr>
        <w:t>Коливання земної кори передається сейсмічними хвилями. Найсильніші вони в гіпоцентрі. З віддаленням від нього хвилі слабшають.</w:t>
      </w:r>
    </w:p>
    <w:p w:rsidR="00555665" w:rsidRPr="00943E7A" w:rsidRDefault="006C55FD" w:rsidP="00943E7A">
      <w:pPr>
        <w:pStyle w:val="Style3"/>
        <w:widowControl/>
        <w:spacing w:line="360" w:lineRule="auto"/>
        <w:ind w:firstLine="550"/>
        <w:rPr>
          <w:rStyle w:val="FontStyle68"/>
          <w:sz w:val="24"/>
          <w:szCs w:val="24"/>
          <w:lang w:val="uk-UA" w:eastAsia="uk-UA"/>
        </w:rPr>
      </w:pPr>
      <w:r>
        <w:rPr>
          <w:rStyle w:val="FontStyle68"/>
          <w:sz w:val="24"/>
          <w:szCs w:val="24"/>
          <w:lang w:val="uk-UA" w:eastAsia="uk-UA"/>
        </w:rPr>
        <w:t>Зараз для ви</w:t>
      </w:r>
      <w:r w:rsidR="00555665" w:rsidRPr="00943E7A">
        <w:rPr>
          <w:rStyle w:val="FontStyle68"/>
          <w:sz w:val="24"/>
          <w:szCs w:val="24"/>
          <w:lang w:val="uk-UA" w:eastAsia="uk-UA"/>
        </w:rPr>
        <w:t xml:space="preserve">значення сили землетрусу користуються </w:t>
      </w:r>
      <w:r w:rsidR="00F11B1A" w:rsidRPr="00943E7A">
        <w:rPr>
          <w:rStyle w:val="FontStyle68"/>
          <w:sz w:val="24"/>
          <w:szCs w:val="24"/>
          <w:lang w:val="uk-UA" w:eastAsia="uk-UA"/>
        </w:rPr>
        <w:t>з</w:t>
      </w:r>
      <w:r w:rsidR="00555665" w:rsidRPr="00943E7A">
        <w:rPr>
          <w:rStyle w:val="FontStyle68"/>
          <w:sz w:val="24"/>
          <w:szCs w:val="24"/>
          <w:lang w:val="uk-UA" w:eastAsia="uk-UA"/>
        </w:rPr>
        <w:t>асобом</w:t>
      </w:r>
      <w:r w:rsidR="00F11B1A" w:rsidRPr="00943E7A">
        <w:rPr>
          <w:rStyle w:val="FontStyle68"/>
          <w:sz w:val="24"/>
          <w:szCs w:val="24"/>
          <w:lang w:val="uk-UA" w:eastAsia="uk-UA"/>
        </w:rPr>
        <w:t>, і</w:t>
      </w:r>
      <w:r w:rsidR="00555665" w:rsidRPr="00943E7A">
        <w:rPr>
          <w:rStyle w:val="FontStyle68"/>
          <w:sz w:val="24"/>
          <w:szCs w:val="24"/>
          <w:lang w:val="uk-UA" w:eastAsia="uk-UA"/>
        </w:rPr>
        <w:t xml:space="preserve">дею </w:t>
      </w:r>
      <w:r w:rsidR="00F11B1A" w:rsidRPr="00943E7A">
        <w:rPr>
          <w:rStyle w:val="FontStyle68"/>
          <w:sz w:val="24"/>
          <w:szCs w:val="24"/>
          <w:lang w:val="uk-UA" w:eastAsia="uk-UA"/>
        </w:rPr>
        <w:t xml:space="preserve">якого </w:t>
      </w:r>
      <w:r w:rsidR="00555665" w:rsidRPr="00943E7A">
        <w:rPr>
          <w:rStyle w:val="FontStyle68"/>
          <w:sz w:val="24"/>
          <w:szCs w:val="24"/>
          <w:lang w:val="uk-UA" w:eastAsia="uk-UA"/>
        </w:rPr>
        <w:t xml:space="preserve">подав 1935 р. американський сейсмолог </w:t>
      </w:r>
      <w:r w:rsidR="00555665" w:rsidRPr="00943E7A">
        <w:rPr>
          <w:rStyle w:val="FontStyle75"/>
          <w:sz w:val="24"/>
          <w:szCs w:val="24"/>
          <w:lang w:val="uk-UA" w:eastAsia="uk-UA"/>
        </w:rPr>
        <w:t xml:space="preserve">Ч. Ріхтер. </w:t>
      </w:r>
      <w:r w:rsidR="00555665" w:rsidRPr="00943E7A">
        <w:rPr>
          <w:rStyle w:val="FontStyle68"/>
          <w:sz w:val="24"/>
          <w:szCs w:val="24"/>
          <w:lang w:val="uk-UA" w:eastAsia="uk-UA"/>
        </w:rPr>
        <w:t>Він запропонував визначати си</w:t>
      </w:r>
      <w:r>
        <w:rPr>
          <w:rStyle w:val="FontStyle68"/>
          <w:sz w:val="24"/>
          <w:szCs w:val="24"/>
          <w:lang w:val="uk-UA" w:eastAsia="uk-UA"/>
        </w:rPr>
        <w:t>лу землетрусу за 12-бальною шка</w:t>
      </w:r>
      <w:r w:rsidR="00555665" w:rsidRPr="00943E7A">
        <w:rPr>
          <w:rStyle w:val="FontStyle68"/>
          <w:sz w:val="24"/>
          <w:szCs w:val="24"/>
          <w:lang w:val="uk-UA" w:eastAsia="uk-UA"/>
        </w:rPr>
        <w:t>лою. Нульова позначка на сей</w:t>
      </w:r>
      <w:r>
        <w:rPr>
          <w:rStyle w:val="FontStyle68"/>
          <w:sz w:val="24"/>
          <w:szCs w:val="24"/>
          <w:lang w:val="uk-UA" w:eastAsia="uk-UA"/>
        </w:rPr>
        <w:t>смографі означає абсолютний спо</w:t>
      </w:r>
      <w:r w:rsidR="00555665" w:rsidRPr="00943E7A">
        <w:rPr>
          <w:rStyle w:val="FontStyle68"/>
          <w:sz w:val="24"/>
          <w:szCs w:val="24"/>
          <w:lang w:val="uk-UA" w:eastAsia="uk-UA"/>
        </w:rPr>
        <w:t>кій ґрунту, один бал вказує на</w:t>
      </w:r>
      <w:r>
        <w:rPr>
          <w:rStyle w:val="FontStyle68"/>
          <w:sz w:val="24"/>
          <w:szCs w:val="24"/>
          <w:lang w:val="uk-UA" w:eastAsia="uk-UA"/>
        </w:rPr>
        <w:t xml:space="preserve"> слабкий підземний поштовх, кож</w:t>
      </w:r>
      <w:r w:rsidR="00555665" w:rsidRPr="00943E7A">
        <w:rPr>
          <w:rStyle w:val="FontStyle68"/>
          <w:sz w:val="24"/>
          <w:szCs w:val="24"/>
          <w:lang w:val="uk-UA" w:eastAsia="uk-UA"/>
        </w:rPr>
        <w:t xml:space="preserve">ний наступний бал позначає поштовх в 10 разів сильніший за попередній. Так, 9-бальний землетрус в 10 разів сильніший за </w:t>
      </w:r>
      <w:r w:rsidR="00555665" w:rsidRPr="00943E7A">
        <w:rPr>
          <w:rStyle w:val="FontStyle58"/>
          <w:sz w:val="24"/>
          <w:szCs w:val="24"/>
          <w:lang w:eastAsia="uk-UA"/>
        </w:rPr>
        <w:t>8-</w:t>
      </w:r>
      <w:r w:rsidR="00555665" w:rsidRPr="00943E7A">
        <w:rPr>
          <w:rStyle w:val="FontStyle68"/>
          <w:sz w:val="24"/>
          <w:szCs w:val="24"/>
          <w:lang w:val="uk-UA" w:eastAsia="uk-UA"/>
        </w:rPr>
        <w:t xml:space="preserve">бальний, в 100 разів перевищує </w:t>
      </w:r>
      <w:r w:rsidR="00555665" w:rsidRPr="00943E7A">
        <w:rPr>
          <w:rStyle w:val="FontStyle58"/>
          <w:sz w:val="24"/>
          <w:szCs w:val="24"/>
          <w:lang w:eastAsia="uk-UA"/>
        </w:rPr>
        <w:t>7</w:t>
      </w:r>
      <w:proofErr w:type="spellStart"/>
      <w:r>
        <w:rPr>
          <w:rStyle w:val="FontStyle68"/>
          <w:sz w:val="24"/>
          <w:szCs w:val="24"/>
          <w:lang w:val="uk-UA" w:eastAsia="uk-UA"/>
        </w:rPr>
        <w:t>-бальний</w:t>
      </w:r>
      <w:proofErr w:type="spellEnd"/>
      <w:r>
        <w:rPr>
          <w:rStyle w:val="FontStyle68"/>
          <w:sz w:val="24"/>
          <w:szCs w:val="24"/>
          <w:lang w:val="uk-UA" w:eastAsia="uk-UA"/>
        </w:rPr>
        <w:t xml:space="preserve"> і, нарешті, в 100 міль</w:t>
      </w:r>
      <w:r w:rsidR="00555665" w:rsidRPr="00943E7A">
        <w:rPr>
          <w:rStyle w:val="FontStyle68"/>
          <w:sz w:val="24"/>
          <w:szCs w:val="24"/>
          <w:lang w:val="uk-UA" w:eastAsia="uk-UA"/>
        </w:rPr>
        <w:t xml:space="preserve">йонів разів сильніший за коливання земної кори силою в один бал (табл. </w:t>
      </w:r>
      <w:r w:rsidR="00524416">
        <w:rPr>
          <w:rStyle w:val="FontStyle68"/>
          <w:sz w:val="24"/>
          <w:szCs w:val="24"/>
          <w:lang w:val="uk-UA" w:eastAsia="uk-UA"/>
        </w:rPr>
        <w:t>3</w:t>
      </w:r>
      <w:r w:rsidR="00555665" w:rsidRPr="00943E7A">
        <w:rPr>
          <w:rStyle w:val="FontStyle68"/>
          <w:sz w:val="24"/>
          <w:szCs w:val="24"/>
          <w:lang w:val="uk-UA" w:eastAsia="uk-UA"/>
        </w:rPr>
        <w:t>.1).</w:t>
      </w:r>
    </w:p>
    <w:p w:rsidR="00555665" w:rsidRPr="00943E7A" w:rsidRDefault="00555665" w:rsidP="00943E7A">
      <w:pPr>
        <w:jc w:val="right"/>
        <w:rPr>
          <w:sz w:val="24"/>
          <w:szCs w:val="24"/>
        </w:rPr>
      </w:pPr>
      <w:r w:rsidRPr="00943E7A">
        <w:rPr>
          <w:sz w:val="24"/>
          <w:szCs w:val="24"/>
        </w:rPr>
        <w:t xml:space="preserve">Таблиця </w:t>
      </w:r>
      <w:r w:rsidR="00524416">
        <w:rPr>
          <w:sz w:val="24"/>
          <w:szCs w:val="24"/>
        </w:rPr>
        <w:t>3</w:t>
      </w:r>
      <w:r w:rsidRPr="00943E7A">
        <w:rPr>
          <w:sz w:val="24"/>
          <w:szCs w:val="24"/>
        </w:rPr>
        <w:t>.1</w:t>
      </w:r>
    </w:p>
    <w:p w:rsidR="00555665" w:rsidRPr="00943E7A" w:rsidRDefault="00555665" w:rsidP="00943E7A">
      <w:pPr>
        <w:jc w:val="right"/>
        <w:rPr>
          <w:sz w:val="24"/>
          <w:szCs w:val="24"/>
        </w:rPr>
      </w:pPr>
      <w:r w:rsidRPr="00943E7A">
        <w:rPr>
          <w:sz w:val="24"/>
          <w:szCs w:val="24"/>
        </w:rPr>
        <w:t>Схематизована сейсмічна шкала</w:t>
      </w:r>
    </w:p>
    <w:p w:rsidR="00555665" w:rsidRDefault="00555665" w:rsidP="005B2C7B">
      <w:pPr>
        <w:spacing w:after="67" w:line="1" w:lineRule="exact"/>
        <w:ind w:firstLine="550"/>
        <w:jc w:val="both"/>
        <w:rPr>
          <w:sz w:val="2"/>
          <w:szCs w:val="2"/>
        </w:rPr>
      </w:pPr>
    </w:p>
    <w:tbl>
      <w:tblPr>
        <w:tblW w:w="9680" w:type="dxa"/>
        <w:tblInd w:w="40" w:type="dxa"/>
        <w:tblLayout w:type="fixed"/>
        <w:tblCellMar>
          <w:left w:w="40" w:type="dxa"/>
          <w:right w:w="40" w:type="dxa"/>
        </w:tblCellMar>
        <w:tblLook w:val="0000"/>
      </w:tblPr>
      <w:tblGrid>
        <w:gridCol w:w="1210"/>
        <w:gridCol w:w="2051"/>
        <w:gridCol w:w="6419"/>
      </w:tblGrid>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B957E1" w:rsidRDefault="00555665" w:rsidP="00B957E1">
            <w:pPr>
              <w:jc w:val="center"/>
              <w:rPr>
                <w:b/>
                <w:sz w:val="24"/>
                <w:szCs w:val="24"/>
              </w:rPr>
            </w:pPr>
            <w:r w:rsidRPr="00B957E1">
              <w:rPr>
                <w:b/>
                <w:sz w:val="24"/>
                <w:szCs w:val="24"/>
              </w:rPr>
              <w:t>Бали</w:t>
            </w:r>
          </w:p>
        </w:tc>
        <w:tc>
          <w:tcPr>
            <w:tcW w:w="2051" w:type="dxa"/>
            <w:tcBorders>
              <w:top w:val="single" w:sz="6" w:space="0" w:color="auto"/>
              <w:left w:val="single" w:sz="6" w:space="0" w:color="auto"/>
              <w:bottom w:val="single" w:sz="6" w:space="0" w:color="auto"/>
              <w:right w:val="single" w:sz="6" w:space="0" w:color="auto"/>
            </w:tcBorders>
          </w:tcPr>
          <w:p w:rsidR="00555665" w:rsidRPr="00B957E1" w:rsidRDefault="00555665" w:rsidP="00B957E1">
            <w:pPr>
              <w:jc w:val="center"/>
              <w:rPr>
                <w:b/>
                <w:sz w:val="24"/>
                <w:szCs w:val="24"/>
              </w:rPr>
            </w:pPr>
            <w:r w:rsidRPr="00B957E1">
              <w:rPr>
                <w:b/>
                <w:sz w:val="24"/>
                <w:szCs w:val="24"/>
              </w:rPr>
              <w:t>Загальна характеристика</w:t>
            </w:r>
          </w:p>
        </w:tc>
        <w:tc>
          <w:tcPr>
            <w:tcW w:w="6419" w:type="dxa"/>
            <w:tcBorders>
              <w:top w:val="single" w:sz="6" w:space="0" w:color="auto"/>
              <w:left w:val="single" w:sz="6" w:space="0" w:color="auto"/>
              <w:bottom w:val="single" w:sz="6" w:space="0" w:color="auto"/>
              <w:right w:val="single" w:sz="6" w:space="0" w:color="auto"/>
            </w:tcBorders>
          </w:tcPr>
          <w:p w:rsidR="00555665" w:rsidRPr="00B957E1" w:rsidRDefault="00555665" w:rsidP="00B957E1">
            <w:pPr>
              <w:jc w:val="center"/>
              <w:rPr>
                <w:b/>
                <w:sz w:val="24"/>
                <w:szCs w:val="24"/>
              </w:rPr>
            </w:pPr>
            <w:r w:rsidRPr="00B957E1">
              <w:rPr>
                <w:b/>
                <w:sz w:val="24"/>
                <w:szCs w:val="24"/>
              </w:rPr>
              <w:t>Зовнішні ефекти</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1</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Непомітний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Коливання ґрунту реєструються тільки приладами, людьми не відчуваються</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2</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Дуже слабкий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Слабкі поштовхи, ледь відчуваються людьми на верхніх поверхах будівлі</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3</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Слабкий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Коливання відзначаються багатьма людьми, висячі предмети злегка розгойдуються</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4</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Помірний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Поштовхи відчуваються людьми, розгойдуються підвішені предмети, дзеленчать шибки</w:t>
            </w:r>
          </w:p>
        </w:tc>
      </w:tr>
      <w:tr w:rsidR="00555665" w:rsidRPr="00776CC1" w:rsidTr="00B957E1">
        <w:tc>
          <w:tcPr>
            <w:tcW w:w="1210" w:type="dxa"/>
            <w:tcBorders>
              <w:top w:val="single" w:sz="6" w:space="0" w:color="auto"/>
              <w:left w:val="single" w:sz="6" w:space="0" w:color="auto"/>
              <w:bottom w:val="nil"/>
              <w:right w:val="single" w:sz="6" w:space="0" w:color="auto"/>
            </w:tcBorders>
          </w:tcPr>
          <w:p w:rsidR="00555665" w:rsidRPr="00776CC1" w:rsidRDefault="006C55FD" w:rsidP="00943E7A">
            <w:pPr>
              <w:rPr>
                <w:sz w:val="24"/>
                <w:szCs w:val="24"/>
              </w:rPr>
            </w:pPr>
            <w:r>
              <w:rPr>
                <w:sz w:val="24"/>
                <w:szCs w:val="24"/>
              </w:rPr>
              <w:lastRenderedPageBreak/>
              <w:t>5</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Досить сильний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Вночі люди прокидаються, гойдаються підвішені предмети, непокояться тварини. Незначні пошкодження окремих будівель</w:t>
            </w:r>
          </w:p>
        </w:tc>
      </w:tr>
      <w:tr w:rsidR="00555665" w:rsidRPr="00776CC1" w:rsidTr="00B957E1">
        <w:tc>
          <w:tcPr>
            <w:tcW w:w="1210" w:type="dxa"/>
            <w:tcBorders>
              <w:top w:val="nil"/>
              <w:left w:val="single" w:sz="6" w:space="0" w:color="auto"/>
              <w:bottom w:val="single" w:sz="6" w:space="0" w:color="auto"/>
              <w:right w:val="single" w:sz="6" w:space="0" w:color="auto"/>
            </w:tcBorders>
          </w:tcPr>
          <w:p w:rsidR="00555665" w:rsidRPr="00776CC1" w:rsidRDefault="006C55FD" w:rsidP="00943E7A">
            <w:pPr>
              <w:rPr>
                <w:sz w:val="24"/>
                <w:szCs w:val="24"/>
              </w:rPr>
            </w:pPr>
            <w:r>
              <w:rPr>
                <w:sz w:val="24"/>
                <w:szCs w:val="24"/>
              </w:rPr>
              <w:t>6</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Сильний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Легкі пошкодження будинків, утворюються тріщини у штукатурці, зсуваються з місця легкі меблі, падає посуд</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7</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Дуже сильний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У будинках з'являються пошкодження, тріщини у стінах, окремі будівлі руйнуються. Зсуви на берегах річок. Невеликі гірські обвали</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8</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Руйнівний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Руйнація і пошкодження будівель, людям важко встояти на ногах. Тріщини в ґрунті. Гірські обвали</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9</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Спустошувальний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 xml:space="preserve">Руйнування будівель. Викривлення залізничних колій. Тріщини в ґрунтах завширшки </w:t>
            </w:r>
            <w:smartTag w:uri="urn:schemas-microsoft-com:office:smarttags" w:element="metricconverter">
              <w:smartTagPr>
                <w:attr w:name="ProductID" w:val="10 см"/>
              </w:smartTagPr>
              <w:r w:rsidRPr="00776CC1">
                <w:rPr>
                  <w:sz w:val="24"/>
                  <w:szCs w:val="24"/>
                </w:rPr>
                <w:t>10 см</w:t>
              </w:r>
            </w:smartTag>
            <w:r w:rsidRPr="00776CC1">
              <w:rPr>
                <w:sz w:val="24"/>
                <w:szCs w:val="24"/>
              </w:rPr>
              <w:t>. Зсуви, гірські обвали</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Нищівний</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 xml:space="preserve">Руйнування будівель та пам'ятників. Тріщини у </w:t>
            </w:r>
            <w:proofErr w:type="spellStart"/>
            <w:r w:rsidRPr="00776CC1">
              <w:rPr>
                <w:sz w:val="24"/>
                <w:szCs w:val="24"/>
              </w:rPr>
              <w:t>грунті</w:t>
            </w:r>
            <w:proofErr w:type="spellEnd"/>
            <w:r w:rsidRPr="00776CC1">
              <w:rPr>
                <w:sz w:val="24"/>
                <w:szCs w:val="24"/>
              </w:rPr>
              <w:t xml:space="preserve"> до </w:t>
            </w:r>
            <w:smartTag w:uri="urn:schemas-microsoft-com:office:smarttags" w:element="metricconverter">
              <w:smartTagPr>
                <w:attr w:name="ProductID" w:val="1 м"/>
              </w:smartTagPr>
              <w:r w:rsidRPr="00776CC1">
                <w:rPr>
                  <w:sz w:val="24"/>
                  <w:szCs w:val="24"/>
                </w:rPr>
                <w:t>1 м</w:t>
              </w:r>
            </w:smartTag>
            <w:r w:rsidRPr="00776CC1">
              <w:rPr>
                <w:sz w:val="24"/>
                <w:szCs w:val="24"/>
              </w:rPr>
              <w:t xml:space="preserve"> шириною, великі зсуви та обвали</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11</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Катастрофа</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Повсюдне руйнування будівель, насипів, доріг, гребель. Вертикальне переміщення шарів. Великі обвали, змінюється рівень ґрунтових вод</w:t>
            </w:r>
          </w:p>
        </w:tc>
      </w:tr>
      <w:tr w:rsidR="00555665" w:rsidRPr="00776CC1" w:rsidTr="00B957E1">
        <w:tc>
          <w:tcPr>
            <w:tcW w:w="1210"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12</w:t>
            </w:r>
          </w:p>
        </w:tc>
        <w:tc>
          <w:tcPr>
            <w:tcW w:w="2051"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Велика катастрофа</w:t>
            </w:r>
          </w:p>
        </w:tc>
        <w:tc>
          <w:tcPr>
            <w:tcW w:w="6419" w:type="dxa"/>
            <w:tcBorders>
              <w:top w:val="single" w:sz="6" w:space="0" w:color="auto"/>
              <w:left w:val="single" w:sz="6" w:space="0" w:color="auto"/>
              <w:bottom w:val="single" w:sz="6" w:space="0" w:color="auto"/>
              <w:right w:val="single" w:sz="6" w:space="0" w:color="auto"/>
            </w:tcBorders>
          </w:tcPr>
          <w:p w:rsidR="00555665" w:rsidRPr="00776CC1" w:rsidRDefault="00555665" w:rsidP="00943E7A">
            <w:pPr>
              <w:rPr>
                <w:sz w:val="24"/>
                <w:szCs w:val="24"/>
              </w:rPr>
            </w:pPr>
            <w:r w:rsidRPr="00776CC1">
              <w:rPr>
                <w:sz w:val="24"/>
                <w:szCs w:val="24"/>
              </w:rPr>
              <w:t>Повсюдне руйнування будівель і споруд. Масова загибель людей і тварин. Значні зміни рельєфу місцевості</w:t>
            </w:r>
          </w:p>
        </w:tc>
      </w:tr>
    </w:tbl>
    <w:p w:rsidR="00943E7A" w:rsidRDefault="00943E7A" w:rsidP="00943E7A">
      <w:pPr>
        <w:spacing w:line="360" w:lineRule="auto"/>
        <w:ind w:firstLine="709"/>
        <w:jc w:val="both"/>
        <w:rPr>
          <w:sz w:val="24"/>
          <w:szCs w:val="24"/>
        </w:rPr>
      </w:pPr>
    </w:p>
    <w:p w:rsidR="00555665" w:rsidRPr="00943E7A" w:rsidRDefault="00555665" w:rsidP="00943E7A">
      <w:pPr>
        <w:spacing w:line="360" w:lineRule="auto"/>
        <w:ind w:firstLine="709"/>
        <w:jc w:val="both"/>
        <w:rPr>
          <w:sz w:val="24"/>
          <w:szCs w:val="24"/>
        </w:rPr>
      </w:pPr>
      <w:r w:rsidRPr="00943E7A">
        <w:rPr>
          <w:sz w:val="24"/>
          <w:szCs w:val="24"/>
        </w:rPr>
        <w:t xml:space="preserve">Основними характеристиками землетрусів є: глибина осередку, </w:t>
      </w:r>
      <w:proofErr w:type="spellStart"/>
      <w:r w:rsidRPr="00943E7A">
        <w:rPr>
          <w:sz w:val="24"/>
          <w:szCs w:val="24"/>
        </w:rPr>
        <w:t>магнітуда</w:t>
      </w:r>
      <w:proofErr w:type="spellEnd"/>
      <w:r w:rsidRPr="00943E7A">
        <w:rPr>
          <w:sz w:val="24"/>
          <w:szCs w:val="24"/>
        </w:rPr>
        <w:t xml:space="preserve"> та інтенсивність енергії на пов</w:t>
      </w:r>
      <w:r w:rsidR="00B1213E">
        <w:rPr>
          <w:sz w:val="24"/>
          <w:szCs w:val="24"/>
        </w:rPr>
        <w:t>ерхні землі. Глибина осе</w:t>
      </w:r>
      <w:r w:rsidRPr="00943E7A">
        <w:rPr>
          <w:sz w:val="24"/>
          <w:szCs w:val="24"/>
        </w:rPr>
        <w:t xml:space="preserve">редку землетрусу зазвичай перебуває в межах від 10 до </w:t>
      </w:r>
      <w:r w:rsidR="00B1213E">
        <w:rPr>
          <w:sz w:val="24"/>
          <w:szCs w:val="24"/>
        </w:rPr>
        <w:t>30</w:t>
      </w:r>
      <w:r w:rsidRPr="00943E7A">
        <w:rPr>
          <w:sz w:val="24"/>
          <w:szCs w:val="24"/>
        </w:rPr>
        <w:t xml:space="preserve"> км, в деяких випадках вона може бути</w:t>
      </w:r>
      <w:r w:rsidR="00B1213E">
        <w:rPr>
          <w:sz w:val="24"/>
          <w:szCs w:val="24"/>
        </w:rPr>
        <w:t xml:space="preserve"> значно більша. </w:t>
      </w:r>
      <w:proofErr w:type="spellStart"/>
      <w:r w:rsidR="00B1213E">
        <w:rPr>
          <w:sz w:val="24"/>
          <w:szCs w:val="24"/>
        </w:rPr>
        <w:t>Магнітуда</w:t>
      </w:r>
      <w:proofErr w:type="spellEnd"/>
      <w:r w:rsidR="00B1213E">
        <w:rPr>
          <w:sz w:val="24"/>
          <w:szCs w:val="24"/>
        </w:rPr>
        <w:t xml:space="preserve"> харак</w:t>
      </w:r>
      <w:r w:rsidRPr="00943E7A">
        <w:rPr>
          <w:sz w:val="24"/>
          <w:szCs w:val="24"/>
        </w:rPr>
        <w:t xml:space="preserve">теризує загальну енергію землетрусу і є логарифмом максимальної амплітуди зміщення ґрунту в мікронах, яка </w:t>
      </w:r>
      <w:r w:rsidR="00B1213E">
        <w:rPr>
          <w:sz w:val="24"/>
          <w:szCs w:val="24"/>
        </w:rPr>
        <w:t>вимірюється за сейс</w:t>
      </w:r>
      <w:r w:rsidRPr="00943E7A">
        <w:rPr>
          <w:sz w:val="24"/>
          <w:szCs w:val="24"/>
        </w:rPr>
        <w:t xml:space="preserve">мограмою на відстані </w:t>
      </w:r>
      <w:smartTag w:uri="urn:schemas-microsoft-com:office:smarttags" w:element="metricconverter">
        <w:smartTagPr>
          <w:attr w:name="ProductID" w:val="100 км"/>
        </w:smartTagPr>
        <w:r w:rsidRPr="00943E7A">
          <w:rPr>
            <w:sz w:val="24"/>
            <w:szCs w:val="24"/>
          </w:rPr>
          <w:t>100 км</w:t>
        </w:r>
      </w:smartTag>
      <w:r w:rsidRPr="00943E7A">
        <w:rPr>
          <w:sz w:val="24"/>
          <w:szCs w:val="24"/>
        </w:rPr>
        <w:t xml:space="preserve"> від епіцентру. </w:t>
      </w:r>
      <w:proofErr w:type="spellStart"/>
      <w:r w:rsidRPr="00943E7A">
        <w:rPr>
          <w:sz w:val="24"/>
          <w:szCs w:val="24"/>
        </w:rPr>
        <w:t>Магнітуда</w:t>
      </w:r>
      <w:proofErr w:type="spellEnd"/>
      <w:r w:rsidRPr="00943E7A">
        <w:rPr>
          <w:sz w:val="24"/>
          <w:szCs w:val="24"/>
        </w:rPr>
        <w:t xml:space="preserve"> за Ріхтером вимірюється від 0 до 9 (найсильніший землетрус). Інтенсивність — це показник наслідків землетрусів</w:t>
      </w:r>
      <w:r w:rsidR="00B1213E">
        <w:rPr>
          <w:sz w:val="24"/>
          <w:szCs w:val="24"/>
        </w:rPr>
        <w:t>, який характеризує розмір збит</w:t>
      </w:r>
      <w:r w:rsidRPr="00943E7A">
        <w:rPr>
          <w:sz w:val="24"/>
          <w:szCs w:val="24"/>
        </w:rPr>
        <w:t>ків, кількість жертв та характер сприйняття людьми психогенного впливу.</w:t>
      </w:r>
    </w:p>
    <w:p w:rsidR="00555665" w:rsidRPr="00943E7A" w:rsidRDefault="00555665" w:rsidP="00943E7A">
      <w:pPr>
        <w:spacing w:line="360" w:lineRule="auto"/>
        <w:ind w:firstLine="709"/>
        <w:jc w:val="both"/>
        <w:rPr>
          <w:sz w:val="24"/>
          <w:szCs w:val="24"/>
        </w:rPr>
      </w:pPr>
      <w:r w:rsidRPr="00943E7A">
        <w:rPr>
          <w:sz w:val="24"/>
          <w:szCs w:val="24"/>
        </w:rPr>
        <w:t>Землетруси переважно бувають у</w:t>
      </w:r>
      <w:r w:rsidR="00B1213E">
        <w:rPr>
          <w:sz w:val="24"/>
          <w:szCs w:val="24"/>
        </w:rPr>
        <w:t xml:space="preserve"> вигляді серії поштовхів, голов</w:t>
      </w:r>
      <w:r w:rsidRPr="00943E7A">
        <w:rPr>
          <w:sz w:val="24"/>
          <w:szCs w:val="24"/>
        </w:rPr>
        <w:t xml:space="preserve">ний з яких має найбільшу </w:t>
      </w:r>
      <w:proofErr w:type="spellStart"/>
      <w:r w:rsidRPr="00943E7A">
        <w:rPr>
          <w:sz w:val="24"/>
          <w:szCs w:val="24"/>
        </w:rPr>
        <w:t>магнітуду</w:t>
      </w:r>
      <w:proofErr w:type="spellEnd"/>
      <w:r w:rsidRPr="00943E7A">
        <w:rPr>
          <w:sz w:val="24"/>
          <w:szCs w:val="24"/>
        </w:rPr>
        <w:t>. Сила, число та тривалість поштовхів суто індивідуальні для ко</w:t>
      </w:r>
      <w:r w:rsidR="00B1213E">
        <w:rPr>
          <w:sz w:val="24"/>
          <w:szCs w:val="24"/>
        </w:rPr>
        <w:t>жного землетрусу. Тривалість по</w:t>
      </w:r>
      <w:r w:rsidRPr="00943E7A">
        <w:rPr>
          <w:sz w:val="24"/>
          <w:szCs w:val="24"/>
        </w:rPr>
        <w:t>штовхів переважно досягає декількох секунд.</w:t>
      </w:r>
      <w:r w:rsidR="00776CC1" w:rsidRPr="00943E7A">
        <w:rPr>
          <w:sz w:val="24"/>
          <w:szCs w:val="24"/>
        </w:rPr>
        <w:t xml:space="preserve"> </w:t>
      </w:r>
    </w:p>
    <w:p w:rsidR="00776CC1" w:rsidRPr="00943E7A" w:rsidRDefault="00776CC1" w:rsidP="00943E7A">
      <w:pPr>
        <w:spacing w:line="360" w:lineRule="auto"/>
        <w:ind w:firstLine="709"/>
        <w:jc w:val="both"/>
        <w:rPr>
          <w:sz w:val="24"/>
          <w:szCs w:val="24"/>
        </w:rPr>
      </w:pPr>
      <w:r w:rsidRPr="00943E7A">
        <w:rPr>
          <w:sz w:val="24"/>
          <w:szCs w:val="24"/>
        </w:rPr>
        <w:t>Помітний струс поверхні землі від головного поштовху триває від 30 до 60 с, або навіть до 3—4 хв. Б</w:t>
      </w:r>
      <w:r w:rsidR="00B1213E">
        <w:rPr>
          <w:sz w:val="24"/>
          <w:szCs w:val="24"/>
        </w:rPr>
        <w:t>ільш слабкі поштовхи можуть три</w:t>
      </w:r>
      <w:r w:rsidRPr="00943E7A">
        <w:rPr>
          <w:sz w:val="24"/>
          <w:szCs w:val="24"/>
        </w:rPr>
        <w:t>вати з інтервалами в декілька діб, тижнів, місяців та навіть років.</w:t>
      </w:r>
    </w:p>
    <w:p w:rsidR="00776CC1" w:rsidRPr="00943E7A" w:rsidRDefault="00776CC1" w:rsidP="00943E7A">
      <w:pPr>
        <w:spacing w:line="360" w:lineRule="auto"/>
        <w:ind w:firstLine="709"/>
        <w:jc w:val="both"/>
        <w:rPr>
          <w:sz w:val="24"/>
          <w:szCs w:val="24"/>
        </w:rPr>
      </w:pPr>
      <w:r w:rsidRPr="00943E7A">
        <w:rPr>
          <w:sz w:val="24"/>
          <w:szCs w:val="24"/>
        </w:rPr>
        <w:lastRenderedPageBreak/>
        <w:t>На сьогодні відсутні надійні методи прогнозування землетрусів та їх наслідків. Однак за зміною характерних властивостей ґрунту, незвичайною поведінкою живих о</w:t>
      </w:r>
      <w:r w:rsidR="00B1213E">
        <w:rPr>
          <w:sz w:val="24"/>
          <w:szCs w:val="24"/>
        </w:rPr>
        <w:t>рганізмів перед землетрусом уче</w:t>
      </w:r>
      <w:r w:rsidRPr="00943E7A">
        <w:rPr>
          <w:sz w:val="24"/>
          <w:szCs w:val="24"/>
        </w:rPr>
        <w:t>ним досить часто вдається склада</w:t>
      </w:r>
      <w:r w:rsidR="00B1213E">
        <w:rPr>
          <w:sz w:val="24"/>
          <w:szCs w:val="24"/>
        </w:rPr>
        <w:t>ти прогнози. Провісниками земле</w:t>
      </w:r>
      <w:r w:rsidRPr="00943E7A">
        <w:rPr>
          <w:sz w:val="24"/>
          <w:szCs w:val="24"/>
        </w:rPr>
        <w:t>трусів є: швидке зростання частоти слабких поштовхів (</w:t>
      </w:r>
      <w:proofErr w:type="spellStart"/>
      <w:r w:rsidRPr="00943E7A">
        <w:rPr>
          <w:sz w:val="24"/>
          <w:szCs w:val="24"/>
        </w:rPr>
        <w:t>форшоків</w:t>
      </w:r>
      <w:proofErr w:type="spellEnd"/>
      <w:r w:rsidRPr="00943E7A">
        <w:rPr>
          <w:sz w:val="24"/>
          <w:szCs w:val="24"/>
        </w:rPr>
        <w:t>); деформація земної кори, яка виз</w:t>
      </w:r>
      <w:r w:rsidR="003674AD">
        <w:rPr>
          <w:sz w:val="24"/>
          <w:szCs w:val="24"/>
        </w:rPr>
        <w:t>начається спостереженнями із су</w:t>
      </w:r>
      <w:r w:rsidRPr="00943E7A">
        <w:rPr>
          <w:sz w:val="24"/>
          <w:szCs w:val="24"/>
        </w:rPr>
        <w:t>путників або зйомкою на поверхні землі за допомогою лазерних джерел світла; зміна відношен</w:t>
      </w:r>
      <w:r w:rsidR="003674AD">
        <w:rPr>
          <w:sz w:val="24"/>
          <w:szCs w:val="24"/>
        </w:rPr>
        <w:t>ня швидкостей розповсюдження по</w:t>
      </w:r>
      <w:r w:rsidRPr="00943E7A">
        <w:rPr>
          <w:sz w:val="24"/>
          <w:szCs w:val="24"/>
        </w:rPr>
        <w:t xml:space="preserve">здовжніх і поперечних хвиль напередодні землетрусу; зміна рівня ґрунтових вод у свердловинах; вміст </w:t>
      </w:r>
      <w:proofErr w:type="spellStart"/>
      <w:r w:rsidRPr="00943E7A">
        <w:rPr>
          <w:sz w:val="24"/>
          <w:szCs w:val="24"/>
        </w:rPr>
        <w:t>ріадону</w:t>
      </w:r>
      <w:proofErr w:type="spellEnd"/>
      <w:r w:rsidRPr="00943E7A">
        <w:rPr>
          <w:sz w:val="24"/>
          <w:szCs w:val="24"/>
        </w:rPr>
        <w:t xml:space="preserve"> у воді тощо.</w:t>
      </w:r>
    </w:p>
    <w:p w:rsidR="00776CC1" w:rsidRPr="00943E7A" w:rsidRDefault="00776CC1" w:rsidP="00943E7A">
      <w:pPr>
        <w:spacing w:line="360" w:lineRule="auto"/>
        <w:ind w:firstLine="709"/>
        <w:jc w:val="both"/>
        <w:rPr>
          <w:sz w:val="24"/>
          <w:szCs w:val="24"/>
        </w:rPr>
      </w:pPr>
      <w:r w:rsidRPr="00943E7A">
        <w:rPr>
          <w:sz w:val="24"/>
          <w:szCs w:val="24"/>
        </w:rPr>
        <w:t>Ознаки близького землетрусу</w:t>
      </w:r>
    </w:p>
    <w:p w:rsidR="00776CC1" w:rsidRPr="00943E7A" w:rsidRDefault="00776CC1" w:rsidP="00943E7A">
      <w:pPr>
        <w:spacing w:line="360" w:lineRule="auto"/>
        <w:ind w:firstLine="709"/>
        <w:jc w:val="both"/>
        <w:rPr>
          <w:sz w:val="24"/>
          <w:szCs w:val="24"/>
        </w:rPr>
      </w:pPr>
      <w:r w:rsidRPr="00943E7A">
        <w:rPr>
          <w:sz w:val="24"/>
          <w:szCs w:val="24"/>
        </w:rPr>
        <w:t>&gt; запас газу, де раніше цього не відзначалось</w:t>
      </w:r>
      <w:r w:rsidR="003674AD">
        <w:rPr>
          <w:sz w:val="24"/>
          <w:szCs w:val="24"/>
        </w:rPr>
        <w:t>,</w:t>
      </w:r>
    </w:p>
    <w:p w:rsidR="00776CC1" w:rsidRPr="00943E7A" w:rsidRDefault="00776CC1" w:rsidP="00943E7A">
      <w:pPr>
        <w:spacing w:line="360" w:lineRule="auto"/>
        <w:ind w:firstLine="709"/>
        <w:jc w:val="both"/>
        <w:rPr>
          <w:sz w:val="24"/>
          <w:szCs w:val="24"/>
        </w:rPr>
      </w:pPr>
      <w:r w:rsidRPr="00943E7A">
        <w:rPr>
          <w:sz w:val="24"/>
          <w:szCs w:val="24"/>
        </w:rPr>
        <w:t>&gt; тривога птахів та домашніх тварин</w:t>
      </w:r>
      <w:r w:rsidR="003674AD">
        <w:rPr>
          <w:sz w:val="24"/>
          <w:szCs w:val="24"/>
        </w:rPr>
        <w:t>,</w:t>
      </w:r>
    </w:p>
    <w:p w:rsidR="00776CC1" w:rsidRPr="00943E7A" w:rsidRDefault="00776CC1" w:rsidP="00943E7A">
      <w:pPr>
        <w:spacing w:line="360" w:lineRule="auto"/>
        <w:ind w:firstLine="709"/>
        <w:jc w:val="both"/>
        <w:rPr>
          <w:sz w:val="24"/>
          <w:szCs w:val="24"/>
        </w:rPr>
      </w:pPr>
      <w:r w:rsidRPr="00943E7A">
        <w:rPr>
          <w:sz w:val="24"/>
          <w:szCs w:val="24"/>
        </w:rPr>
        <w:t>&gt; іскри між близько розташ</w:t>
      </w:r>
      <w:r w:rsidRPr="003674AD">
        <w:rPr>
          <w:sz w:val="24"/>
          <w:szCs w:val="24"/>
        </w:rPr>
        <w:t>ова</w:t>
      </w:r>
      <w:r w:rsidR="003674AD">
        <w:rPr>
          <w:sz w:val="24"/>
          <w:szCs w:val="24"/>
        </w:rPr>
        <w:t>ними електричними дротами,</w:t>
      </w:r>
    </w:p>
    <w:p w:rsidR="00555665" w:rsidRPr="00943E7A" w:rsidRDefault="00555665" w:rsidP="00943E7A">
      <w:pPr>
        <w:spacing w:line="360" w:lineRule="auto"/>
        <w:ind w:firstLine="709"/>
        <w:jc w:val="both"/>
        <w:rPr>
          <w:sz w:val="24"/>
          <w:szCs w:val="24"/>
        </w:rPr>
      </w:pPr>
      <w:r w:rsidRPr="00943E7A">
        <w:rPr>
          <w:sz w:val="24"/>
          <w:szCs w:val="24"/>
        </w:rPr>
        <w:t>&gt;блакитне освітлення внутрішньої поверхні будинків</w:t>
      </w:r>
      <w:r w:rsidR="003674AD">
        <w:rPr>
          <w:sz w:val="24"/>
          <w:szCs w:val="24"/>
        </w:rPr>
        <w:t>.</w:t>
      </w:r>
    </w:p>
    <w:p w:rsidR="00555665" w:rsidRPr="00943E7A" w:rsidRDefault="00555665" w:rsidP="00943E7A">
      <w:pPr>
        <w:spacing w:line="360" w:lineRule="auto"/>
        <w:ind w:firstLine="709"/>
        <w:jc w:val="both"/>
        <w:rPr>
          <w:sz w:val="24"/>
          <w:szCs w:val="24"/>
        </w:rPr>
      </w:pPr>
      <w:r w:rsidRPr="00943E7A">
        <w:rPr>
          <w:sz w:val="24"/>
          <w:szCs w:val="24"/>
        </w:rPr>
        <w:t>Які найсильніші землетруси описані в історії за останні 100 років?</w:t>
      </w:r>
    </w:p>
    <w:p w:rsidR="00555665" w:rsidRPr="00943E7A" w:rsidRDefault="00555665" w:rsidP="00943E7A">
      <w:pPr>
        <w:spacing w:line="360" w:lineRule="auto"/>
        <w:ind w:firstLine="709"/>
        <w:jc w:val="both"/>
        <w:rPr>
          <w:sz w:val="24"/>
          <w:szCs w:val="24"/>
        </w:rPr>
      </w:pPr>
      <w:r w:rsidRPr="00943E7A">
        <w:rPr>
          <w:sz w:val="24"/>
          <w:szCs w:val="24"/>
        </w:rPr>
        <w:t>Каліфорнія, США, 18 квітня 1906 року. Епіцентр — біля Сан-Франциско, інтенсивність — 10 балів. Основні збитки міста — через пожежу, яку не вдавалося загасити три дні. Загинуло 700 осіб.</w:t>
      </w:r>
    </w:p>
    <w:p w:rsidR="00555665" w:rsidRPr="00943E7A" w:rsidRDefault="00555665" w:rsidP="00943E7A">
      <w:pPr>
        <w:spacing w:line="360" w:lineRule="auto"/>
        <w:ind w:firstLine="709"/>
        <w:jc w:val="both"/>
        <w:rPr>
          <w:sz w:val="24"/>
          <w:szCs w:val="24"/>
        </w:rPr>
      </w:pPr>
      <w:r w:rsidRPr="00943E7A">
        <w:rPr>
          <w:sz w:val="24"/>
          <w:szCs w:val="24"/>
        </w:rPr>
        <w:t>Японія, 1 вересня 1923 року. Опівдні землетрусом зруйновані Токіо і Йокогама. Знищені сотні тисяч будинків, зруйновані мости й тунелі, страшні пожежі. Загинуло близько 150 тис. осіб.</w:t>
      </w:r>
    </w:p>
    <w:p w:rsidR="00555665" w:rsidRPr="00943E7A" w:rsidRDefault="00555665" w:rsidP="00943E7A">
      <w:pPr>
        <w:spacing w:line="360" w:lineRule="auto"/>
        <w:ind w:firstLine="709"/>
        <w:jc w:val="both"/>
        <w:rPr>
          <w:sz w:val="24"/>
          <w:szCs w:val="24"/>
        </w:rPr>
      </w:pPr>
      <w:r w:rsidRPr="00943E7A">
        <w:rPr>
          <w:sz w:val="24"/>
          <w:szCs w:val="24"/>
        </w:rPr>
        <w:t>СРСР, Ашгабат, 6 жовтня 1948 року. О 1 год. 12 хв. без попередніх поштовхів зруйновано більшість будівель у місті. Ушкоджена залізниця. Сила поштовху в епіцентрі — 9—10 балів. Загинуло 110 тис. осіб.</w:t>
      </w:r>
    </w:p>
    <w:p w:rsidR="00555665" w:rsidRPr="00943E7A" w:rsidRDefault="00555665" w:rsidP="00943E7A">
      <w:pPr>
        <w:spacing w:line="360" w:lineRule="auto"/>
        <w:ind w:firstLine="709"/>
        <w:jc w:val="both"/>
        <w:rPr>
          <w:sz w:val="24"/>
          <w:szCs w:val="24"/>
        </w:rPr>
      </w:pPr>
      <w:r w:rsidRPr="00943E7A">
        <w:rPr>
          <w:sz w:val="24"/>
          <w:szCs w:val="24"/>
        </w:rPr>
        <w:t xml:space="preserve">СРСР, </w:t>
      </w:r>
      <w:proofErr w:type="spellStart"/>
      <w:r w:rsidRPr="00943E7A">
        <w:rPr>
          <w:sz w:val="24"/>
          <w:szCs w:val="24"/>
        </w:rPr>
        <w:t>Спітак</w:t>
      </w:r>
      <w:proofErr w:type="spellEnd"/>
      <w:r w:rsidRPr="00943E7A">
        <w:rPr>
          <w:sz w:val="24"/>
          <w:szCs w:val="24"/>
        </w:rPr>
        <w:t xml:space="preserve">, </w:t>
      </w:r>
      <w:proofErr w:type="spellStart"/>
      <w:r w:rsidRPr="00943E7A">
        <w:rPr>
          <w:sz w:val="24"/>
          <w:szCs w:val="24"/>
        </w:rPr>
        <w:t>Ленінакан</w:t>
      </w:r>
      <w:proofErr w:type="spellEnd"/>
      <w:r w:rsidRPr="00943E7A">
        <w:rPr>
          <w:sz w:val="24"/>
          <w:szCs w:val="24"/>
        </w:rPr>
        <w:t xml:space="preserve">, 7 грудня 1988 року. Сила землетрусу — 8 балів. Ушкоджені дороги, залізниця. </w:t>
      </w:r>
      <w:proofErr w:type="spellStart"/>
      <w:r w:rsidRPr="00943E7A">
        <w:rPr>
          <w:sz w:val="24"/>
          <w:szCs w:val="24"/>
        </w:rPr>
        <w:t>Спітак</w:t>
      </w:r>
      <w:proofErr w:type="spellEnd"/>
      <w:r w:rsidRPr="00943E7A">
        <w:rPr>
          <w:sz w:val="24"/>
          <w:szCs w:val="24"/>
        </w:rPr>
        <w:t xml:space="preserve"> зруйнований вщент, </w:t>
      </w:r>
      <w:proofErr w:type="spellStart"/>
      <w:r w:rsidRPr="00943E7A">
        <w:rPr>
          <w:sz w:val="24"/>
          <w:szCs w:val="24"/>
        </w:rPr>
        <w:t>Ленінакан</w:t>
      </w:r>
      <w:proofErr w:type="spellEnd"/>
      <w:r w:rsidRPr="00943E7A">
        <w:rPr>
          <w:sz w:val="24"/>
          <w:szCs w:val="24"/>
        </w:rPr>
        <w:t xml:space="preserve"> — на 80%. Загинуло понад 25 тис. осіб.</w:t>
      </w:r>
    </w:p>
    <w:p w:rsidR="00555665" w:rsidRPr="00943E7A" w:rsidRDefault="00555665" w:rsidP="00943E7A">
      <w:pPr>
        <w:spacing w:line="360" w:lineRule="auto"/>
        <w:ind w:firstLine="709"/>
        <w:jc w:val="both"/>
        <w:rPr>
          <w:sz w:val="24"/>
          <w:szCs w:val="24"/>
        </w:rPr>
      </w:pPr>
      <w:proofErr w:type="spellStart"/>
      <w:r w:rsidRPr="00943E7A">
        <w:rPr>
          <w:sz w:val="24"/>
          <w:szCs w:val="24"/>
        </w:rPr>
        <w:t>Гілян</w:t>
      </w:r>
      <w:proofErr w:type="spellEnd"/>
      <w:r w:rsidRPr="00943E7A">
        <w:rPr>
          <w:sz w:val="24"/>
          <w:szCs w:val="24"/>
        </w:rPr>
        <w:t>, північ Ірану, 21 червня 1990 року. Сила землетрусу — 8 балів. Загинуло понад 50 тис. осіб.</w:t>
      </w:r>
    </w:p>
    <w:p w:rsidR="00555665" w:rsidRPr="00943E7A" w:rsidRDefault="00555665" w:rsidP="00943E7A">
      <w:pPr>
        <w:spacing w:line="360" w:lineRule="auto"/>
        <w:ind w:firstLine="709"/>
        <w:jc w:val="both"/>
        <w:rPr>
          <w:sz w:val="24"/>
          <w:szCs w:val="24"/>
        </w:rPr>
      </w:pPr>
      <w:r w:rsidRPr="00943E7A">
        <w:rPr>
          <w:sz w:val="24"/>
          <w:szCs w:val="24"/>
        </w:rPr>
        <w:t>Туреччина, вересень 1999 року. Сила землетрусу — 7,4 бала. Загинуло 17 тисяч осіб.</w:t>
      </w:r>
    </w:p>
    <w:p w:rsidR="00555665" w:rsidRPr="00943E7A" w:rsidRDefault="00555665" w:rsidP="00943E7A">
      <w:pPr>
        <w:spacing w:line="360" w:lineRule="auto"/>
        <w:ind w:firstLine="709"/>
        <w:jc w:val="both"/>
        <w:rPr>
          <w:sz w:val="24"/>
          <w:szCs w:val="24"/>
        </w:rPr>
      </w:pPr>
      <w:r w:rsidRPr="00943E7A">
        <w:rPr>
          <w:sz w:val="24"/>
          <w:szCs w:val="24"/>
        </w:rPr>
        <w:lastRenderedPageBreak/>
        <w:t xml:space="preserve">В Україні сейсмічно небезпечними районами є Карпати та гірський Крим. У минулому тут відбувалися руйнівні землетруси силою 6—8 балів (наприклад, Ялтинський землетрус 1927 p.). Центральні райони України належать до сейсмічно спокійних, хоча й тут інколи реєструються підземні поштовхи, що докочуються з районів Карпат і гір </w:t>
      </w:r>
      <w:proofErr w:type="spellStart"/>
      <w:r w:rsidRPr="00943E7A">
        <w:rPr>
          <w:sz w:val="24"/>
          <w:szCs w:val="24"/>
        </w:rPr>
        <w:t>Вранча</w:t>
      </w:r>
      <w:proofErr w:type="spellEnd"/>
      <w:r w:rsidRPr="00943E7A">
        <w:rPr>
          <w:sz w:val="24"/>
          <w:szCs w:val="24"/>
        </w:rPr>
        <w:t xml:space="preserve"> (Румунія). Так, 1977 р. під час землетрусу у східній частині Карпат (епіцентр знаходився в Румунії) сейсмічні хвилі доспіли Львова, Рівного, Києва і навіть Москви.</w:t>
      </w:r>
    </w:p>
    <w:p w:rsidR="00555665" w:rsidRPr="00943E7A" w:rsidRDefault="00555665" w:rsidP="00943E7A">
      <w:pPr>
        <w:spacing w:line="360" w:lineRule="auto"/>
        <w:ind w:firstLine="709"/>
        <w:jc w:val="both"/>
        <w:rPr>
          <w:sz w:val="24"/>
          <w:szCs w:val="24"/>
        </w:rPr>
      </w:pPr>
      <w:r w:rsidRPr="00943E7A">
        <w:rPr>
          <w:sz w:val="24"/>
          <w:szCs w:val="24"/>
        </w:rPr>
        <w:t>Першість за кількістю землетрусів утримують Японія та Чилі: понад 1000 в рік, або 3 на день.</w:t>
      </w:r>
    </w:p>
    <w:p w:rsidR="00555665" w:rsidRPr="00943E7A" w:rsidRDefault="00555665" w:rsidP="00943E7A">
      <w:pPr>
        <w:spacing w:line="360" w:lineRule="auto"/>
        <w:ind w:firstLine="709"/>
        <w:jc w:val="both"/>
        <w:rPr>
          <w:sz w:val="24"/>
          <w:szCs w:val="24"/>
        </w:rPr>
      </w:pPr>
      <w:r w:rsidRPr="00943E7A">
        <w:rPr>
          <w:sz w:val="24"/>
          <w:szCs w:val="24"/>
        </w:rPr>
        <w:t>Деякі рекомендації щодо правил поведінки</w:t>
      </w:r>
      <w:r w:rsidR="00943E7A">
        <w:rPr>
          <w:sz w:val="24"/>
          <w:szCs w:val="24"/>
        </w:rPr>
        <w:t xml:space="preserve"> </w:t>
      </w:r>
      <w:r w:rsidRPr="00943E7A">
        <w:rPr>
          <w:sz w:val="24"/>
          <w:szCs w:val="24"/>
        </w:rPr>
        <w:t>в умовах небезпеки землетрусу</w:t>
      </w:r>
    </w:p>
    <w:p w:rsidR="00555665" w:rsidRPr="00943E7A" w:rsidRDefault="00555665" w:rsidP="00943E7A">
      <w:pPr>
        <w:spacing w:line="360" w:lineRule="auto"/>
        <w:ind w:firstLine="709"/>
        <w:jc w:val="both"/>
        <w:rPr>
          <w:sz w:val="24"/>
          <w:szCs w:val="24"/>
        </w:rPr>
      </w:pPr>
      <w:r w:rsidRPr="00943E7A">
        <w:rPr>
          <w:sz w:val="24"/>
          <w:szCs w:val="24"/>
        </w:rPr>
        <w:t>-» При землетрусі ґрунт відч</w:t>
      </w:r>
      <w:r w:rsidR="003674AD">
        <w:rPr>
          <w:sz w:val="24"/>
          <w:szCs w:val="24"/>
        </w:rPr>
        <w:t>утно коливається відносно недов</w:t>
      </w:r>
      <w:r w:rsidRPr="00943E7A">
        <w:rPr>
          <w:sz w:val="24"/>
          <w:szCs w:val="24"/>
        </w:rPr>
        <w:t>гий час — тільки декілька секунд, найдовше — хвилину при дуже сильному землетрусі. Ці коливання неприємні, можуть викликати переляк. Тому дуже важливо зберігати спокій. Якщо відчувається здригання ґрунту чи будинку, слід реагувати негайно, пам'ятаючи, що найбільш небезпечними є предмети, які падають.</w:t>
      </w:r>
    </w:p>
    <w:p w:rsidR="00555665" w:rsidRPr="00943E7A" w:rsidRDefault="00555665" w:rsidP="00943E7A">
      <w:pPr>
        <w:spacing w:line="360" w:lineRule="auto"/>
        <w:ind w:firstLine="709"/>
        <w:jc w:val="both"/>
        <w:rPr>
          <w:sz w:val="24"/>
          <w:szCs w:val="24"/>
        </w:rPr>
      </w:pPr>
      <w:r w:rsidRPr="00943E7A">
        <w:rPr>
          <w:sz w:val="24"/>
          <w:szCs w:val="24"/>
        </w:rPr>
        <w:t>-» Перебуваючи у приміщенні, слі</w:t>
      </w:r>
      <w:r w:rsidR="003674AD">
        <w:rPr>
          <w:sz w:val="24"/>
          <w:szCs w:val="24"/>
        </w:rPr>
        <w:t>д негайно зайняти безпечне міс</w:t>
      </w:r>
      <w:r w:rsidRPr="00943E7A">
        <w:rPr>
          <w:sz w:val="24"/>
          <w:szCs w:val="24"/>
        </w:rPr>
        <w:t xml:space="preserve">це. Це отвори капітальних внутрішніх стін (наприклад, </w:t>
      </w:r>
      <w:r w:rsidR="00DD7885">
        <w:rPr>
          <w:sz w:val="24"/>
          <w:szCs w:val="24"/>
        </w:rPr>
        <w:t>відчинені двері з квартири в коридор</w:t>
      </w:r>
      <w:r w:rsidRPr="00943E7A">
        <w:rPr>
          <w:sz w:val="24"/>
          <w:szCs w:val="24"/>
        </w:rPr>
        <w:t>), кути, утворені н</w:t>
      </w:r>
      <w:r w:rsidR="003674AD">
        <w:rPr>
          <w:sz w:val="24"/>
          <w:szCs w:val="24"/>
        </w:rPr>
        <w:t>ими. Можна заховатись під балка</w:t>
      </w:r>
      <w:r w:rsidRPr="00943E7A">
        <w:rPr>
          <w:sz w:val="24"/>
          <w:szCs w:val="24"/>
        </w:rPr>
        <w:t xml:space="preserve">ми каркасу, під несучими колонами, біля внутрішньої капітальної стіни, під ліжком чи столом. Слід </w:t>
      </w:r>
      <w:r w:rsidR="003674AD">
        <w:rPr>
          <w:sz w:val="24"/>
          <w:szCs w:val="24"/>
        </w:rPr>
        <w:t>пам'ятати, що найчастіше завалю</w:t>
      </w:r>
      <w:r w:rsidRPr="00943E7A">
        <w:rPr>
          <w:sz w:val="24"/>
          <w:szCs w:val="24"/>
        </w:rPr>
        <w:t>ються зовнішні стіни будинків. Необхідно триматися подалі від вікон та важких предметів, які можуть перекинутися чи зрушити з місця.</w:t>
      </w:r>
    </w:p>
    <w:p w:rsidR="00555665" w:rsidRPr="00943E7A" w:rsidRDefault="00555665" w:rsidP="00943E7A">
      <w:pPr>
        <w:spacing w:line="360" w:lineRule="auto"/>
        <w:ind w:firstLine="709"/>
        <w:jc w:val="both"/>
        <w:rPr>
          <w:sz w:val="24"/>
          <w:szCs w:val="24"/>
        </w:rPr>
      </w:pPr>
      <w:r w:rsidRPr="00943E7A">
        <w:rPr>
          <w:sz w:val="24"/>
          <w:szCs w:val="24"/>
        </w:rPr>
        <w:t>-&gt; Не слід вибігати з будинку, оскільки уламки, які падають вздовж стін, є серйозною небез</w:t>
      </w:r>
      <w:r w:rsidR="003674AD">
        <w:rPr>
          <w:sz w:val="24"/>
          <w:szCs w:val="24"/>
        </w:rPr>
        <w:t>пекою. Безпечніше перечекати по</w:t>
      </w:r>
      <w:r w:rsidRPr="00943E7A">
        <w:rPr>
          <w:sz w:val="24"/>
          <w:szCs w:val="24"/>
        </w:rPr>
        <w:t>штовх там, де він вас застав, і, лише дочекавшись його закінчення, перейти у безпечне місце.</w:t>
      </w:r>
    </w:p>
    <w:p w:rsidR="00555665" w:rsidRPr="00943E7A" w:rsidRDefault="00555665" w:rsidP="00943E7A">
      <w:pPr>
        <w:spacing w:line="360" w:lineRule="auto"/>
        <w:ind w:firstLine="709"/>
        <w:jc w:val="both"/>
        <w:rPr>
          <w:sz w:val="24"/>
          <w:szCs w:val="24"/>
        </w:rPr>
      </w:pPr>
      <w:r w:rsidRPr="00943E7A">
        <w:rPr>
          <w:sz w:val="24"/>
          <w:szCs w:val="24"/>
        </w:rPr>
        <w:t>-» Перебуваючи всередині бага</w:t>
      </w:r>
      <w:r w:rsidR="003674AD">
        <w:rPr>
          <w:sz w:val="24"/>
          <w:szCs w:val="24"/>
        </w:rPr>
        <w:t>топоверхового будинку, не поспі</w:t>
      </w:r>
      <w:r w:rsidRPr="00943E7A">
        <w:rPr>
          <w:sz w:val="24"/>
          <w:szCs w:val="24"/>
        </w:rPr>
        <w:t>шайте до ліфтів чи сходів. Сходові</w:t>
      </w:r>
      <w:r w:rsidR="003674AD">
        <w:rPr>
          <w:sz w:val="24"/>
          <w:szCs w:val="24"/>
        </w:rPr>
        <w:t xml:space="preserve"> прольоти та ліфти часто обвалю</w:t>
      </w:r>
      <w:r w:rsidRPr="00943E7A">
        <w:rPr>
          <w:sz w:val="24"/>
          <w:szCs w:val="24"/>
        </w:rPr>
        <w:t>ються під час землетрусу.</w:t>
      </w:r>
    </w:p>
    <w:p w:rsidR="00555665" w:rsidRPr="00943E7A" w:rsidRDefault="00555665" w:rsidP="00943E7A">
      <w:pPr>
        <w:spacing w:line="360" w:lineRule="auto"/>
        <w:ind w:firstLine="709"/>
        <w:jc w:val="both"/>
        <w:rPr>
          <w:sz w:val="24"/>
          <w:szCs w:val="24"/>
        </w:rPr>
      </w:pPr>
      <w:r w:rsidRPr="00943E7A">
        <w:rPr>
          <w:sz w:val="24"/>
          <w:szCs w:val="24"/>
        </w:rPr>
        <w:t>Після припинення поштовхів потрібно терміново вийти на вулицю, відійти від будівель на відкрите місце, щоб уникнути ударів уламків, які падають.</w:t>
      </w:r>
    </w:p>
    <w:p w:rsidR="00555665" w:rsidRPr="00943E7A" w:rsidRDefault="00555665" w:rsidP="00943E7A">
      <w:pPr>
        <w:spacing w:line="360" w:lineRule="auto"/>
        <w:ind w:firstLine="709"/>
        <w:jc w:val="both"/>
        <w:rPr>
          <w:sz w:val="24"/>
          <w:szCs w:val="24"/>
        </w:rPr>
      </w:pPr>
      <w:r w:rsidRPr="00943E7A">
        <w:rPr>
          <w:sz w:val="24"/>
          <w:szCs w:val="24"/>
        </w:rPr>
        <w:t xml:space="preserve">-&gt; Перебуваючи в автомобілі, що </w:t>
      </w:r>
      <w:r w:rsidR="003674AD">
        <w:rPr>
          <w:sz w:val="24"/>
          <w:szCs w:val="24"/>
        </w:rPr>
        <w:t>рухається, слід повільно загаль</w:t>
      </w:r>
      <w:r w:rsidRPr="00943E7A">
        <w:rPr>
          <w:sz w:val="24"/>
          <w:szCs w:val="24"/>
        </w:rPr>
        <w:t>мувати подалі від високих будинків, мостів чи естакад. Необхідно залишатись в машині до припинення поштовхів.</w:t>
      </w:r>
    </w:p>
    <w:p w:rsidR="00555665" w:rsidRPr="00943E7A" w:rsidRDefault="00555665" w:rsidP="00943E7A">
      <w:pPr>
        <w:spacing w:line="360" w:lineRule="auto"/>
        <w:ind w:firstLine="709"/>
        <w:jc w:val="both"/>
        <w:rPr>
          <w:sz w:val="24"/>
          <w:szCs w:val="24"/>
        </w:rPr>
      </w:pPr>
      <w:r w:rsidRPr="00943E7A">
        <w:rPr>
          <w:sz w:val="24"/>
          <w:szCs w:val="24"/>
        </w:rPr>
        <w:lastRenderedPageBreak/>
        <w:t>-» Опинившись у завалі, слід</w:t>
      </w:r>
      <w:r w:rsidR="003674AD">
        <w:rPr>
          <w:sz w:val="24"/>
          <w:szCs w:val="24"/>
        </w:rPr>
        <w:t xml:space="preserve"> спокійно оцінити становище, на</w:t>
      </w:r>
      <w:r w:rsidRPr="00943E7A">
        <w:rPr>
          <w:sz w:val="24"/>
          <w:szCs w:val="24"/>
        </w:rPr>
        <w:t>дати собі першу допомогу, якщо вона потрібна. Необхідно надати допомогу тим, хто її потребує. Важливо подбати про встановлення зв'язку з тими, хто перебуває зовні</w:t>
      </w:r>
      <w:r w:rsidR="003674AD">
        <w:rPr>
          <w:sz w:val="24"/>
          <w:szCs w:val="24"/>
        </w:rPr>
        <w:t xml:space="preserve"> завалу (голосом, стуком). Люди</w:t>
      </w:r>
      <w:r w:rsidRPr="00943E7A">
        <w:rPr>
          <w:sz w:val="24"/>
          <w:szCs w:val="24"/>
        </w:rPr>
        <w:t>на може зберігати життєздатність (без води і їжі) понад два тижні.</w:t>
      </w:r>
    </w:p>
    <w:p w:rsidR="00412F20" w:rsidRPr="00DD7885" w:rsidRDefault="00412F20" w:rsidP="00943E7A">
      <w:pPr>
        <w:spacing w:line="360" w:lineRule="auto"/>
        <w:ind w:firstLine="709"/>
        <w:jc w:val="both"/>
        <w:rPr>
          <w:b/>
          <w:i/>
          <w:sz w:val="24"/>
          <w:szCs w:val="24"/>
        </w:rPr>
      </w:pPr>
      <w:r w:rsidRPr="00DD7885">
        <w:rPr>
          <w:b/>
          <w:i/>
          <w:sz w:val="24"/>
          <w:szCs w:val="24"/>
        </w:rPr>
        <w:t>Зсуви</w:t>
      </w:r>
    </w:p>
    <w:p w:rsidR="00DD7885" w:rsidRPr="00DD7885" w:rsidRDefault="00DD7885" w:rsidP="00DD7885">
      <w:pPr>
        <w:spacing w:line="360" w:lineRule="auto"/>
        <w:ind w:firstLine="709"/>
        <w:jc w:val="both"/>
        <w:rPr>
          <w:b/>
          <w:i/>
          <w:sz w:val="24"/>
          <w:szCs w:val="24"/>
        </w:rPr>
      </w:pPr>
      <w:r w:rsidRPr="00DD7885">
        <w:rPr>
          <w:b/>
          <w:i/>
          <w:sz w:val="24"/>
          <w:szCs w:val="24"/>
        </w:rPr>
        <w:t xml:space="preserve">Зсуви — </w:t>
      </w:r>
      <w:r w:rsidRPr="00DD7885">
        <w:rPr>
          <w:i/>
          <w:sz w:val="24"/>
          <w:szCs w:val="24"/>
        </w:rPr>
        <w:t>це ковзкі зміщення мас гірських порід вниз по схилу, які виникають через порушення рівноваги.</w:t>
      </w:r>
    </w:p>
    <w:p w:rsidR="00412F20" w:rsidRPr="00943E7A" w:rsidRDefault="00412F20" w:rsidP="00943E7A">
      <w:pPr>
        <w:spacing w:line="360" w:lineRule="auto"/>
        <w:ind w:firstLine="709"/>
        <w:jc w:val="both"/>
        <w:rPr>
          <w:sz w:val="24"/>
          <w:szCs w:val="24"/>
        </w:rPr>
      </w:pPr>
      <w:r w:rsidRPr="00943E7A">
        <w:rPr>
          <w:sz w:val="24"/>
          <w:szCs w:val="24"/>
        </w:rPr>
        <w:t>Зсуви можуть виникнути на всіх схилах з нахилом в 20° і більше в будь-яку пору року. За швидкістю зміщення порід зсуви поділяють на:</w:t>
      </w:r>
    </w:p>
    <w:p w:rsidR="00412F20" w:rsidRPr="00943E7A" w:rsidRDefault="00412F20" w:rsidP="00943E7A">
      <w:pPr>
        <w:spacing w:line="360" w:lineRule="auto"/>
        <w:ind w:firstLine="709"/>
        <w:jc w:val="both"/>
        <w:rPr>
          <w:sz w:val="24"/>
          <w:szCs w:val="24"/>
        </w:rPr>
      </w:pPr>
      <w:r w:rsidRPr="00943E7A">
        <w:rPr>
          <w:sz w:val="24"/>
          <w:szCs w:val="24"/>
        </w:rPr>
        <w:t>- повільні (швидкість становить декілька десятків сантиметрів на рік);</w:t>
      </w:r>
    </w:p>
    <w:p w:rsidR="00412F20" w:rsidRPr="00943E7A" w:rsidRDefault="00412F20" w:rsidP="00943E7A">
      <w:pPr>
        <w:spacing w:line="360" w:lineRule="auto"/>
        <w:ind w:firstLine="709"/>
        <w:jc w:val="both"/>
        <w:rPr>
          <w:sz w:val="24"/>
          <w:szCs w:val="24"/>
        </w:rPr>
      </w:pPr>
      <w:r w:rsidRPr="00943E7A">
        <w:rPr>
          <w:sz w:val="24"/>
          <w:szCs w:val="24"/>
        </w:rPr>
        <w:t>- середні (швидкість становить декілька метрів за годину або добу);</w:t>
      </w:r>
    </w:p>
    <w:p w:rsidR="00412F20" w:rsidRPr="00943E7A" w:rsidRDefault="00412F20" w:rsidP="00943E7A">
      <w:pPr>
        <w:spacing w:line="360" w:lineRule="auto"/>
        <w:ind w:firstLine="709"/>
        <w:jc w:val="both"/>
        <w:rPr>
          <w:sz w:val="24"/>
          <w:szCs w:val="24"/>
        </w:rPr>
      </w:pPr>
      <w:r w:rsidRPr="00943E7A">
        <w:rPr>
          <w:sz w:val="24"/>
          <w:szCs w:val="24"/>
        </w:rPr>
        <w:t>- швидкі (швидкість становить десятки кілометрів за годину).</w:t>
      </w:r>
    </w:p>
    <w:p w:rsidR="00412F20" w:rsidRPr="00943E7A" w:rsidRDefault="00412F20" w:rsidP="00943E7A">
      <w:pPr>
        <w:spacing w:line="360" w:lineRule="auto"/>
        <w:ind w:firstLine="709"/>
        <w:jc w:val="both"/>
        <w:rPr>
          <w:sz w:val="24"/>
          <w:szCs w:val="24"/>
        </w:rPr>
      </w:pPr>
      <w:r w:rsidRPr="00943E7A">
        <w:rPr>
          <w:sz w:val="24"/>
          <w:szCs w:val="24"/>
        </w:rPr>
        <w:t>Зсуви виникають через ослаблення міцності гірських порід внаслідок вивітрювання, вимивання опадами та підземними водами, систематичних поштовхів, нерозважливої господарської діяльності людини тощо.</w:t>
      </w:r>
    </w:p>
    <w:p w:rsidR="00412F20" w:rsidRPr="00943E7A" w:rsidRDefault="00412F20" w:rsidP="00943E7A">
      <w:pPr>
        <w:spacing w:line="360" w:lineRule="auto"/>
        <w:ind w:firstLine="709"/>
        <w:jc w:val="both"/>
        <w:rPr>
          <w:sz w:val="24"/>
          <w:szCs w:val="24"/>
        </w:rPr>
      </w:pPr>
      <w:r w:rsidRPr="00943E7A">
        <w:rPr>
          <w:sz w:val="24"/>
          <w:szCs w:val="24"/>
        </w:rPr>
        <w:t xml:space="preserve">Тільки швидкі зсуви можуть спричиняти катастрофи з людськими жертвами. Об'єм порід, які зміщуються при зсувах, перебуває в межах від декількох </w:t>
      </w:r>
      <w:proofErr w:type="spellStart"/>
      <w:r w:rsidRPr="00943E7A">
        <w:rPr>
          <w:sz w:val="24"/>
          <w:szCs w:val="24"/>
        </w:rPr>
        <w:t>сот</w:t>
      </w:r>
      <w:proofErr w:type="spellEnd"/>
      <w:r w:rsidRPr="00943E7A">
        <w:rPr>
          <w:sz w:val="24"/>
          <w:szCs w:val="24"/>
        </w:rPr>
        <w:t xml:space="preserve"> до багатьох мільйонів кубічних метрів.</w:t>
      </w:r>
    </w:p>
    <w:p w:rsidR="00412F20" w:rsidRPr="00943E7A" w:rsidRDefault="00412F20" w:rsidP="00943E7A">
      <w:pPr>
        <w:spacing w:line="360" w:lineRule="auto"/>
        <w:ind w:firstLine="709"/>
        <w:jc w:val="both"/>
        <w:rPr>
          <w:sz w:val="24"/>
          <w:szCs w:val="24"/>
        </w:rPr>
      </w:pPr>
      <w:r w:rsidRPr="00943E7A">
        <w:rPr>
          <w:sz w:val="24"/>
          <w:szCs w:val="24"/>
        </w:rPr>
        <w:t>Найзначніші осередки зсувів на території України зафіксовані на правобережжі Дніпра, на Чорноморському узбережжі, в Закарпатті та Чернівецькій області.</w:t>
      </w:r>
    </w:p>
    <w:p w:rsidR="00412F20" w:rsidRPr="00943E7A" w:rsidRDefault="00412F20" w:rsidP="00943E7A">
      <w:pPr>
        <w:spacing w:line="360" w:lineRule="auto"/>
        <w:ind w:firstLine="709"/>
        <w:jc w:val="both"/>
        <w:rPr>
          <w:sz w:val="24"/>
          <w:szCs w:val="24"/>
        </w:rPr>
      </w:pPr>
      <w:r w:rsidRPr="00943E7A">
        <w:rPr>
          <w:sz w:val="24"/>
          <w:szCs w:val="24"/>
        </w:rPr>
        <w:t>Зсуви руйнують будівлі, знищують сільськогосподарські угіддя, створюють небезпеку при добуванні корисних копалин, викликають ушкодження комунікацій, водогосподарських споруд, головним чином гребель.</w:t>
      </w:r>
    </w:p>
    <w:p w:rsidR="00412F20" w:rsidRPr="00943E7A" w:rsidRDefault="00412F20" w:rsidP="00943E7A">
      <w:pPr>
        <w:spacing w:line="360" w:lineRule="auto"/>
        <w:ind w:firstLine="709"/>
        <w:jc w:val="both"/>
        <w:rPr>
          <w:sz w:val="24"/>
          <w:szCs w:val="24"/>
        </w:rPr>
      </w:pPr>
      <w:r w:rsidRPr="00943E7A">
        <w:rPr>
          <w:sz w:val="24"/>
          <w:szCs w:val="24"/>
        </w:rPr>
        <w:t>Найбільш дійовими заходами для запобігання зсувів є відведення поверхневих вод, штучне перетворення рельєфу (зменшення навантаження на схили), фіксація схилу за допомогою підпорів.</w:t>
      </w:r>
    </w:p>
    <w:p w:rsidR="00412F20" w:rsidRPr="004F571F" w:rsidRDefault="00412F20" w:rsidP="00943E7A">
      <w:pPr>
        <w:spacing w:line="360" w:lineRule="auto"/>
        <w:ind w:firstLine="709"/>
        <w:jc w:val="both"/>
        <w:rPr>
          <w:b/>
          <w:i/>
          <w:sz w:val="24"/>
          <w:szCs w:val="24"/>
        </w:rPr>
      </w:pPr>
      <w:bookmarkStart w:id="1" w:name="bookmark0"/>
      <w:r w:rsidRPr="004F571F">
        <w:rPr>
          <w:b/>
          <w:i/>
          <w:sz w:val="24"/>
          <w:szCs w:val="24"/>
        </w:rPr>
        <w:t>Селі</w:t>
      </w:r>
      <w:bookmarkEnd w:id="1"/>
    </w:p>
    <w:p w:rsidR="004F571F" w:rsidRPr="004F571F" w:rsidRDefault="004F571F" w:rsidP="004F571F">
      <w:pPr>
        <w:spacing w:line="360" w:lineRule="auto"/>
        <w:ind w:firstLine="709"/>
        <w:jc w:val="both"/>
        <w:rPr>
          <w:i/>
          <w:sz w:val="24"/>
          <w:szCs w:val="24"/>
        </w:rPr>
      </w:pPr>
      <w:r w:rsidRPr="004F571F">
        <w:rPr>
          <w:b/>
          <w:i/>
          <w:sz w:val="24"/>
          <w:szCs w:val="24"/>
        </w:rPr>
        <w:lastRenderedPageBreak/>
        <w:t xml:space="preserve">Селі </w:t>
      </w:r>
      <w:r w:rsidRPr="004F571F">
        <w:rPr>
          <w:i/>
          <w:sz w:val="24"/>
          <w:szCs w:val="24"/>
        </w:rPr>
        <w:t>— це паводки з великою концентрацією ґрунту, мінеральних часток, каміння, уламків порід (від 10—15 до 75% об'єму потоку), що раптово виникають в руслах гірських річок.</w:t>
      </w:r>
    </w:p>
    <w:p w:rsidR="00412F20" w:rsidRPr="00943E7A" w:rsidRDefault="00412F20" w:rsidP="00943E7A">
      <w:pPr>
        <w:spacing w:line="360" w:lineRule="auto"/>
        <w:ind w:firstLine="709"/>
        <w:jc w:val="both"/>
        <w:rPr>
          <w:sz w:val="24"/>
          <w:szCs w:val="24"/>
        </w:rPr>
      </w:pPr>
      <w:r w:rsidRPr="00943E7A">
        <w:rPr>
          <w:sz w:val="24"/>
          <w:szCs w:val="24"/>
        </w:rPr>
        <w:t>Виникають селі в басейнах невеликих гірських річок внаслідок злив, інтенсивного танення снігів, проривів завальних озер, обвалів, зсувів, землетрусів.</w:t>
      </w:r>
    </w:p>
    <w:p w:rsidR="00412F20" w:rsidRPr="00943E7A" w:rsidRDefault="004F571F" w:rsidP="00943E7A">
      <w:pPr>
        <w:spacing w:line="360" w:lineRule="auto"/>
        <w:ind w:firstLine="709"/>
        <w:jc w:val="both"/>
        <w:rPr>
          <w:sz w:val="24"/>
          <w:szCs w:val="24"/>
        </w:rPr>
      </w:pPr>
      <w:r w:rsidRPr="00943E7A">
        <w:rPr>
          <w:sz w:val="24"/>
          <w:szCs w:val="24"/>
        </w:rPr>
        <w:t xml:space="preserve"> </w:t>
      </w:r>
      <w:r w:rsidR="00412F20" w:rsidRPr="00943E7A">
        <w:rPr>
          <w:sz w:val="24"/>
          <w:szCs w:val="24"/>
        </w:rPr>
        <w:t>«Сель» (</w:t>
      </w:r>
      <w:proofErr w:type="spellStart"/>
      <w:r w:rsidR="00412F20" w:rsidRPr="00943E7A">
        <w:rPr>
          <w:sz w:val="24"/>
          <w:szCs w:val="24"/>
        </w:rPr>
        <w:t>сайль</w:t>
      </w:r>
      <w:proofErr w:type="spellEnd"/>
      <w:r w:rsidR="00412F20" w:rsidRPr="00943E7A">
        <w:rPr>
          <w:sz w:val="24"/>
          <w:szCs w:val="24"/>
        </w:rPr>
        <w:t>) — слово арабське і в перекладі означає бурхливий потік, тобто за зовнішнім виглядом селевий потік — це шалено вируюча хвиля висотою з п'ятиповерховий будинок, яка мчить ущелиною з великою швидкістю.</w:t>
      </w:r>
    </w:p>
    <w:p w:rsidR="00412F20" w:rsidRPr="00943E7A" w:rsidRDefault="00412F20" w:rsidP="00943E7A">
      <w:pPr>
        <w:spacing w:line="360" w:lineRule="auto"/>
        <w:ind w:firstLine="709"/>
        <w:jc w:val="both"/>
        <w:rPr>
          <w:sz w:val="24"/>
          <w:szCs w:val="24"/>
        </w:rPr>
      </w:pPr>
      <w:r w:rsidRPr="00943E7A">
        <w:rPr>
          <w:sz w:val="24"/>
          <w:szCs w:val="24"/>
        </w:rPr>
        <w:t>Селі трапляються в багатьох країнах — в деяких областях Індії та Китаю, Туреччини та Ірану, в гірських районах Північної та Південної Америки. Від селевих потоків страждає населення Кавказу, Середньої Азії та Казахстану. В Україні селеві потоки трапляються у Карпатах та Криму.</w:t>
      </w:r>
    </w:p>
    <w:p w:rsidR="00412F20" w:rsidRPr="00943E7A" w:rsidRDefault="00412F20" w:rsidP="00943E7A">
      <w:pPr>
        <w:spacing w:line="360" w:lineRule="auto"/>
        <w:ind w:firstLine="709"/>
        <w:jc w:val="both"/>
        <w:rPr>
          <w:sz w:val="24"/>
          <w:szCs w:val="24"/>
        </w:rPr>
      </w:pPr>
      <w:r w:rsidRPr="00943E7A">
        <w:rPr>
          <w:sz w:val="24"/>
          <w:szCs w:val="24"/>
        </w:rPr>
        <w:t>За складом твердого матеріалу, який переносить селевий потік, їх можна поділити на:</w:t>
      </w:r>
    </w:p>
    <w:p w:rsidR="00412F20" w:rsidRPr="00943E7A" w:rsidRDefault="00412F20" w:rsidP="00943E7A">
      <w:pPr>
        <w:spacing w:line="360" w:lineRule="auto"/>
        <w:ind w:firstLine="709"/>
        <w:jc w:val="both"/>
        <w:rPr>
          <w:sz w:val="24"/>
          <w:szCs w:val="24"/>
        </w:rPr>
      </w:pPr>
      <w:r w:rsidRPr="00943E7A">
        <w:rPr>
          <w:sz w:val="24"/>
          <w:szCs w:val="24"/>
        </w:rPr>
        <w:t>- грязьові (суміш води з ґрунтом при незначній концентрації каміння, об'ємна вага складає 1,5-2 т/</w:t>
      </w:r>
      <w:proofErr w:type="spellStart"/>
      <w:r w:rsidRPr="00943E7A">
        <w:rPr>
          <w:sz w:val="24"/>
          <w:szCs w:val="24"/>
        </w:rPr>
        <w:t>куб.м</w:t>
      </w:r>
      <w:proofErr w:type="spellEnd"/>
      <w:r w:rsidRPr="00943E7A">
        <w:rPr>
          <w:sz w:val="24"/>
          <w:szCs w:val="24"/>
        </w:rPr>
        <w:t>);</w:t>
      </w:r>
    </w:p>
    <w:p w:rsidR="00412F20" w:rsidRPr="00943E7A" w:rsidRDefault="00412F20" w:rsidP="00943E7A">
      <w:pPr>
        <w:spacing w:line="360" w:lineRule="auto"/>
        <w:ind w:firstLine="709"/>
        <w:jc w:val="both"/>
        <w:rPr>
          <w:sz w:val="24"/>
          <w:szCs w:val="24"/>
        </w:rPr>
      </w:pPr>
      <w:r w:rsidRPr="00943E7A">
        <w:rPr>
          <w:sz w:val="24"/>
          <w:szCs w:val="24"/>
        </w:rPr>
        <w:t xml:space="preserve">- </w:t>
      </w:r>
      <w:proofErr w:type="spellStart"/>
      <w:r w:rsidRPr="00943E7A">
        <w:rPr>
          <w:sz w:val="24"/>
          <w:szCs w:val="24"/>
        </w:rPr>
        <w:t>грязекам'яні</w:t>
      </w:r>
      <w:proofErr w:type="spellEnd"/>
      <w:r w:rsidRPr="00943E7A">
        <w:rPr>
          <w:sz w:val="24"/>
          <w:szCs w:val="24"/>
        </w:rPr>
        <w:t xml:space="preserve"> (суміш води, гравію, невеликого каміння, об'ємна вага — 2,1—2,5 т/</w:t>
      </w:r>
      <w:proofErr w:type="spellStart"/>
      <w:r w:rsidRPr="00943E7A">
        <w:rPr>
          <w:sz w:val="24"/>
          <w:szCs w:val="24"/>
        </w:rPr>
        <w:t>куб.м</w:t>
      </w:r>
      <w:proofErr w:type="spellEnd"/>
      <w:r w:rsidRPr="00943E7A">
        <w:rPr>
          <w:sz w:val="24"/>
          <w:szCs w:val="24"/>
        </w:rPr>
        <w:t>);</w:t>
      </w:r>
    </w:p>
    <w:p w:rsidR="00412F20" w:rsidRPr="00943E7A" w:rsidRDefault="00412F20" w:rsidP="00943E7A">
      <w:pPr>
        <w:spacing w:line="360" w:lineRule="auto"/>
        <w:ind w:firstLine="709"/>
        <w:jc w:val="both"/>
        <w:rPr>
          <w:sz w:val="24"/>
          <w:szCs w:val="24"/>
        </w:rPr>
      </w:pPr>
      <w:r w:rsidRPr="00943E7A">
        <w:rPr>
          <w:sz w:val="24"/>
          <w:szCs w:val="24"/>
        </w:rPr>
        <w:t xml:space="preserve">- </w:t>
      </w:r>
      <w:proofErr w:type="spellStart"/>
      <w:r w:rsidRPr="00943E7A">
        <w:rPr>
          <w:sz w:val="24"/>
          <w:szCs w:val="24"/>
        </w:rPr>
        <w:t>водокам’яні</w:t>
      </w:r>
      <w:proofErr w:type="spellEnd"/>
      <w:r w:rsidRPr="00943E7A">
        <w:rPr>
          <w:sz w:val="24"/>
          <w:szCs w:val="24"/>
        </w:rPr>
        <w:t xml:space="preserve"> (суміш води з переважно великим камінням, об'ємна вага — 1,1 — 1,5 т/</w:t>
      </w:r>
      <w:proofErr w:type="spellStart"/>
      <w:r w:rsidRPr="00943E7A">
        <w:rPr>
          <w:sz w:val="24"/>
          <w:szCs w:val="24"/>
        </w:rPr>
        <w:t>куб.м</w:t>
      </w:r>
      <w:proofErr w:type="spellEnd"/>
      <w:r w:rsidRPr="00943E7A">
        <w:rPr>
          <w:sz w:val="24"/>
          <w:szCs w:val="24"/>
        </w:rPr>
        <w:t>).</w:t>
      </w:r>
    </w:p>
    <w:p w:rsidR="00412F20" w:rsidRPr="00943E7A" w:rsidRDefault="00412F20" w:rsidP="00943E7A">
      <w:pPr>
        <w:spacing w:line="360" w:lineRule="auto"/>
        <w:ind w:firstLine="709"/>
        <w:jc w:val="both"/>
        <w:rPr>
          <w:sz w:val="24"/>
          <w:szCs w:val="24"/>
        </w:rPr>
      </w:pPr>
      <w:r w:rsidRPr="00943E7A">
        <w:rPr>
          <w:sz w:val="24"/>
          <w:szCs w:val="24"/>
        </w:rPr>
        <w:t xml:space="preserve">У Карпатах найчастіше трапляються </w:t>
      </w:r>
      <w:proofErr w:type="spellStart"/>
      <w:r w:rsidRPr="00943E7A">
        <w:rPr>
          <w:sz w:val="24"/>
          <w:szCs w:val="24"/>
        </w:rPr>
        <w:t>водокам'яні</w:t>
      </w:r>
      <w:proofErr w:type="spellEnd"/>
      <w:r w:rsidRPr="00943E7A">
        <w:rPr>
          <w:sz w:val="24"/>
          <w:szCs w:val="24"/>
        </w:rPr>
        <w:t xml:space="preserve"> селеві потоки невеликої потужності.</w:t>
      </w:r>
    </w:p>
    <w:p w:rsidR="00412F20" w:rsidRPr="00943E7A" w:rsidRDefault="00412F20" w:rsidP="00943E7A">
      <w:pPr>
        <w:spacing w:line="360" w:lineRule="auto"/>
        <w:ind w:firstLine="709"/>
        <w:jc w:val="both"/>
        <w:rPr>
          <w:sz w:val="24"/>
          <w:szCs w:val="24"/>
        </w:rPr>
      </w:pPr>
      <w:r w:rsidRPr="00943E7A">
        <w:rPr>
          <w:sz w:val="24"/>
          <w:szCs w:val="24"/>
        </w:rPr>
        <w:t>Швидкість селевого потоку звичайно становить 2,5—4,5 м/с, але під час прориву заторів вона може досягати 8—10 м/с і більше.</w:t>
      </w:r>
    </w:p>
    <w:p w:rsidR="00412F20" w:rsidRPr="00943E7A" w:rsidRDefault="00412F20" w:rsidP="00943E7A">
      <w:pPr>
        <w:spacing w:line="360" w:lineRule="auto"/>
        <w:ind w:firstLine="709"/>
        <w:jc w:val="both"/>
        <w:rPr>
          <w:sz w:val="24"/>
          <w:szCs w:val="24"/>
        </w:rPr>
      </w:pPr>
      <w:r w:rsidRPr="00943E7A">
        <w:rPr>
          <w:sz w:val="24"/>
          <w:szCs w:val="24"/>
        </w:rPr>
        <w:t>Небезпека селів не тільки в їх руйнівній силі, а й у раптовості їх появи. Засобів прогнозування селів на сьогодні не існує, оскільки наука точно не знає, що саме провокує початок сходження потоку. Однак відомо, що необхідні дві основні передумови — достатня кількість уламків гірських порід і вода. Разом з тим для деяких селевих районів встановлені певні критерії, які дозволяють оцінити вірогідність виникнення селів.</w:t>
      </w:r>
    </w:p>
    <w:p w:rsidR="00412F20" w:rsidRPr="00943E7A" w:rsidRDefault="00412F20" w:rsidP="00943E7A">
      <w:pPr>
        <w:spacing w:line="360" w:lineRule="auto"/>
        <w:ind w:firstLine="709"/>
        <w:jc w:val="both"/>
        <w:rPr>
          <w:sz w:val="24"/>
          <w:szCs w:val="24"/>
        </w:rPr>
      </w:pPr>
      <w:r w:rsidRPr="00943E7A">
        <w:rPr>
          <w:sz w:val="24"/>
          <w:szCs w:val="24"/>
        </w:rPr>
        <w:t xml:space="preserve">Засоби боротьби з селевими потоками досить різноманітні: будівництво гребель, каскаду запруд для руйнації селевого потоку, стінок для закріплення </w:t>
      </w:r>
      <w:proofErr w:type="spellStart"/>
      <w:r w:rsidRPr="00943E7A">
        <w:rPr>
          <w:sz w:val="24"/>
          <w:szCs w:val="24"/>
        </w:rPr>
        <w:t>відкосів</w:t>
      </w:r>
      <w:proofErr w:type="spellEnd"/>
      <w:r w:rsidRPr="00943E7A">
        <w:rPr>
          <w:sz w:val="24"/>
          <w:szCs w:val="24"/>
        </w:rPr>
        <w:t xml:space="preserve"> тощо.</w:t>
      </w:r>
    </w:p>
    <w:p w:rsidR="00412F20" w:rsidRPr="00943E7A" w:rsidRDefault="00412F20" w:rsidP="00943E7A">
      <w:pPr>
        <w:spacing w:line="360" w:lineRule="auto"/>
        <w:ind w:firstLine="709"/>
        <w:jc w:val="both"/>
        <w:rPr>
          <w:sz w:val="24"/>
          <w:szCs w:val="24"/>
        </w:rPr>
      </w:pPr>
      <w:r w:rsidRPr="00943E7A">
        <w:rPr>
          <w:sz w:val="24"/>
          <w:szCs w:val="24"/>
        </w:rPr>
        <w:t xml:space="preserve">Деякі рекомендації щодо правил поведінки при зсувах та селях </w:t>
      </w:r>
    </w:p>
    <w:p w:rsidR="00412F20" w:rsidRPr="00943E7A" w:rsidRDefault="00412F20" w:rsidP="00943E7A">
      <w:pPr>
        <w:spacing w:line="360" w:lineRule="auto"/>
        <w:ind w:firstLine="709"/>
        <w:jc w:val="both"/>
        <w:rPr>
          <w:sz w:val="24"/>
          <w:szCs w:val="24"/>
        </w:rPr>
      </w:pPr>
      <w:r w:rsidRPr="00943E7A">
        <w:rPr>
          <w:sz w:val="24"/>
          <w:szCs w:val="24"/>
        </w:rPr>
        <w:lastRenderedPageBreak/>
        <w:t>- у випадку попередження про селевий потік або зсув слід якомога швидше залишити приміщення і вийти в безпечне місце;</w:t>
      </w:r>
    </w:p>
    <w:p w:rsidR="00412F20" w:rsidRPr="00943E7A" w:rsidRDefault="00412F20" w:rsidP="00943E7A">
      <w:pPr>
        <w:spacing w:line="360" w:lineRule="auto"/>
        <w:ind w:firstLine="709"/>
        <w:jc w:val="both"/>
        <w:rPr>
          <w:sz w:val="24"/>
          <w:szCs w:val="24"/>
        </w:rPr>
      </w:pPr>
      <w:r w:rsidRPr="00943E7A">
        <w:rPr>
          <w:sz w:val="24"/>
          <w:szCs w:val="24"/>
        </w:rPr>
        <w:t>- надавати допомогу людям, як</w:t>
      </w:r>
      <w:r w:rsidR="006A3F96">
        <w:rPr>
          <w:sz w:val="24"/>
          <w:szCs w:val="24"/>
        </w:rPr>
        <w:t>і потрапили в селевий потік, ви</w:t>
      </w:r>
      <w:r w:rsidRPr="00943E7A">
        <w:rPr>
          <w:sz w:val="24"/>
          <w:szCs w:val="24"/>
        </w:rPr>
        <w:t>користовуючи дошки, палки, мотузки та інші засоби; виводити людей з потоку в напрямку його руху, поступово наближаючись до краю;</w:t>
      </w:r>
    </w:p>
    <w:p w:rsidR="00412F20" w:rsidRPr="00943E7A" w:rsidRDefault="00412F20" w:rsidP="00943E7A">
      <w:pPr>
        <w:spacing w:line="360" w:lineRule="auto"/>
        <w:ind w:firstLine="709"/>
        <w:jc w:val="both"/>
        <w:rPr>
          <w:sz w:val="24"/>
          <w:szCs w:val="24"/>
        </w:rPr>
      </w:pPr>
      <w:r w:rsidRPr="00943E7A">
        <w:rPr>
          <w:sz w:val="24"/>
          <w:szCs w:val="24"/>
        </w:rPr>
        <w:t>- почувши шум потоку, що наближається, негайно підніміться з дна лощини вгору по стоку не менше, ніж на 50—100 м. Тим, кого застав селевий потік, врятуватися, як правило, не вдається;</w:t>
      </w:r>
    </w:p>
    <w:p w:rsidR="00412F20" w:rsidRPr="00943E7A" w:rsidRDefault="00412F20" w:rsidP="00943E7A">
      <w:pPr>
        <w:spacing w:line="360" w:lineRule="auto"/>
        <w:ind w:firstLine="709"/>
        <w:jc w:val="both"/>
        <w:rPr>
          <w:sz w:val="24"/>
          <w:szCs w:val="24"/>
        </w:rPr>
      </w:pPr>
      <w:r w:rsidRPr="00943E7A">
        <w:rPr>
          <w:sz w:val="24"/>
          <w:szCs w:val="24"/>
        </w:rPr>
        <w:t>- пам'ятайте, що під час руху селевого потоку каміння великої маси розкочується на значні відстані.</w:t>
      </w:r>
    </w:p>
    <w:p w:rsidR="009825B4" w:rsidRPr="00943E7A" w:rsidRDefault="009825B4" w:rsidP="00943E7A">
      <w:pPr>
        <w:spacing w:line="360" w:lineRule="auto"/>
        <w:ind w:firstLine="709"/>
        <w:jc w:val="both"/>
        <w:rPr>
          <w:sz w:val="24"/>
          <w:szCs w:val="24"/>
        </w:rPr>
      </w:pPr>
    </w:p>
    <w:p w:rsidR="009825B4" w:rsidRPr="006A3F96" w:rsidRDefault="00174E2C" w:rsidP="005F42BA">
      <w:pPr>
        <w:spacing w:line="360" w:lineRule="auto"/>
        <w:ind w:firstLine="709"/>
        <w:jc w:val="center"/>
        <w:rPr>
          <w:b/>
          <w:sz w:val="24"/>
          <w:szCs w:val="24"/>
        </w:rPr>
      </w:pPr>
      <w:r w:rsidRPr="006A3F96">
        <w:rPr>
          <w:b/>
          <w:sz w:val="24"/>
          <w:szCs w:val="24"/>
        </w:rPr>
        <w:t>М</w:t>
      </w:r>
      <w:r w:rsidR="009825B4" w:rsidRPr="006A3F96">
        <w:rPr>
          <w:b/>
          <w:sz w:val="24"/>
          <w:szCs w:val="24"/>
        </w:rPr>
        <w:t>етеорологічн</w:t>
      </w:r>
      <w:r w:rsidRPr="006A3F96">
        <w:rPr>
          <w:b/>
          <w:sz w:val="24"/>
          <w:szCs w:val="24"/>
        </w:rPr>
        <w:t>і</w:t>
      </w:r>
      <w:r w:rsidR="009825B4" w:rsidRPr="006A3F96">
        <w:rPr>
          <w:b/>
          <w:sz w:val="24"/>
          <w:szCs w:val="24"/>
        </w:rPr>
        <w:t xml:space="preserve"> явищ</w:t>
      </w:r>
      <w:r w:rsidRPr="006A3F96">
        <w:rPr>
          <w:b/>
          <w:sz w:val="24"/>
          <w:szCs w:val="24"/>
        </w:rPr>
        <w:t>а</w:t>
      </w:r>
    </w:p>
    <w:p w:rsidR="009825B4" w:rsidRPr="006A3F96" w:rsidRDefault="009825B4" w:rsidP="00943E7A">
      <w:pPr>
        <w:spacing w:line="360" w:lineRule="auto"/>
        <w:ind w:firstLine="709"/>
        <w:jc w:val="both"/>
        <w:rPr>
          <w:b/>
          <w:i/>
          <w:sz w:val="24"/>
          <w:szCs w:val="24"/>
        </w:rPr>
      </w:pPr>
      <w:r w:rsidRPr="006A3F96">
        <w:rPr>
          <w:b/>
          <w:i/>
          <w:sz w:val="24"/>
          <w:szCs w:val="24"/>
        </w:rPr>
        <w:t>Урагани</w:t>
      </w:r>
    </w:p>
    <w:p w:rsidR="009825B4" w:rsidRPr="00943E7A" w:rsidRDefault="009825B4" w:rsidP="00943E7A">
      <w:pPr>
        <w:spacing w:line="360" w:lineRule="auto"/>
        <w:ind w:firstLine="709"/>
        <w:jc w:val="both"/>
        <w:rPr>
          <w:sz w:val="24"/>
          <w:szCs w:val="24"/>
        </w:rPr>
      </w:pPr>
      <w:r w:rsidRPr="00943E7A">
        <w:rPr>
          <w:sz w:val="24"/>
          <w:szCs w:val="24"/>
        </w:rPr>
        <w:t xml:space="preserve">Ми живемо на дні великого повітряного океану, який розташований навколо земної кулі. Глибина цього океану </w:t>
      </w:r>
      <w:smartTag w:uri="urn:schemas-microsoft-com:office:smarttags" w:element="metricconverter">
        <w:smartTagPr>
          <w:attr w:name="ProductID" w:val="1000 км"/>
        </w:smartTagPr>
        <w:r w:rsidRPr="00943E7A">
          <w:rPr>
            <w:sz w:val="24"/>
            <w:szCs w:val="24"/>
          </w:rPr>
          <w:t>1000 км</w:t>
        </w:r>
      </w:smartTag>
      <w:r w:rsidR="00524416">
        <w:rPr>
          <w:sz w:val="24"/>
          <w:szCs w:val="24"/>
        </w:rPr>
        <w:t>, нази</w:t>
      </w:r>
      <w:r w:rsidRPr="00943E7A">
        <w:rPr>
          <w:sz w:val="24"/>
          <w:szCs w:val="24"/>
        </w:rPr>
        <w:t>вається він атмосферою.</w:t>
      </w:r>
    </w:p>
    <w:p w:rsidR="009825B4" w:rsidRPr="00943E7A" w:rsidRDefault="009825B4" w:rsidP="00943E7A">
      <w:pPr>
        <w:spacing w:line="360" w:lineRule="auto"/>
        <w:ind w:firstLine="709"/>
        <w:jc w:val="both"/>
        <w:rPr>
          <w:sz w:val="24"/>
          <w:szCs w:val="24"/>
        </w:rPr>
      </w:pPr>
      <w:r w:rsidRPr="00943E7A">
        <w:rPr>
          <w:sz w:val="24"/>
          <w:szCs w:val="24"/>
        </w:rPr>
        <w:t>Вітри — це так звані «прилади-змішувачі», вони забезпечують обмін між забрудненим повітрям міст та чистим, насиченим киснем полів і лісів, теплим екваторіальним та холодним повітрям полярних областей, розганяють хмари і приносять дощові хмари на поля, на яких без них нічого б не росло.</w:t>
      </w:r>
    </w:p>
    <w:p w:rsidR="009825B4" w:rsidRPr="00943E7A" w:rsidRDefault="009825B4" w:rsidP="00943E7A">
      <w:pPr>
        <w:spacing w:line="360" w:lineRule="auto"/>
        <w:ind w:firstLine="709"/>
        <w:jc w:val="both"/>
        <w:rPr>
          <w:sz w:val="24"/>
          <w:szCs w:val="24"/>
        </w:rPr>
      </w:pPr>
      <w:r w:rsidRPr="00943E7A">
        <w:rPr>
          <w:sz w:val="24"/>
          <w:szCs w:val="24"/>
        </w:rPr>
        <w:t xml:space="preserve">Таким чином, вітер — це один з найважливіших компонентів життя. Але він може бути і руйнівним, набагато </w:t>
      </w:r>
      <w:proofErr w:type="spellStart"/>
      <w:r w:rsidRPr="00943E7A">
        <w:rPr>
          <w:sz w:val="24"/>
          <w:szCs w:val="24"/>
        </w:rPr>
        <w:t>небезпечнішим</w:t>
      </w:r>
      <w:proofErr w:type="spellEnd"/>
      <w:r w:rsidRPr="00943E7A">
        <w:rPr>
          <w:sz w:val="24"/>
          <w:szCs w:val="24"/>
        </w:rPr>
        <w:t xml:space="preserve"> від багатьох стихій.</w:t>
      </w:r>
    </w:p>
    <w:p w:rsidR="009825B4" w:rsidRPr="00943E7A" w:rsidRDefault="009825B4" w:rsidP="00943E7A">
      <w:pPr>
        <w:spacing w:line="360" w:lineRule="auto"/>
        <w:ind w:firstLine="709"/>
        <w:jc w:val="both"/>
        <w:rPr>
          <w:sz w:val="24"/>
          <w:szCs w:val="24"/>
        </w:rPr>
      </w:pPr>
      <w:r w:rsidRPr="00943E7A">
        <w:rPr>
          <w:sz w:val="24"/>
          <w:szCs w:val="24"/>
        </w:rPr>
        <w:t xml:space="preserve">Англійський адмірал Ф. </w:t>
      </w:r>
      <w:proofErr w:type="spellStart"/>
      <w:r w:rsidRPr="00943E7A">
        <w:rPr>
          <w:sz w:val="24"/>
          <w:szCs w:val="24"/>
        </w:rPr>
        <w:t>Бофорт</w:t>
      </w:r>
      <w:proofErr w:type="spellEnd"/>
      <w:r w:rsidRPr="00943E7A">
        <w:rPr>
          <w:sz w:val="24"/>
          <w:szCs w:val="24"/>
        </w:rPr>
        <w:t xml:space="preserve"> ще 1806 р. запропонував 12-ба</w:t>
      </w:r>
      <w:r w:rsidR="00943E7A">
        <w:rPr>
          <w:sz w:val="24"/>
          <w:szCs w:val="24"/>
        </w:rPr>
        <w:t>л</w:t>
      </w:r>
      <w:r w:rsidRPr="00943E7A">
        <w:rPr>
          <w:sz w:val="24"/>
          <w:szCs w:val="24"/>
        </w:rPr>
        <w:t xml:space="preserve">ьну шкалу для вимірювання вітрів (табл. </w:t>
      </w:r>
      <w:r w:rsidR="00524416">
        <w:rPr>
          <w:sz w:val="24"/>
          <w:szCs w:val="24"/>
        </w:rPr>
        <w:t>3</w:t>
      </w:r>
      <w:r w:rsidRPr="00943E7A">
        <w:rPr>
          <w:sz w:val="24"/>
          <w:szCs w:val="24"/>
        </w:rPr>
        <w:t xml:space="preserve">.2). Він розподілив вітри залежно від швидкості переміщення повітряних мас. Вітер силою в 9 балів, коли швидкість становить від 20 до 24 м/с, руйнує старі будівлі, зриває дахи з будівель. Цей вітер називається </w:t>
      </w:r>
      <w:r w:rsidRPr="00706851">
        <w:rPr>
          <w:b/>
          <w:i/>
          <w:sz w:val="24"/>
          <w:szCs w:val="24"/>
        </w:rPr>
        <w:t>шторм.</w:t>
      </w:r>
    </w:p>
    <w:p w:rsidR="009825B4" w:rsidRPr="00943E7A" w:rsidRDefault="009825B4" w:rsidP="00943E7A">
      <w:pPr>
        <w:spacing w:line="360" w:lineRule="auto"/>
        <w:ind w:firstLine="709"/>
        <w:jc w:val="right"/>
        <w:rPr>
          <w:sz w:val="24"/>
          <w:szCs w:val="24"/>
        </w:rPr>
      </w:pPr>
      <w:r w:rsidRPr="00943E7A">
        <w:rPr>
          <w:sz w:val="24"/>
          <w:szCs w:val="24"/>
        </w:rPr>
        <w:t xml:space="preserve">Таблиця </w:t>
      </w:r>
      <w:r w:rsidR="00524416">
        <w:rPr>
          <w:sz w:val="24"/>
          <w:szCs w:val="24"/>
        </w:rPr>
        <w:t>3</w:t>
      </w:r>
      <w:r w:rsidRPr="00943E7A">
        <w:rPr>
          <w:sz w:val="24"/>
          <w:szCs w:val="24"/>
        </w:rPr>
        <w:t>.2</w:t>
      </w:r>
    </w:p>
    <w:p w:rsidR="00776CC1" w:rsidRDefault="00776CC1" w:rsidP="00943E7A">
      <w:pPr>
        <w:pStyle w:val="101"/>
        <w:shd w:val="clear" w:color="auto" w:fill="auto"/>
        <w:spacing w:line="240" w:lineRule="auto"/>
        <w:ind w:firstLine="550"/>
        <w:jc w:val="right"/>
        <w:rPr>
          <w:sz w:val="24"/>
          <w:szCs w:val="24"/>
        </w:rPr>
      </w:pPr>
      <w:r>
        <w:rPr>
          <w:sz w:val="24"/>
          <w:szCs w:val="24"/>
        </w:rPr>
        <w:t xml:space="preserve">Шкала вітрів (за </w:t>
      </w:r>
      <w:proofErr w:type="spellStart"/>
      <w:r>
        <w:rPr>
          <w:sz w:val="24"/>
          <w:szCs w:val="24"/>
        </w:rPr>
        <w:t>Бофортом</w:t>
      </w:r>
      <w:proofErr w:type="spellEnd"/>
      <w:r>
        <w:rPr>
          <w:sz w:val="24"/>
          <w:szCs w:val="24"/>
        </w:rPr>
        <w:t>)</w:t>
      </w:r>
    </w:p>
    <w:p w:rsidR="00943E7A" w:rsidRPr="00776CC1" w:rsidRDefault="00943E7A" w:rsidP="00943E7A">
      <w:pPr>
        <w:pStyle w:val="101"/>
        <w:shd w:val="clear" w:color="auto" w:fill="auto"/>
        <w:spacing w:line="240" w:lineRule="auto"/>
        <w:ind w:firstLine="550"/>
        <w:jc w:val="right"/>
        <w:rPr>
          <w:sz w:val="24"/>
          <w:szCs w:val="24"/>
        </w:rPr>
      </w:pPr>
    </w:p>
    <w:tbl>
      <w:tblPr>
        <w:tblW w:w="0" w:type="auto"/>
        <w:tblInd w:w="230" w:type="dxa"/>
        <w:tblLayout w:type="fixed"/>
        <w:tblCellMar>
          <w:left w:w="10" w:type="dxa"/>
          <w:right w:w="10" w:type="dxa"/>
        </w:tblCellMar>
        <w:tblLook w:val="04A0"/>
      </w:tblPr>
      <w:tblGrid>
        <w:gridCol w:w="914"/>
        <w:gridCol w:w="1843"/>
        <w:gridCol w:w="1423"/>
        <w:gridCol w:w="5381"/>
      </w:tblGrid>
      <w:tr w:rsidR="00776CC1" w:rsidRPr="00943E7A" w:rsidTr="00524416">
        <w:trPr>
          <w:trHeight w:val="410"/>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24416">
            <w:pPr>
              <w:pStyle w:val="80"/>
              <w:shd w:val="clear" w:color="auto" w:fill="auto"/>
              <w:spacing w:line="360" w:lineRule="auto"/>
              <w:ind w:firstLine="0"/>
              <w:jc w:val="center"/>
              <w:rPr>
                <w:b/>
                <w:sz w:val="22"/>
                <w:szCs w:val="22"/>
                <w:lang w:val="uk-UA" w:eastAsia="en-US"/>
              </w:rPr>
            </w:pPr>
            <w:r w:rsidRPr="00E860F7">
              <w:rPr>
                <w:b/>
                <w:sz w:val="22"/>
                <w:szCs w:val="22"/>
                <w:lang w:val="uk-UA" w:eastAsia="en-US"/>
              </w:rPr>
              <w:t>Бали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24416">
            <w:pPr>
              <w:pStyle w:val="80"/>
              <w:shd w:val="clear" w:color="auto" w:fill="auto"/>
              <w:spacing w:line="360" w:lineRule="auto"/>
              <w:ind w:firstLine="100"/>
              <w:jc w:val="center"/>
              <w:rPr>
                <w:b/>
                <w:sz w:val="22"/>
                <w:szCs w:val="22"/>
                <w:lang w:val="uk-UA" w:eastAsia="en-US"/>
              </w:rPr>
            </w:pPr>
            <w:r w:rsidRPr="00E860F7">
              <w:rPr>
                <w:b/>
                <w:sz w:val="22"/>
                <w:szCs w:val="22"/>
                <w:lang w:val="uk-UA" w:eastAsia="en-US"/>
              </w:rPr>
              <w:t>Вітер</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24416">
            <w:pPr>
              <w:pStyle w:val="80"/>
              <w:shd w:val="clear" w:color="auto" w:fill="auto"/>
              <w:spacing w:line="360" w:lineRule="auto"/>
              <w:ind w:firstLine="100"/>
              <w:jc w:val="center"/>
              <w:rPr>
                <w:b/>
                <w:sz w:val="22"/>
                <w:szCs w:val="22"/>
                <w:lang w:val="uk-UA" w:eastAsia="en-US"/>
              </w:rPr>
            </w:pPr>
            <w:r w:rsidRPr="00E860F7">
              <w:rPr>
                <w:b/>
                <w:sz w:val="22"/>
                <w:szCs w:val="22"/>
                <w:lang w:val="uk-UA" w:eastAsia="en-US"/>
              </w:rPr>
              <w:t>Швидкість вітру, м/с</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24416">
            <w:pPr>
              <w:pStyle w:val="80"/>
              <w:shd w:val="clear" w:color="auto" w:fill="auto"/>
              <w:spacing w:line="360" w:lineRule="auto"/>
              <w:ind w:right="74" w:firstLine="156"/>
              <w:jc w:val="center"/>
              <w:rPr>
                <w:b/>
                <w:sz w:val="22"/>
                <w:szCs w:val="22"/>
                <w:lang w:val="uk-UA" w:eastAsia="en-US"/>
              </w:rPr>
            </w:pPr>
            <w:r w:rsidRPr="00E860F7">
              <w:rPr>
                <w:b/>
                <w:sz w:val="22"/>
                <w:szCs w:val="22"/>
                <w:lang w:val="uk-UA" w:eastAsia="en-US"/>
              </w:rPr>
              <w:t>Ознаки</w:t>
            </w:r>
            <w:r w:rsidRPr="00E860F7">
              <w:rPr>
                <w:rStyle w:val="81"/>
                <w:b w:val="0"/>
                <w:sz w:val="22"/>
                <w:szCs w:val="22"/>
                <w:lang w:val="uk-UA" w:eastAsia="en-US"/>
              </w:rPr>
              <w:t xml:space="preserve"> дії</w:t>
            </w:r>
            <w:r w:rsidRPr="00E860F7">
              <w:rPr>
                <w:b/>
                <w:sz w:val="22"/>
                <w:szCs w:val="22"/>
                <w:lang w:val="uk-UA" w:eastAsia="en-US"/>
              </w:rPr>
              <w:t xml:space="preserve"> вітру</w:t>
            </w:r>
          </w:p>
        </w:tc>
      </w:tr>
      <w:tr w:rsidR="00776CC1" w:rsidRPr="00943E7A" w:rsidTr="00524416">
        <w:trPr>
          <w:trHeight w:val="378"/>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lastRenderedPageBreak/>
              <w:t>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Штиль</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0-0,5</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Листя на деревах не ворухнеться, дим із димарів підіймається вертикально</w:t>
            </w:r>
          </w:p>
        </w:tc>
      </w:tr>
      <w:tr w:rsidR="00776CC1" w:rsidRPr="00943E7A" w:rsidTr="00524416">
        <w:trPr>
          <w:trHeight w:val="378"/>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Тихий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0,5-1,7</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Листя на деревах не ворухнеться, дим із димарів підіймається вертикально</w:t>
            </w:r>
          </w:p>
        </w:tc>
      </w:tr>
      <w:tr w:rsidR="00776CC1" w:rsidRPr="00943E7A" w:rsidTr="00524416">
        <w:trPr>
          <w:trHeight w:val="385"/>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Легкий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1,7-3,3</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Дим трохи відхиляється, вітер майже не відчувається обличчям</w:t>
            </w:r>
          </w:p>
        </w:tc>
      </w:tr>
      <w:tr w:rsidR="00776CC1" w:rsidRPr="00943E7A" w:rsidTr="00524416">
        <w:trPr>
          <w:trHeight w:val="245"/>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Слабкий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3,3-5,2</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706851">
            <w:pPr>
              <w:pStyle w:val="92"/>
              <w:shd w:val="clear" w:color="auto" w:fill="auto"/>
              <w:spacing w:line="360" w:lineRule="auto"/>
              <w:ind w:right="74" w:firstLine="156"/>
              <w:rPr>
                <w:sz w:val="22"/>
                <w:szCs w:val="22"/>
              </w:rPr>
            </w:pPr>
            <w:r w:rsidRPr="005F42BA">
              <w:rPr>
                <w:sz w:val="22"/>
                <w:szCs w:val="22"/>
              </w:rPr>
              <w:t>Вітер гойдає тонк</w:t>
            </w:r>
            <w:r w:rsidR="00706851" w:rsidRPr="005F42BA">
              <w:rPr>
                <w:sz w:val="22"/>
                <w:szCs w:val="22"/>
              </w:rPr>
              <w:t>е</w:t>
            </w:r>
            <w:r w:rsidRPr="005F42BA">
              <w:rPr>
                <w:sz w:val="22"/>
                <w:szCs w:val="22"/>
              </w:rPr>
              <w:t xml:space="preserve"> гілля дерев</w:t>
            </w:r>
          </w:p>
        </w:tc>
      </w:tr>
      <w:tr w:rsidR="00776CC1" w:rsidRPr="00943E7A" w:rsidTr="00524416">
        <w:trPr>
          <w:trHeight w:val="245"/>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Помірний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5.2-7,4</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706851">
            <w:pPr>
              <w:pStyle w:val="92"/>
              <w:shd w:val="clear" w:color="auto" w:fill="auto"/>
              <w:spacing w:line="360" w:lineRule="auto"/>
              <w:ind w:right="74" w:firstLine="156"/>
              <w:rPr>
                <w:sz w:val="22"/>
                <w:szCs w:val="22"/>
              </w:rPr>
            </w:pPr>
            <w:r w:rsidRPr="005F42BA">
              <w:rPr>
                <w:sz w:val="22"/>
                <w:szCs w:val="22"/>
              </w:rPr>
              <w:t>Вітер здіймає куряву, гойда</w:t>
            </w:r>
            <w:r w:rsidR="00706851" w:rsidRPr="005F42BA">
              <w:rPr>
                <w:sz w:val="22"/>
                <w:szCs w:val="22"/>
              </w:rPr>
              <w:t>є</w:t>
            </w:r>
            <w:r w:rsidRPr="005F42BA">
              <w:rPr>
                <w:sz w:val="22"/>
                <w:szCs w:val="22"/>
              </w:rPr>
              <w:t xml:space="preserve">ться </w:t>
            </w:r>
            <w:r w:rsidR="00706851" w:rsidRPr="005F42BA">
              <w:rPr>
                <w:sz w:val="22"/>
                <w:szCs w:val="22"/>
              </w:rPr>
              <w:t>гіл</w:t>
            </w:r>
            <w:r w:rsidRPr="005F42BA">
              <w:rPr>
                <w:sz w:val="22"/>
                <w:szCs w:val="22"/>
              </w:rPr>
              <w:t>ля середньої товщини</w:t>
            </w:r>
          </w:p>
        </w:tc>
      </w:tr>
      <w:tr w:rsidR="00776CC1" w:rsidRPr="00943E7A" w:rsidTr="00524416">
        <w:trPr>
          <w:trHeight w:val="378"/>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Чималий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7,5-9,8</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Хитаються тонкі стовбури дерев, на воді з'являються хвилі з гребенями</w:t>
            </w:r>
          </w:p>
        </w:tc>
      </w:tr>
      <w:tr w:rsidR="00776CC1" w:rsidRPr="00943E7A" w:rsidTr="00524416">
        <w:trPr>
          <w:trHeight w:val="256"/>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Сильний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9,8-12,4</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Хитаються товсті стовбури дерев, гудять телеграфні дроти</w:t>
            </w:r>
          </w:p>
        </w:tc>
      </w:tr>
      <w:tr w:rsidR="00776CC1" w:rsidRPr="00943E7A" w:rsidTr="00524416">
        <w:trPr>
          <w:trHeight w:val="252"/>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Дуже сильний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12,4-15,2</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Хитаються великі дерева, важко йти проти вітру</w:t>
            </w:r>
          </w:p>
        </w:tc>
      </w:tr>
      <w:tr w:rsidR="00776CC1" w:rsidRPr="00943E7A" w:rsidTr="00524416">
        <w:trPr>
          <w:trHeight w:val="378"/>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Надзвичайно сильний</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15,2-18,2</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Вітер ламає товсті стовбури</w:t>
            </w:r>
          </w:p>
        </w:tc>
      </w:tr>
      <w:tr w:rsidR="00776CC1" w:rsidRPr="00943E7A" w:rsidTr="00524416">
        <w:trPr>
          <w:trHeight w:val="371"/>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Сильний шквал (шторм)</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18,2-21,5</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Вітер зносить легкі будівлі, валить паркани</w:t>
            </w:r>
          </w:p>
        </w:tc>
      </w:tr>
      <w:tr w:rsidR="00776CC1" w:rsidRPr="00943E7A" w:rsidTr="00524416">
        <w:trPr>
          <w:trHeight w:val="374"/>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Буря</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21,5-25,1</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Вітер валить і вириває з корінням дерева, руйнує міцні будівлі</w:t>
            </w:r>
          </w:p>
        </w:tc>
      </w:tr>
      <w:tr w:rsidR="00776CC1" w:rsidRPr="00943E7A" w:rsidTr="00524416">
        <w:trPr>
          <w:trHeight w:val="407"/>
        </w:trPr>
        <w:tc>
          <w:tcPr>
            <w:tcW w:w="914"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5F42BA">
            <w:pPr>
              <w:pStyle w:val="80"/>
              <w:shd w:val="clear" w:color="auto" w:fill="auto"/>
              <w:spacing w:line="360" w:lineRule="auto"/>
              <w:ind w:firstLine="100"/>
              <w:jc w:val="center"/>
              <w:rPr>
                <w:sz w:val="22"/>
                <w:szCs w:val="22"/>
                <w:lang w:val="uk-UA" w:eastAsia="en-US"/>
              </w:rPr>
            </w:pPr>
            <w:r w:rsidRPr="00E860F7">
              <w:rPr>
                <w:sz w:val="22"/>
                <w:szCs w:val="22"/>
                <w:lang w:val="uk-UA"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firstLine="100"/>
              <w:rPr>
                <w:sz w:val="22"/>
                <w:szCs w:val="22"/>
              </w:rPr>
            </w:pPr>
            <w:r w:rsidRPr="005F42BA">
              <w:rPr>
                <w:sz w:val="22"/>
                <w:szCs w:val="22"/>
              </w:rPr>
              <w:t>Сильна буря</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776CC1" w:rsidRPr="008153E1" w:rsidRDefault="00776CC1" w:rsidP="00943E7A">
            <w:pPr>
              <w:pStyle w:val="80"/>
              <w:shd w:val="clear" w:color="auto" w:fill="auto"/>
              <w:spacing w:line="360" w:lineRule="auto"/>
              <w:ind w:firstLine="100"/>
              <w:jc w:val="both"/>
              <w:rPr>
                <w:sz w:val="22"/>
                <w:szCs w:val="22"/>
                <w:lang w:val="uk-UA" w:eastAsia="en-US"/>
              </w:rPr>
            </w:pPr>
            <w:r w:rsidRPr="00E860F7">
              <w:rPr>
                <w:sz w:val="22"/>
                <w:szCs w:val="22"/>
                <w:lang w:val="uk-UA" w:eastAsia="en-US"/>
              </w:rPr>
              <w:t>25,1-29,0</w:t>
            </w:r>
          </w:p>
        </w:tc>
        <w:tc>
          <w:tcPr>
            <w:tcW w:w="5381" w:type="dxa"/>
            <w:tcBorders>
              <w:top w:val="single" w:sz="4" w:space="0" w:color="auto"/>
              <w:left w:val="single" w:sz="4" w:space="0" w:color="auto"/>
              <w:bottom w:val="single" w:sz="4" w:space="0" w:color="auto"/>
              <w:right w:val="single" w:sz="4" w:space="0" w:color="auto"/>
            </w:tcBorders>
            <w:shd w:val="clear" w:color="auto" w:fill="FFFFFF"/>
          </w:tcPr>
          <w:p w:rsidR="00776CC1" w:rsidRPr="005F42BA" w:rsidRDefault="00776CC1" w:rsidP="00943E7A">
            <w:pPr>
              <w:pStyle w:val="92"/>
              <w:shd w:val="clear" w:color="auto" w:fill="auto"/>
              <w:spacing w:line="360" w:lineRule="auto"/>
              <w:ind w:right="74" w:firstLine="156"/>
              <w:rPr>
                <w:sz w:val="22"/>
                <w:szCs w:val="22"/>
              </w:rPr>
            </w:pPr>
            <w:r w:rsidRPr="005F42BA">
              <w:rPr>
                <w:sz w:val="22"/>
                <w:szCs w:val="22"/>
              </w:rPr>
              <w:t>Вітер чинить великі руйнування, валить телеграфні стовпи, перекидає вагони</w:t>
            </w:r>
          </w:p>
        </w:tc>
      </w:tr>
    </w:tbl>
    <w:p w:rsidR="00776CC1" w:rsidRPr="00776CC1" w:rsidRDefault="00776CC1" w:rsidP="00943E7A">
      <w:pPr>
        <w:pStyle w:val="101"/>
        <w:shd w:val="clear" w:color="auto" w:fill="auto"/>
        <w:spacing w:line="360" w:lineRule="auto"/>
        <w:ind w:firstLine="550"/>
        <w:jc w:val="both"/>
        <w:rPr>
          <w:sz w:val="24"/>
          <w:szCs w:val="24"/>
        </w:rPr>
      </w:pPr>
    </w:p>
    <w:p w:rsidR="009825B4" w:rsidRPr="009825B4" w:rsidRDefault="009825B4" w:rsidP="00943E7A">
      <w:pPr>
        <w:pStyle w:val="120"/>
        <w:shd w:val="clear" w:color="auto" w:fill="auto"/>
        <w:spacing w:line="360" w:lineRule="auto"/>
        <w:ind w:firstLine="550"/>
        <w:rPr>
          <w:sz w:val="24"/>
          <w:szCs w:val="24"/>
          <w:lang w:val="uk-UA"/>
        </w:rPr>
      </w:pPr>
      <w:r w:rsidRPr="009825B4">
        <w:rPr>
          <w:sz w:val="24"/>
          <w:szCs w:val="24"/>
          <w:lang w:val="uk-UA"/>
        </w:rPr>
        <w:t xml:space="preserve">Шторми найнебезпечніші на морських узбережжях та в гирлах великих річок, шторм жене величезні хвилі висотою понад </w:t>
      </w:r>
      <w:smartTag w:uri="urn:schemas-microsoft-com:office:smarttags" w:element="metricconverter">
        <w:smartTagPr>
          <w:attr w:name="ProductID" w:val="10 м"/>
        </w:smartTagPr>
        <w:r w:rsidRPr="009825B4">
          <w:rPr>
            <w:sz w:val="24"/>
            <w:szCs w:val="24"/>
            <w:lang w:val="uk-UA"/>
          </w:rPr>
          <w:t>10 м</w:t>
        </w:r>
      </w:smartTag>
      <w:r w:rsidRPr="009825B4">
        <w:rPr>
          <w:sz w:val="24"/>
          <w:szCs w:val="24"/>
          <w:lang w:val="uk-UA"/>
        </w:rPr>
        <w:t>. Ці хвилі заливають узбережжя і руйнують все, що не зруйнував вітер.</w:t>
      </w:r>
    </w:p>
    <w:p w:rsidR="009825B4" w:rsidRPr="009825B4" w:rsidRDefault="009825B4" w:rsidP="00943E7A">
      <w:pPr>
        <w:pStyle w:val="120"/>
        <w:shd w:val="clear" w:color="auto" w:fill="auto"/>
        <w:spacing w:line="360" w:lineRule="auto"/>
        <w:ind w:firstLine="550"/>
        <w:rPr>
          <w:sz w:val="24"/>
          <w:szCs w:val="24"/>
          <w:lang w:val="uk-UA"/>
        </w:rPr>
      </w:pPr>
      <w:r w:rsidRPr="009825B4">
        <w:rPr>
          <w:sz w:val="24"/>
          <w:szCs w:val="24"/>
          <w:lang w:val="uk-UA"/>
        </w:rPr>
        <w:t>Якщо швидкість вітру досягає 32 м/с, то це</w:t>
      </w:r>
      <w:r w:rsidRPr="009825B4">
        <w:rPr>
          <w:rStyle w:val="aa"/>
          <w:sz w:val="24"/>
          <w:szCs w:val="24"/>
        </w:rPr>
        <w:t xml:space="preserve"> ураган.</w:t>
      </w:r>
      <w:r w:rsidRPr="009825B4">
        <w:rPr>
          <w:rStyle w:val="af"/>
          <w:sz w:val="24"/>
          <w:szCs w:val="24"/>
        </w:rPr>
        <w:t xml:space="preserve"> Ураганами </w:t>
      </w:r>
      <w:r w:rsidRPr="009825B4">
        <w:rPr>
          <w:sz w:val="24"/>
          <w:szCs w:val="24"/>
          <w:lang w:val="uk-UA"/>
        </w:rPr>
        <w:t>називають також тропічні</w:t>
      </w:r>
      <w:r w:rsidRPr="009825B4">
        <w:rPr>
          <w:rStyle w:val="aa"/>
          <w:sz w:val="24"/>
          <w:szCs w:val="24"/>
        </w:rPr>
        <w:t xml:space="preserve"> циклони</w:t>
      </w:r>
      <w:r w:rsidRPr="009825B4">
        <w:rPr>
          <w:sz w:val="24"/>
          <w:szCs w:val="24"/>
          <w:lang w:val="uk-UA"/>
        </w:rPr>
        <w:t>, які виникають в Тихому океані поблизу узбережжя Центральної Америки. На Далекому Сході і в районах Індійського океану урагани (циклони) мають назву</w:t>
      </w:r>
      <w:r w:rsidRPr="009825B4">
        <w:rPr>
          <w:rStyle w:val="aa"/>
          <w:sz w:val="24"/>
          <w:szCs w:val="24"/>
        </w:rPr>
        <w:t xml:space="preserve"> тайфунів. </w:t>
      </w:r>
      <w:r w:rsidRPr="009825B4">
        <w:rPr>
          <w:sz w:val="24"/>
          <w:szCs w:val="24"/>
          <w:lang w:val="uk-UA"/>
        </w:rPr>
        <w:t>Суть усіх явищ одна. Ураган, тайфун, тропічний циклон — це велетенські віхоли нашої планети. Американські вчені підрахували, що енергії урагану вистачило б, щоб на цілих п'ять місяців забезпечити всю Західну Європу електроенергією. Щорічно на земній кулі виникає та повністю розвивається не менше 70 тропічних циклонів зі штормовими та ураганними вітрами.</w:t>
      </w:r>
    </w:p>
    <w:p w:rsidR="009825B4" w:rsidRPr="009825B4" w:rsidRDefault="00070FA6" w:rsidP="00943E7A">
      <w:pPr>
        <w:spacing w:line="360" w:lineRule="auto"/>
        <w:ind w:firstLine="550"/>
        <w:jc w:val="both"/>
        <w:rPr>
          <w:sz w:val="24"/>
          <w:szCs w:val="24"/>
        </w:rPr>
      </w:pPr>
      <w:r w:rsidRPr="00070FA6">
        <w:rPr>
          <w:noProof/>
        </w:rPr>
        <w:lastRenderedPageBreak/>
        <w:pict>
          <v:shape id="_x0000_s1865" type="#_x0000_t75" style="position:absolute;left:0;text-align:left;margin-left:46pt;margin-top:16.65pt;width:240.7pt;height:298.65pt;z-index:5;mso-wrap-distance-left:0;mso-wrap-distance-right:0;mso-position-horizontal-relative:page">
            <v:imagedata r:id="rId31" o:title="image4"/>
            <w10:wrap type="square" anchorx="page"/>
          </v:shape>
        </w:pict>
      </w:r>
      <w:r w:rsidR="009825B4" w:rsidRPr="009825B4">
        <w:rPr>
          <w:sz w:val="24"/>
          <w:szCs w:val="24"/>
        </w:rPr>
        <w:t xml:space="preserve">Тропічні урагани найчастіше виникають влітку над Атлантикою або Тихим океаном, коли нагріта сонцем вода віддає своє тепло повітрю. Діаметр такого урагану може досягати </w:t>
      </w:r>
      <w:smartTag w:uri="urn:schemas-microsoft-com:office:smarttags" w:element="metricconverter">
        <w:smartTagPr>
          <w:attr w:name="ProductID" w:val="900 км"/>
        </w:smartTagPr>
        <w:r w:rsidR="009825B4" w:rsidRPr="009825B4">
          <w:rPr>
            <w:sz w:val="24"/>
            <w:szCs w:val="24"/>
          </w:rPr>
          <w:t>900 км</w:t>
        </w:r>
      </w:smartTag>
      <w:r w:rsidR="009825B4" w:rsidRPr="009825B4">
        <w:rPr>
          <w:sz w:val="24"/>
          <w:szCs w:val="24"/>
        </w:rPr>
        <w:t>, а швидкість обертання повітряних мас доходить до 500 км/год., в цьому і полягає його руйнівна сила. У центрі кожного тропічного циклону утворюється область дуже низького піску з високою температурою. Це і є «око тайфуну». Його діаметр - 10-</w:t>
      </w:r>
      <w:smartTag w:uri="urn:schemas-microsoft-com:office:smarttags" w:element="metricconverter">
        <w:smartTagPr>
          <w:attr w:name="ProductID" w:val="30 км"/>
        </w:smartTagPr>
        <w:r w:rsidR="009825B4" w:rsidRPr="009825B4">
          <w:rPr>
            <w:sz w:val="24"/>
            <w:szCs w:val="24"/>
          </w:rPr>
          <w:t>30 км</w:t>
        </w:r>
      </w:smartTag>
      <w:r w:rsidR="009825B4" w:rsidRPr="009825B4">
        <w:rPr>
          <w:sz w:val="24"/>
          <w:szCs w:val="24"/>
        </w:rPr>
        <w:t>. Швидкість вітру в тропічному циклоні - до 400 км/год.</w:t>
      </w:r>
    </w:p>
    <w:p w:rsidR="005F42BA" w:rsidRPr="002E4213" w:rsidRDefault="005F42BA" w:rsidP="005F42BA">
      <w:pPr>
        <w:pStyle w:val="25"/>
        <w:framePr w:w="4727" w:h="363" w:wrap="around" w:vAnchor="text" w:hAnchor="page" w:x="969" w:y="1704"/>
        <w:shd w:val="clear" w:color="auto" w:fill="auto"/>
        <w:spacing w:line="360" w:lineRule="auto"/>
        <w:ind w:firstLine="550"/>
        <w:jc w:val="both"/>
      </w:pPr>
      <w:r w:rsidRPr="00D72A56">
        <w:rPr>
          <w:sz w:val="24"/>
          <w:szCs w:val="24"/>
        </w:rPr>
        <w:t>Рис. 3.1. Схема утворення смерчу</w:t>
      </w:r>
    </w:p>
    <w:p w:rsidR="009825B4" w:rsidRPr="009825B4" w:rsidRDefault="009825B4" w:rsidP="00943E7A">
      <w:pPr>
        <w:spacing w:line="360" w:lineRule="auto"/>
        <w:ind w:firstLine="550"/>
        <w:jc w:val="both"/>
        <w:rPr>
          <w:sz w:val="24"/>
          <w:szCs w:val="24"/>
        </w:rPr>
      </w:pPr>
      <w:r w:rsidRPr="009825B4">
        <w:rPr>
          <w:sz w:val="24"/>
          <w:szCs w:val="24"/>
        </w:rPr>
        <w:t>Коли ураган наближається до узбережжя, він жене поперед себе величезні маси води. Штормовий вал, який супроводжується зазвичай зливами і смерчами, шалено налітає на узбережжя і нищить усе живе.</w:t>
      </w:r>
    </w:p>
    <w:p w:rsidR="009825B4" w:rsidRPr="009825B4" w:rsidRDefault="009825B4" w:rsidP="00943E7A">
      <w:pPr>
        <w:spacing w:line="360" w:lineRule="auto"/>
        <w:ind w:firstLine="550"/>
        <w:jc w:val="both"/>
        <w:rPr>
          <w:sz w:val="24"/>
          <w:szCs w:val="24"/>
        </w:rPr>
      </w:pPr>
      <w:r w:rsidRPr="009825B4">
        <w:rPr>
          <w:sz w:val="24"/>
          <w:szCs w:val="24"/>
        </w:rPr>
        <w:t xml:space="preserve">Одне з найстрашніших стихійних лих, яке трапилось на нашій планеті, приніс тропічний ураган, який розігрався у листопаді 1970 р. в Бенгальській </w:t>
      </w:r>
      <w:r w:rsidR="00524416">
        <w:rPr>
          <w:sz w:val="24"/>
          <w:szCs w:val="24"/>
        </w:rPr>
        <w:t>з</w:t>
      </w:r>
      <w:r w:rsidRPr="009825B4">
        <w:rPr>
          <w:sz w:val="24"/>
          <w:szCs w:val="24"/>
        </w:rPr>
        <w:t xml:space="preserve">атоці. Тайфун, який там виник, рушив на північ, в гирло Гангу. Води «великої священної» ріки Індії затопили 800000 кв. км узбережжя. Ураган мав швидкість вітру 200 — 250 м/с, морські хвилі досягали висоти </w:t>
      </w:r>
      <w:smartTag w:uri="urn:schemas-microsoft-com:office:smarttags" w:element="metricconverter">
        <w:smartTagPr>
          <w:attr w:name="ProductID" w:val="10 м"/>
        </w:smartTagPr>
        <w:r w:rsidRPr="009825B4">
          <w:rPr>
            <w:sz w:val="24"/>
            <w:szCs w:val="24"/>
          </w:rPr>
          <w:t>10 м</w:t>
        </w:r>
      </w:smartTag>
      <w:r w:rsidRPr="009825B4">
        <w:rPr>
          <w:sz w:val="24"/>
          <w:szCs w:val="24"/>
        </w:rPr>
        <w:t>. В цій катастрофі загинуло близько 400 тис. осіб.</w:t>
      </w:r>
    </w:p>
    <w:p w:rsidR="009825B4" w:rsidRPr="009825B4" w:rsidRDefault="009825B4" w:rsidP="00943E7A">
      <w:pPr>
        <w:pStyle w:val="120"/>
        <w:shd w:val="clear" w:color="auto" w:fill="auto"/>
        <w:spacing w:line="360" w:lineRule="auto"/>
        <w:ind w:firstLine="550"/>
        <w:rPr>
          <w:sz w:val="24"/>
          <w:szCs w:val="24"/>
          <w:lang w:val="uk-UA"/>
        </w:rPr>
      </w:pPr>
      <w:r w:rsidRPr="009825B4">
        <w:rPr>
          <w:sz w:val="24"/>
          <w:szCs w:val="24"/>
          <w:lang w:val="uk-UA"/>
        </w:rPr>
        <w:t>На сьогодні існують сучасні методи прогнозування ураганів. Кожне підозріле скупчення хмар, де б воно не виникало, фотографується метеорологічними супутниками з космосу, літаки метеослужби летять до «ока тайфуну», щоб отримати точні дані. Ця інформація закладається в комп'ютери, щоб розрахувати шлях і тривалість ура</w:t>
      </w:r>
      <w:r w:rsidRPr="009825B4">
        <w:rPr>
          <w:sz w:val="24"/>
          <w:szCs w:val="24"/>
          <w:lang w:val="uk-UA"/>
        </w:rPr>
        <w:softHyphen/>
        <w:t>гану та заздалегідь сповістити населення про небезпеку.</w:t>
      </w:r>
    </w:p>
    <w:p w:rsidR="00706851" w:rsidRDefault="009825B4" w:rsidP="00943E7A">
      <w:pPr>
        <w:pStyle w:val="120"/>
        <w:shd w:val="clear" w:color="auto" w:fill="auto"/>
        <w:spacing w:line="360" w:lineRule="auto"/>
        <w:ind w:firstLine="550"/>
        <w:rPr>
          <w:sz w:val="24"/>
          <w:szCs w:val="24"/>
          <w:lang w:val="uk-UA"/>
        </w:rPr>
      </w:pPr>
      <w:r w:rsidRPr="00C75AE2">
        <w:rPr>
          <w:sz w:val="24"/>
          <w:szCs w:val="24"/>
          <w:lang w:val="uk-UA"/>
        </w:rPr>
        <w:t>Досить небезпечне явище —</w:t>
      </w:r>
      <w:r w:rsidRPr="00706851">
        <w:rPr>
          <w:rStyle w:val="af"/>
          <w:b/>
          <w:sz w:val="24"/>
          <w:szCs w:val="24"/>
        </w:rPr>
        <w:t xml:space="preserve"> смерчі</w:t>
      </w:r>
      <w:r w:rsidRPr="00706851">
        <w:rPr>
          <w:b/>
          <w:sz w:val="24"/>
          <w:szCs w:val="24"/>
          <w:lang w:val="uk-UA"/>
        </w:rPr>
        <w:t>,</w:t>
      </w:r>
      <w:r w:rsidRPr="00C75AE2">
        <w:rPr>
          <w:sz w:val="24"/>
          <w:szCs w:val="24"/>
          <w:lang w:val="uk-UA"/>
        </w:rPr>
        <w:t xml:space="preserve"> вони трапляються частіше, ніж урагани й тайфуни. Щорічно </w:t>
      </w:r>
      <w:r w:rsidR="00706851">
        <w:rPr>
          <w:sz w:val="24"/>
          <w:szCs w:val="24"/>
          <w:lang w:val="uk-UA"/>
        </w:rPr>
        <w:t>в Америці спостерігається близь</w:t>
      </w:r>
      <w:r w:rsidRPr="00C75AE2">
        <w:rPr>
          <w:sz w:val="24"/>
          <w:szCs w:val="24"/>
          <w:lang w:val="uk-UA"/>
        </w:rPr>
        <w:t>ко 900 смерчів, які там називають торнадо. Найчастіше це стихійне лихо трапляється на території</w:t>
      </w:r>
      <w:r w:rsidR="00D72A56">
        <w:rPr>
          <w:sz w:val="24"/>
          <w:szCs w:val="24"/>
          <w:lang w:val="uk-UA"/>
        </w:rPr>
        <w:t xml:space="preserve"> </w:t>
      </w:r>
      <w:r w:rsidR="00706851">
        <w:rPr>
          <w:sz w:val="24"/>
          <w:szCs w:val="24"/>
          <w:lang w:val="uk-UA"/>
        </w:rPr>
        <w:t>штатів Техас і Огайо, де від ньо</w:t>
      </w:r>
      <w:r w:rsidR="00D72A56" w:rsidRPr="00C75AE2">
        <w:rPr>
          <w:sz w:val="24"/>
          <w:szCs w:val="24"/>
          <w:lang w:val="uk-UA"/>
        </w:rPr>
        <w:t>го гине в середньому 114 осіб на рік. Та в останньому</w:t>
      </w:r>
      <w:r w:rsidR="00706851">
        <w:rPr>
          <w:sz w:val="24"/>
          <w:szCs w:val="24"/>
          <w:lang w:val="uk-UA"/>
        </w:rPr>
        <w:t>,</w:t>
      </w:r>
      <w:r w:rsidR="00D72A56" w:rsidRPr="00C75AE2">
        <w:rPr>
          <w:sz w:val="24"/>
          <w:szCs w:val="24"/>
          <w:lang w:val="uk-UA"/>
        </w:rPr>
        <w:t xml:space="preserve"> 2012 р.</w:t>
      </w:r>
      <w:r w:rsidR="00706851">
        <w:rPr>
          <w:sz w:val="24"/>
          <w:szCs w:val="24"/>
          <w:lang w:val="uk-UA"/>
        </w:rPr>
        <w:t>,</w:t>
      </w:r>
      <w:r w:rsidR="00D72A56" w:rsidRPr="00C75AE2">
        <w:rPr>
          <w:sz w:val="24"/>
          <w:szCs w:val="24"/>
          <w:lang w:val="uk-UA"/>
        </w:rPr>
        <w:t xml:space="preserve"> потужний смерч спостерігався на півночі Італії, чого в цих краях майже ніколи не було</w:t>
      </w:r>
      <w:r w:rsidR="00D72A56">
        <w:rPr>
          <w:sz w:val="24"/>
          <w:szCs w:val="24"/>
          <w:lang w:val="uk-UA"/>
        </w:rPr>
        <w:t>.</w:t>
      </w:r>
      <w:r w:rsidR="00706851">
        <w:rPr>
          <w:sz w:val="24"/>
          <w:szCs w:val="24"/>
          <w:lang w:val="uk-UA"/>
        </w:rPr>
        <w:t xml:space="preserve"> Цього ж року рідке явище – водночас 5 смерчів – спостерігали в Криму.</w:t>
      </w:r>
      <w:r w:rsidR="00D72A56">
        <w:rPr>
          <w:sz w:val="24"/>
          <w:szCs w:val="24"/>
          <w:lang w:val="uk-UA"/>
        </w:rPr>
        <w:t xml:space="preserve"> </w:t>
      </w:r>
    </w:p>
    <w:p w:rsidR="00D72A56" w:rsidRDefault="00D72A56" w:rsidP="00943E7A">
      <w:pPr>
        <w:pStyle w:val="120"/>
        <w:shd w:val="clear" w:color="auto" w:fill="auto"/>
        <w:spacing w:line="360" w:lineRule="auto"/>
        <w:ind w:firstLine="550"/>
        <w:rPr>
          <w:sz w:val="24"/>
          <w:szCs w:val="24"/>
          <w:lang w:val="uk-UA"/>
        </w:rPr>
      </w:pPr>
      <w:r>
        <w:rPr>
          <w:sz w:val="24"/>
          <w:szCs w:val="24"/>
          <w:lang w:val="uk-UA"/>
        </w:rPr>
        <w:lastRenderedPageBreak/>
        <w:t>С</w:t>
      </w:r>
      <w:r w:rsidRPr="00C75AE2">
        <w:rPr>
          <w:sz w:val="24"/>
          <w:szCs w:val="24"/>
          <w:lang w:val="uk-UA"/>
        </w:rPr>
        <w:t>мерчі утворюються тоді, коли стикаються дві великі повітряні маси різної температури і вологості, до того ж в нижніх шарах повітря тепле, а в верхніх — холодне. Тепле повітря, звичайно, піднімається вгору й охолоджується, а водяна пара, яка міститься в ньому, випадає дощем. Але коли збоку по</w:t>
      </w:r>
      <w:r w:rsidR="009D7196">
        <w:rPr>
          <w:sz w:val="24"/>
          <w:szCs w:val="24"/>
          <w:lang w:val="uk-UA"/>
        </w:rPr>
        <w:t>чинає дути вітер, котрий відхи</w:t>
      </w:r>
      <w:r w:rsidRPr="00C75AE2">
        <w:rPr>
          <w:sz w:val="24"/>
          <w:szCs w:val="24"/>
          <w:lang w:val="uk-UA"/>
        </w:rPr>
        <w:t>ляє вбік потік теплого повітря,</w:t>
      </w:r>
      <w:r w:rsidR="009D7196">
        <w:rPr>
          <w:sz w:val="24"/>
          <w:szCs w:val="24"/>
          <w:lang w:val="uk-UA"/>
        </w:rPr>
        <w:t xml:space="preserve"> який піднімається вгору, то ви</w:t>
      </w:r>
      <w:r w:rsidRPr="00C75AE2">
        <w:rPr>
          <w:sz w:val="24"/>
          <w:szCs w:val="24"/>
          <w:lang w:val="uk-UA"/>
        </w:rPr>
        <w:t>никає вихор, швидкість якого досягає 450 км/год. (рис. 3.1).</w:t>
      </w:r>
    </w:p>
    <w:p w:rsidR="009825B4" w:rsidRPr="00174E2C" w:rsidRDefault="009825B4" w:rsidP="00943E7A">
      <w:pPr>
        <w:spacing w:line="360" w:lineRule="auto"/>
        <w:ind w:firstLine="550"/>
        <w:jc w:val="both"/>
        <w:rPr>
          <w:sz w:val="24"/>
          <w:szCs w:val="24"/>
        </w:rPr>
      </w:pPr>
      <w:r w:rsidRPr="00174E2C">
        <w:rPr>
          <w:sz w:val="24"/>
          <w:szCs w:val="24"/>
        </w:rPr>
        <w:t>Смерч спричиняє нищення будівель, пожежі, руйнування різноманітної техніки, вихрові рухи повітряних потоків смерчу здатні піднімати машини, потяги, мости тощо. І водночас смерчі здатні на дивні речі. В одному місці вихор підняв у повітря будинок з трьома його мешканцями, повернув його на 360° і опустив на землю без жодного ушкодження.</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Трапляються смерчі і в Україні: південні смерчі спостерігаються на Чорному та Азовському морях.</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Аналогічно ураганам смерчі спочатку розпізнають з космічних метеорологічних супутників погоди, а потім за допомогою зйомок простежують їх розвиток та рух.</w:t>
      </w:r>
    </w:p>
    <w:p w:rsidR="009D7196" w:rsidRDefault="009825B4" w:rsidP="00943E7A">
      <w:pPr>
        <w:pStyle w:val="120"/>
        <w:shd w:val="clear" w:color="auto" w:fill="auto"/>
        <w:spacing w:line="360" w:lineRule="auto"/>
        <w:ind w:firstLine="550"/>
        <w:rPr>
          <w:rStyle w:val="ae"/>
          <w:sz w:val="24"/>
          <w:szCs w:val="24"/>
        </w:rPr>
      </w:pPr>
      <w:r w:rsidRPr="00174E2C">
        <w:rPr>
          <w:rStyle w:val="ae"/>
          <w:sz w:val="24"/>
          <w:szCs w:val="24"/>
        </w:rPr>
        <w:t>Деякі рекомендації щодо правил поведінки при ураганах</w:t>
      </w:r>
      <w:r w:rsidR="009D7196">
        <w:rPr>
          <w:rStyle w:val="ae"/>
          <w:sz w:val="24"/>
          <w:szCs w:val="24"/>
        </w:rPr>
        <w:t>:</w:t>
      </w:r>
      <w:r w:rsidRPr="00174E2C">
        <w:rPr>
          <w:rStyle w:val="ae"/>
          <w:sz w:val="24"/>
          <w:szCs w:val="24"/>
        </w:rPr>
        <w:t xml:space="preserve"> </w:t>
      </w:r>
    </w:p>
    <w:p w:rsidR="009825B4" w:rsidRPr="00174E2C" w:rsidRDefault="009D7196" w:rsidP="00943E7A">
      <w:pPr>
        <w:pStyle w:val="120"/>
        <w:shd w:val="clear" w:color="auto" w:fill="auto"/>
        <w:spacing w:line="360" w:lineRule="auto"/>
        <w:ind w:firstLine="550"/>
        <w:rPr>
          <w:sz w:val="24"/>
          <w:szCs w:val="24"/>
          <w:lang w:val="uk-UA"/>
        </w:rPr>
      </w:pPr>
      <w:r w:rsidRPr="00174E2C">
        <w:rPr>
          <w:sz w:val="24"/>
          <w:szCs w:val="24"/>
          <w:lang w:val="uk-UA"/>
        </w:rPr>
        <w:t xml:space="preserve">- </w:t>
      </w:r>
      <w:r w:rsidR="009825B4" w:rsidRPr="00174E2C">
        <w:rPr>
          <w:sz w:val="24"/>
          <w:szCs w:val="24"/>
          <w:lang w:val="uk-UA"/>
        </w:rPr>
        <w:t>отримавши повідомлення про ураган, необхідно щільно зачинити двері, вікна;</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з дахів та балконів забрати предмети, які при падінні можуть травмувати людину;</w:t>
      </w:r>
    </w:p>
    <w:p w:rsidR="009D7196" w:rsidRDefault="009825B4" w:rsidP="00943E7A">
      <w:pPr>
        <w:pStyle w:val="120"/>
        <w:shd w:val="clear" w:color="auto" w:fill="auto"/>
        <w:spacing w:line="360" w:lineRule="auto"/>
        <w:ind w:firstLine="550"/>
        <w:rPr>
          <w:sz w:val="24"/>
          <w:szCs w:val="24"/>
          <w:lang w:val="uk-UA"/>
        </w:rPr>
      </w:pPr>
      <w:r w:rsidRPr="00174E2C">
        <w:rPr>
          <w:sz w:val="24"/>
          <w:szCs w:val="24"/>
          <w:lang w:val="uk-UA"/>
        </w:rPr>
        <w:t>- в будівлях необхідно триматися подалі від вікон, щоб не отримати травми від осколків розбитого скла;</w:t>
      </w:r>
    </w:p>
    <w:p w:rsidR="009825B4" w:rsidRPr="00174E2C" w:rsidRDefault="009D7196" w:rsidP="00943E7A">
      <w:pPr>
        <w:pStyle w:val="120"/>
        <w:shd w:val="clear" w:color="auto" w:fill="auto"/>
        <w:spacing w:line="360" w:lineRule="auto"/>
        <w:ind w:firstLine="550"/>
        <w:rPr>
          <w:sz w:val="24"/>
          <w:szCs w:val="24"/>
          <w:lang w:val="uk-UA"/>
        </w:rPr>
      </w:pPr>
      <w:r w:rsidRPr="00174E2C">
        <w:rPr>
          <w:sz w:val="24"/>
          <w:szCs w:val="24"/>
          <w:lang w:val="uk-UA"/>
        </w:rPr>
        <w:t xml:space="preserve">- </w:t>
      </w:r>
      <w:r w:rsidR="009825B4" w:rsidRPr="00174E2C">
        <w:rPr>
          <w:sz w:val="24"/>
          <w:szCs w:val="24"/>
          <w:lang w:val="uk-UA"/>
        </w:rPr>
        <w:t>найбезпечнішими місцями під час урагану є підвали, сховища, метро та внутрішні приміщення перших поверхів цегляних будинків;</w:t>
      </w:r>
    </w:p>
    <w:p w:rsidR="009825B4" w:rsidRPr="00174E2C" w:rsidRDefault="009D7196" w:rsidP="00943E7A">
      <w:pPr>
        <w:pStyle w:val="120"/>
        <w:shd w:val="clear" w:color="auto" w:fill="auto"/>
        <w:spacing w:line="360" w:lineRule="auto"/>
        <w:ind w:firstLine="550"/>
        <w:rPr>
          <w:sz w:val="24"/>
          <w:szCs w:val="24"/>
          <w:lang w:val="uk-UA"/>
        </w:rPr>
      </w:pPr>
      <w:r w:rsidRPr="00174E2C">
        <w:rPr>
          <w:sz w:val="24"/>
          <w:szCs w:val="24"/>
          <w:lang w:val="uk-UA"/>
        </w:rPr>
        <w:t xml:space="preserve">- </w:t>
      </w:r>
      <w:r w:rsidR="009825B4" w:rsidRPr="00174E2C">
        <w:rPr>
          <w:sz w:val="24"/>
          <w:szCs w:val="24"/>
          <w:lang w:val="uk-UA"/>
        </w:rPr>
        <w:t>коли ураган застав людину на відкритій місцевості, найкраще знайти укриття в западині (ямі, яру, канаві);</w:t>
      </w:r>
    </w:p>
    <w:p w:rsidR="009825B4" w:rsidRPr="00174E2C" w:rsidRDefault="009D7196" w:rsidP="00943E7A">
      <w:pPr>
        <w:pStyle w:val="120"/>
        <w:shd w:val="clear" w:color="auto" w:fill="auto"/>
        <w:spacing w:line="360" w:lineRule="auto"/>
        <w:ind w:firstLine="550"/>
        <w:rPr>
          <w:sz w:val="24"/>
          <w:szCs w:val="24"/>
          <w:lang w:val="uk-UA"/>
        </w:rPr>
      </w:pPr>
      <w:r w:rsidRPr="00174E2C">
        <w:rPr>
          <w:sz w:val="24"/>
          <w:szCs w:val="24"/>
          <w:lang w:val="uk-UA"/>
        </w:rPr>
        <w:t xml:space="preserve">- </w:t>
      </w:r>
      <w:r w:rsidR="009825B4" w:rsidRPr="00174E2C">
        <w:rPr>
          <w:sz w:val="24"/>
          <w:szCs w:val="24"/>
          <w:lang w:val="uk-UA"/>
        </w:rPr>
        <w:t>ураган може супроводжуватись грозою, необхідно уникати ситуацій, при яких збільшується ймовірність ураження блискавкою: не стояти під окремими деревами, не підходити до ліній електропередач тощо.</w:t>
      </w:r>
    </w:p>
    <w:p w:rsidR="009D7196" w:rsidRDefault="009D7196" w:rsidP="00943E7A">
      <w:pPr>
        <w:pStyle w:val="37"/>
        <w:keepNext/>
        <w:keepLines/>
        <w:shd w:val="clear" w:color="auto" w:fill="auto"/>
        <w:spacing w:before="0" w:after="0" w:line="360" w:lineRule="auto"/>
        <w:ind w:firstLine="550"/>
        <w:outlineLvl w:val="9"/>
        <w:rPr>
          <w:rFonts w:ascii="Times New Roman" w:hAnsi="Times New Roman" w:cs="Times New Roman"/>
          <w:b/>
          <w:sz w:val="24"/>
          <w:szCs w:val="24"/>
        </w:rPr>
      </w:pPr>
    </w:p>
    <w:p w:rsidR="009825B4" w:rsidRPr="00174E2C" w:rsidRDefault="009825B4" w:rsidP="005F42BA">
      <w:pPr>
        <w:pStyle w:val="37"/>
        <w:keepNext/>
        <w:keepLines/>
        <w:shd w:val="clear" w:color="auto" w:fill="auto"/>
        <w:spacing w:before="0" w:after="0" w:line="360" w:lineRule="auto"/>
        <w:ind w:firstLine="550"/>
        <w:jc w:val="center"/>
        <w:outlineLvl w:val="9"/>
        <w:rPr>
          <w:rFonts w:ascii="Times New Roman" w:hAnsi="Times New Roman" w:cs="Times New Roman"/>
          <w:b/>
          <w:sz w:val="24"/>
          <w:szCs w:val="24"/>
        </w:rPr>
      </w:pPr>
      <w:r w:rsidRPr="00174E2C">
        <w:rPr>
          <w:rFonts w:ascii="Times New Roman" w:hAnsi="Times New Roman" w:cs="Times New Roman"/>
          <w:b/>
          <w:sz w:val="24"/>
          <w:szCs w:val="24"/>
        </w:rPr>
        <w:t>Гідро</w:t>
      </w:r>
      <w:r w:rsidR="00174E2C" w:rsidRPr="00174E2C">
        <w:rPr>
          <w:rFonts w:ascii="Times New Roman" w:hAnsi="Times New Roman" w:cs="Times New Roman"/>
          <w:b/>
          <w:sz w:val="24"/>
          <w:szCs w:val="24"/>
        </w:rPr>
        <w:t>логіч</w:t>
      </w:r>
      <w:r w:rsidRPr="00174E2C">
        <w:rPr>
          <w:rFonts w:ascii="Times New Roman" w:hAnsi="Times New Roman" w:cs="Times New Roman"/>
          <w:b/>
          <w:sz w:val="24"/>
          <w:szCs w:val="24"/>
        </w:rPr>
        <w:t>ні стихійні лиха</w:t>
      </w:r>
    </w:p>
    <w:p w:rsidR="009825B4" w:rsidRPr="009D7196" w:rsidRDefault="009825B4" w:rsidP="00943E7A">
      <w:pPr>
        <w:spacing w:line="360" w:lineRule="auto"/>
        <w:ind w:firstLine="550"/>
        <w:jc w:val="both"/>
        <w:rPr>
          <w:b/>
          <w:i/>
          <w:sz w:val="24"/>
          <w:szCs w:val="24"/>
        </w:rPr>
      </w:pPr>
      <w:r w:rsidRPr="009D7196">
        <w:rPr>
          <w:b/>
          <w:i/>
          <w:sz w:val="24"/>
          <w:szCs w:val="24"/>
        </w:rPr>
        <w:t>Повені</w:t>
      </w:r>
    </w:p>
    <w:p w:rsidR="009D7196" w:rsidRPr="00174E2C" w:rsidRDefault="009D7196" w:rsidP="009D7196">
      <w:pPr>
        <w:pStyle w:val="40"/>
        <w:shd w:val="clear" w:color="auto" w:fill="auto"/>
        <w:spacing w:line="360" w:lineRule="auto"/>
        <w:ind w:firstLine="550"/>
        <w:jc w:val="both"/>
        <w:rPr>
          <w:sz w:val="24"/>
          <w:szCs w:val="24"/>
        </w:rPr>
      </w:pPr>
      <w:r w:rsidRPr="00174E2C">
        <w:rPr>
          <w:rStyle w:val="42"/>
          <w:sz w:val="24"/>
          <w:szCs w:val="24"/>
        </w:rPr>
        <w:t>Повінь</w:t>
      </w:r>
      <w:r w:rsidRPr="00174E2C">
        <w:rPr>
          <w:rStyle w:val="44pt"/>
          <w:sz w:val="24"/>
          <w:szCs w:val="24"/>
        </w:rPr>
        <w:t xml:space="preserve"> —</w:t>
      </w:r>
      <w:r w:rsidRPr="00174E2C">
        <w:rPr>
          <w:sz w:val="24"/>
          <w:szCs w:val="24"/>
        </w:rPr>
        <w:t xml:space="preserve"> це значне затоплення місцевості внаслідок підйому рівня води в річці, озері, водосховищі, спричинене зливами, весняним таненням снігу, вітровим нагоном води, руйнуванням дамб, гребель тощо.</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За даними ЮНЕСКО, від повеней у XX ст. загинуло 9 млн. осіб. Недарма в народі кажуть, що найстрашніші для людини — це вода і</w:t>
      </w:r>
      <w:r w:rsidR="009D7196">
        <w:rPr>
          <w:sz w:val="24"/>
          <w:szCs w:val="24"/>
          <w:lang w:val="uk-UA"/>
        </w:rPr>
        <w:t xml:space="preserve"> </w:t>
      </w:r>
      <w:r w:rsidRPr="00174E2C">
        <w:rPr>
          <w:sz w:val="24"/>
          <w:szCs w:val="24"/>
          <w:lang w:val="uk-UA"/>
        </w:rPr>
        <w:t xml:space="preserve">вогонь. Повені завдають і великих матеріальних збитків </w:t>
      </w:r>
      <w:r w:rsidRPr="00174E2C">
        <w:rPr>
          <w:sz w:val="24"/>
          <w:szCs w:val="24"/>
          <w:lang w:val="uk-UA"/>
        </w:rPr>
        <w:lastRenderedPageBreak/>
        <w:t>— в деяких країнах до 50% їх національного прибут</w:t>
      </w:r>
      <w:r w:rsidR="009D7196">
        <w:rPr>
          <w:sz w:val="24"/>
          <w:szCs w:val="24"/>
          <w:lang w:val="uk-UA"/>
        </w:rPr>
        <w:t>ку. Тільки за рік збитки у всьо</w:t>
      </w:r>
      <w:r w:rsidRPr="00174E2C">
        <w:rPr>
          <w:sz w:val="24"/>
          <w:szCs w:val="24"/>
          <w:lang w:val="uk-UA"/>
        </w:rPr>
        <w:t>му світі становлять мільярди доларів. Збитки від повеней зростають. Суттєвим фактором, який сприяє зростанню збитків від повеней, є техногенний вплив на природне середовище. Йдеться, передусім, про вирубку лісів. Після рубок інфільтраційні властивості ґрунту знижуються в 3,5 рази, а інтенсивність його змиву збільшується в 15 разів. У тропічних лісах суцільні рубки призводять до збільшення стоку в 2—2,5 рази. Кількість повеней зростає також зі збільшенням кількості міст.</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Повені завдають великої матеріальної шкоди та призводять до людських жертв.</w:t>
      </w:r>
    </w:p>
    <w:p w:rsidR="009825B4" w:rsidRPr="00174E2C" w:rsidRDefault="009825B4" w:rsidP="00943E7A">
      <w:pPr>
        <w:spacing w:line="360" w:lineRule="auto"/>
        <w:ind w:firstLine="550"/>
        <w:jc w:val="both"/>
        <w:rPr>
          <w:sz w:val="24"/>
          <w:szCs w:val="24"/>
        </w:rPr>
      </w:pPr>
      <w:r w:rsidRPr="00174E2C">
        <w:rPr>
          <w:sz w:val="24"/>
          <w:szCs w:val="24"/>
        </w:rPr>
        <w:t xml:space="preserve">Значні, до катастрофічних, повені відбуваються на морських узбережжях, в тому числі і в помірних широтах. Зазвичай вони пов'язані з циклонами, штормовими вітрами, рідше-з вулканічною діяльністю та землетрусами (цунамі). Найчастіше затоплення узбережжя спостерігається в країнах </w:t>
      </w:r>
      <w:proofErr w:type="spellStart"/>
      <w:r w:rsidRPr="00174E2C">
        <w:rPr>
          <w:sz w:val="24"/>
          <w:szCs w:val="24"/>
        </w:rPr>
        <w:t>північно</w:t>
      </w:r>
      <w:proofErr w:type="spellEnd"/>
      <w:r w:rsidRPr="00174E2C">
        <w:rPr>
          <w:sz w:val="24"/>
          <w:szCs w:val="24"/>
        </w:rPr>
        <w:t xml:space="preserve"> - західної Європи (Англія, Бельгія, Голландія, Німеччина). Руйнування спричинені не тільки морськими хвилями, які сягають 3-4 і більше метрів заввишки, але й значними повенями, пов'язаними з виходом рік з берегів. Території затоплення досягають декількох десятків кілометрів завширшки й сотень завдовжки. Під час повені 1962 р. на узбережжі поблизу міста Гамбург (Німеччина) води проникли до </w:t>
      </w:r>
      <w:smartTag w:uri="urn:schemas-microsoft-com:office:smarttags" w:element="metricconverter">
        <w:smartTagPr>
          <w:attr w:name="ProductID" w:val="100 км"/>
        </w:smartTagPr>
        <w:r w:rsidRPr="00174E2C">
          <w:rPr>
            <w:sz w:val="24"/>
            <w:szCs w:val="24"/>
          </w:rPr>
          <w:t>100 км</w:t>
        </w:r>
      </w:smartTag>
      <w:r w:rsidRPr="00174E2C">
        <w:rPr>
          <w:sz w:val="24"/>
          <w:szCs w:val="24"/>
        </w:rPr>
        <w:t xml:space="preserve"> вглибину країни. При цьому загинуло 540 осіб.</w:t>
      </w:r>
    </w:p>
    <w:p w:rsidR="009825B4" w:rsidRPr="00174E2C" w:rsidRDefault="009825B4" w:rsidP="00943E7A">
      <w:pPr>
        <w:spacing w:line="360" w:lineRule="auto"/>
        <w:ind w:firstLine="550"/>
        <w:jc w:val="both"/>
        <w:rPr>
          <w:sz w:val="24"/>
          <w:szCs w:val="24"/>
        </w:rPr>
      </w:pPr>
      <w:r w:rsidRPr="00174E2C">
        <w:rPr>
          <w:sz w:val="24"/>
          <w:szCs w:val="24"/>
        </w:rPr>
        <w:t xml:space="preserve">Значного лиха завдають людству цунамі — велетенські хвилі, які викликають підводні землетруси. Висота цих хвиль досягає </w:t>
      </w:r>
      <w:smartTag w:uri="urn:schemas-microsoft-com:office:smarttags" w:element="metricconverter">
        <w:smartTagPr>
          <w:attr w:name="ProductID" w:val="20 м"/>
        </w:smartTagPr>
        <w:r w:rsidRPr="00174E2C">
          <w:rPr>
            <w:sz w:val="24"/>
            <w:szCs w:val="24"/>
          </w:rPr>
          <w:t>20 м</w:t>
        </w:r>
      </w:smartTag>
      <w:r w:rsidRPr="00174E2C">
        <w:rPr>
          <w:sz w:val="24"/>
          <w:szCs w:val="24"/>
        </w:rPr>
        <w:t xml:space="preserve">. Хвилі все знищують на своєму шляху й затоплюють великі території. До небезпечних районів, які потерпають від цунамі, належать Японія, Філіппіни, острови Індонезії (узбережжя островів Ява, Суматра). Наприклад, цунамі, яке сталося у грудні 2004 року в </w:t>
      </w:r>
      <w:proofErr w:type="spellStart"/>
      <w:r w:rsidRPr="00174E2C">
        <w:rPr>
          <w:sz w:val="24"/>
          <w:szCs w:val="24"/>
        </w:rPr>
        <w:t>Південно</w:t>
      </w:r>
      <w:proofErr w:type="spellEnd"/>
      <w:r w:rsidRPr="00174E2C">
        <w:rPr>
          <w:sz w:val="24"/>
          <w:szCs w:val="24"/>
        </w:rPr>
        <w:t xml:space="preserve"> - Східній Азії, забрало понад 130 тис. життів та завдало величезних збитків.</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Тією чи іншою мірою повені періодично спостерігаються на більшості великих річок України. Серед них Дніпро, Дністер, Прип'ять, Західний Буг, Тиса та інші. Повені бувають також на невеликих річках та в районах, де взагалі немає визначених русел. У цих районах повені формуються за рахунок зливових опадів.</w:t>
      </w:r>
    </w:p>
    <w:p w:rsidR="009825B4" w:rsidRPr="00174E2C" w:rsidRDefault="009825B4" w:rsidP="00943E7A">
      <w:pPr>
        <w:spacing w:line="360" w:lineRule="auto"/>
        <w:ind w:firstLine="550"/>
        <w:jc w:val="both"/>
        <w:rPr>
          <w:sz w:val="24"/>
          <w:szCs w:val="24"/>
        </w:rPr>
      </w:pPr>
      <w:r w:rsidRPr="00174E2C">
        <w:rPr>
          <w:sz w:val="24"/>
          <w:szCs w:val="24"/>
        </w:rPr>
        <w:t>Катастрофічний паводок наприкінці 1988 та впродовж 1999 р. в Закарпатті за своїми наслідками, жертвами і залученням сил став найбільшою після Чорнобиля надзвичайною ситуацією. Буквально за 12 год. у 269 населених пунктах було зруйновано 2695 житлових будинків, понад 12 тис. — серйозно пошкоджено.</w:t>
      </w:r>
      <w:r w:rsidR="001470D6">
        <w:rPr>
          <w:sz w:val="24"/>
          <w:szCs w:val="24"/>
        </w:rPr>
        <w:t xml:space="preserve"> </w:t>
      </w:r>
      <w:r w:rsidRPr="00174E2C">
        <w:rPr>
          <w:sz w:val="24"/>
          <w:szCs w:val="24"/>
        </w:rPr>
        <w:t>10680 осіб опинилися просто неба. Значних руйнувань зазнали водозахисні споруди, водопровідне і каналізаційне господарство, мости, автошляхи, енергетичні лінії і зв'язок, від чутливих втрат зазнав агропромисловий комплекс.</w:t>
      </w:r>
    </w:p>
    <w:p w:rsidR="001470D6" w:rsidRDefault="009825B4" w:rsidP="00943E7A">
      <w:pPr>
        <w:pStyle w:val="120"/>
        <w:shd w:val="clear" w:color="auto" w:fill="auto"/>
        <w:spacing w:line="360" w:lineRule="auto"/>
        <w:ind w:firstLine="550"/>
        <w:rPr>
          <w:sz w:val="24"/>
          <w:szCs w:val="24"/>
          <w:lang w:val="uk-UA"/>
        </w:rPr>
      </w:pPr>
      <w:r w:rsidRPr="00174E2C">
        <w:rPr>
          <w:sz w:val="24"/>
          <w:szCs w:val="24"/>
          <w:lang w:val="uk-UA"/>
        </w:rPr>
        <w:lastRenderedPageBreak/>
        <w:t>Повені, викликані нагоном води, виникають переважно при сильних вітрах на пологих ділянках узбережжя Азовського та Чорного морів. Ці повені небезпечні перед</w:t>
      </w:r>
      <w:r w:rsidR="001470D6">
        <w:rPr>
          <w:sz w:val="24"/>
          <w:szCs w:val="24"/>
          <w:lang w:val="uk-UA"/>
        </w:rPr>
        <w:t>усім своєю раптовістю, інтенсив</w:t>
      </w:r>
      <w:r w:rsidRPr="00174E2C">
        <w:rPr>
          <w:sz w:val="24"/>
          <w:szCs w:val="24"/>
          <w:lang w:val="uk-UA"/>
        </w:rPr>
        <w:t xml:space="preserve">ністю, висотою хвилі та високим підйомом води. </w:t>
      </w:r>
    </w:p>
    <w:p w:rsidR="009825B4" w:rsidRPr="001470D6" w:rsidRDefault="009825B4" w:rsidP="00943E7A">
      <w:pPr>
        <w:pStyle w:val="120"/>
        <w:shd w:val="clear" w:color="auto" w:fill="auto"/>
        <w:spacing w:line="360" w:lineRule="auto"/>
        <w:ind w:firstLine="550"/>
        <w:rPr>
          <w:i/>
          <w:sz w:val="24"/>
          <w:szCs w:val="24"/>
          <w:lang w:val="uk-UA"/>
        </w:rPr>
      </w:pPr>
      <w:r w:rsidRPr="001470D6">
        <w:rPr>
          <w:rStyle w:val="ae"/>
          <w:rFonts w:eastAsia="Segoe UI"/>
          <w:i/>
          <w:sz w:val="24"/>
          <w:szCs w:val="24"/>
        </w:rPr>
        <w:t>Наслідки повеней</w:t>
      </w:r>
      <w:r w:rsidR="001470D6" w:rsidRPr="001470D6">
        <w:rPr>
          <w:rStyle w:val="ae"/>
          <w:rFonts w:eastAsia="Segoe UI"/>
          <w:i/>
          <w:sz w:val="24"/>
          <w:szCs w:val="24"/>
        </w:rPr>
        <w:t>:</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затоплення шаром води значної площі землі; </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ушкодження та руйнування будівель та споруд; </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ушкодження автомобільних шляхів та залізниць; </w:t>
      </w:r>
    </w:p>
    <w:p w:rsidR="001470D6"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руйнування обладнання та комунікацій, меліоративних систем; </w:t>
      </w:r>
    </w:p>
    <w:p w:rsidR="009825B4" w:rsidRPr="00174E2C" w:rsidRDefault="009825B4" w:rsidP="00943E7A">
      <w:pPr>
        <w:pStyle w:val="120"/>
        <w:shd w:val="clear" w:color="auto" w:fill="auto"/>
        <w:spacing w:line="360" w:lineRule="auto"/>
        <w:ind w:firstLine="550"/>
        <w:rPr>
          <w:sz w:val="24"/>
          <w:szCs w:val="24"/>
          <w:lang w:val="uk-UA"/>
        </w:rPr>
      </w:pPr>
      <w:proofErr w:type="spellStart"/>
      <w:r w:rsidRPr="00174E2C">
        <w:rPr>
          <w:sz w:val="24"/>
          <w:szCs w:val="24"/>
          <w:lang w:val="uk-UA"/>
        </w:rPr>
        <w:t>-загибель</w:t>
      </w:r>
      <w:proofErr w:type="spellEnd"/>
      <w:r w:rsidRPr="00174E2C">
        <w:rPr>
          <w:sz w:val="24"/>
          <w:szCs w:val="24"/>
          <w:lang w:val="uk-UA"/>
        </w:rPr>
        <w:t xml:space="preserve"> свійських тварин та знищення врожаю сільськогосподарських культур;</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вимивання родючого шару ґрунту;</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псування та нищення сировини, палива, продуктів харчування, добрив тощо;</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загроза інфекційних захворювань (епідемії); </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погіршення якості питної води; </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загибель людей.</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Повені відрізняються від інших стихійних лих тим, що деякою мірою прогнозуються. Але прогнозувати ймовірність повені набагато легше, ніж передбачити момент її початку. Точність прогнозу зростає при отриманні надійної інформації про кількість та інтенсивність опадів, рівні води в річці, запаси води в сніговому покрові, зміни температури повітря, довгострокові прогнози погоди тощо.</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Від надійного та завчасного прогнозування повені залежить ефективність профілактичних заходів і зниження збитків. Завчасний прогноз повеней може коливатися від декількох хвилин до декількох діб та більше.</w:t>
      </w:r>
    </w:p>
    <w:p w:rsidR="009825B4" w:rsidRPr="00174E2C" w:rsidRDefault="009825B4" w:rsidP="00943E7A">
      <w:pPr>
        <w:spacing w:line="360" w:lineRule="auto"/>
        <w:ind w:firstLine="550"/>
        <w:jc w:val="both"/>
        <w:rPr>
          <w:sz w:val="24"/>
          <w:szCs w:val="24"/>
        </w:rPr>
      </w:pPr>
      <w:r w:rsidRPr="00174E2C">
        <w:rPr>
          <w:sz w:val="24"/>
          <w:szCs w:val="24"/>
        </w:rPr>
        <w:t>Основний напрям боротьби з повенями полягає в зменшенні максимальних витрат води в річці завдяки перерозподілу стоку в часі (насадження лісозахисних смуг, оранка ґрунту поперек схилу, збереження узбережних смуг рослинності, терасування схилів тощо). Для середніх та великих річок досить дійовим засобом є регулювання паводкового стоку за допомогою водосховищ. Окрім того, для захисту від повеней широко застосовується давно відомий спосіб — влаштування дамб. Для ліквідації небезпеки утворення заторів проводиться розчищення та заглиблення окремих ділянок русла ріки, а також руйнування криги вибухами за 10-15 днів до початку льодоходу.</w:t>
      </w:r>
    </w:p>
    <w:p w:rsidR="009825B4" w:rsidRPr="00174E2C" w:rsidRDefault="009825B4" w:rsidP="00943E7A">
      <w:pPr>
        <w:spacing w:line="360" w:lineRule="auto"/>
        <w:ind w:firstLine="550"/>
        <w:jc w:val="both"/>
        <w:rPr>
          <w:sz w:val="24"/>
          <w:szCs w:val="24"/>
        </w:rPr>
      </w:pPr>
      <w:r w:rsidRPr="00174E2C">
        <w:rPr>
          <w:sz w:val="24"/>
          <w:szCs w:val="24"/>
        </w:rPr>
        <w:t>Ще один досить важливий шлях регулювання стоку й запобігання повеней — ландшафтно-меліоративні заходи.</w:t>
      </w:r>
    </w:p>
    <w:p w:rsidR="009825B4" w:rsidRPr="001470D6" w:rsidRDefault="009825B4" w:rsidP="00943E7A">
      <w:pPr>
        <w:pStyle w:val="29"/>
        <w:keepNext/>
        <w:keepLines/>
        <w:shd w:val="clear" w:color="auto" w:fill="auto"/>
        <w:spacing w:line="360" w:lineRule="auto"/>
        <w:ind w:firstLine="550"/>
        <w:outlineLvl w:val="9"/>
        <w:rPr>
          <w:b/>
          <w:i/>
          <w:sz w:val="24"/>
          <w:szCs w:val="24"/>
        </w:rPr>
      </w:pPr>
      <w:bookmarkStart w:id="2" w:name="bookmark3"/>
      <w:r w:rsidRPr="001470D6">
        <w:rPr>
          <w:b/>
          <w:i/>
          <w:sz w:val="24"/>
          <w:szCs w:val="24"/>
        </w:rPr>
        <w:lastRenderedPageBreak/>
        <w:t>Деякі рекомендації щодо правил поведінки при повені</w:t>
      </w:r>
      <w:bookmarkEnd w:id="2"/>
      <w:r w:rsidR="001470D6">
        <w:rPr>
          <w:b/>
          <w:i/>
          <w:sz w:val="24"/>
          <w:szCs w:val="24"/>
        </w:rPr>
        <w:t>:</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 отримавши попередження про затоплення, необхідно терміново вийти в безпечне місце — на </w:t>
      </w:r>
      <w:r w:rsidR="00AF32EE">
        <w:rPr>
          <w:sz w:val="24"/>
          <w:szCs w:val="24"/>
          <w:lang w:val="uk-UA"/>
        </w:rPr>
        <w:t xml:space="preserve">достатньо високий пагорб, </w:t>
      </w:r>
      <w:r w:rsidRPr="00174E2C">
        <w:rPr>
          <w:sz w:val="24"/>
          <w:szCs w:val="24"/>
          <w:lang w:val="uk-UA"/>
        </w:rPr>
        <w:t>височину (попередньо відключивши воду, газ, електроприлади);</w:t>
      </w:r>
    </w:p>
    <w:p w:rsidR="009825B4" w:rsidRPr="00174E2C" w:rsidRDefault="009825B4" w:rsidP="00943E7A">
      <w:pPr>
        <w:pStyle w:val="120"/>
        <w:shd w:val="clear" w:color="auto" w:fill="auto"/>
        <w:spacing w:line="360" w:lineRule="auto"/>
        <w:ind w:firstLine="550"/>
        <w:rPr>
          <w:sz w:val="24"/>
          <w:szCs w:val="24"/>
          <w:lang w:val="uk-UA"/>
        </w:rPr>
      </w:pPr>
      <w:r w:rsidRPr="001470D6">
        <w:rPr>
          <w:rStyle w:val="21"/>
          <w:sz w:val="24"/>
          <w:szCs w:val="24"/>
          <w:u w:val="none"/>
        </w:rPr>
        <w:t xml:space="preserve">- </w:t>
      </w:r>
      <w:r w:rsidRPr="001470D6">
        <w:rPr>
          <w:sz w:val="24"/>
          <w:szCs w:val="24"/>
          <w:lang w:val="uk-UA"/>
        </w:rPr>
        <w:t>я</w:t>
      </w:r>
      <w:r w:rsidRPr="00174E2C">
        <w:rPr>
          <w:sz w:val="24"/>
          <w:szCs w:val="24"/>
          <w:lang w:val="uk-UA"/>
        </w:rPr>
        <w:t>кщо повінь розвивається повільно, необхідно перенести майно в безпечне місце, а самому зайняти верхні поверхи (горища), дахи будівель;</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для того щоб залишити місця затоплення, можна скористатися човнами, катерами та всім тим, що здатне утримати людину на воді (колоди, бочки, автомобільні камери тощо);</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коли людина опинилася у воді, їй необхідно скинути важкий одяг та взуття, скористатись плаваючими поблизу засобами й чекати допомоги.</w:t>
      </w:r>
    </w:p>
    <w:p w:rsidR="009825B4" w:rsidRPr="001470D6" w:rsidRDefault="009825B4" w:rsidP="00943E7A">
      <w:pPr>
        <w:pStyle w:val="29"/>
        <w:keepNext/>
        <w:keepLines/>
        <w:shd w:val="clear" w:color="auto" w:fill="auto"/>
        <w:spacing w:line="360" w:lineRule="auto"/>
        <w:ind w:firstLine="550"/>
        <w:outlineLvl w:val="9"/>
        <w:rPr>
          <w:b/>
          <w:i/>
          <w:sz w:val="24"/>
          <w:szCs w:val="24"/>
        </w:rPr>
      </w:pPr>
      <w:bookmarkStart w:id="3" w:name="bookmark4"/>
      <w:r w:rsidRPr="001470D6">
        <w:rPr>
          <w:b/>
          <w:i/>
          <w:sz w:val="24"/>
          <w:szCs w:val="24"/>
        </w:rPr>
        <w:t>Снігові лавини</w:t>
      </w:r>
      <w:bookmarkEnd w:id="3"/>
    </w:p>
    <w:p w:rsidR="001470D6" w:rsidRPr="00174E2C" w:rsidRDefault="001470D6" w:rsidP="001470D6">
      <w:pPr>
        <w:pStyle w:val="40"/>
        <w:shd w:val="clear" w:color="auto" w:fill="auto"/>
        <w:spacing w:line="360" w:lineRule="auto"/>
        <w:ind w:firstLine="550"/>
        <w:jc w:val="both"/>
        <w:rPr>
          <w:sz w:val="24"/>
          <w:szCs w:val="24"/>
        </w:rPr>
      </w:pPr>
      <w:r w:rsidRPr="00174E2C">
        <w:rPr>
          <w:rStyle w:val="42"/>
          <w:sz w:val="24"/>
          <w:szCs w:val="24"/>
        </w:rPr>
        <w:t>Лавина</w:t>
      </w:r>
      <w:r w:rsidRPr="00174E2C">
        <w:rPr>
          <w:sz w:val="24"/>
          <w:szCs w:val="24"/>
        </w:rPr>
        <w:t xml:space="preserve"> — це швидкий раптовий рух снігу та (або) льоду вниз стрімкими схилами гір.</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Снігові лавини виникають так само, як і інші зсувні зміщення. Сили зчеплення снігу переходять певну межу, і гравітація викликає зміщення снігових мас вздовж схилу.</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t xml:space="preserve">Великі лавини виникають на схилах 25—60° через перевантаження схилу після значного випадіння снігу, частіше під час відлиги, внаслідок формування в нижніх частинах снігової товщі горизонту </w:t>
      </w:r>
      <w:proofErr w:type="spellStart"/>
      <w:r w:rsidRPr="00174E2C">
        <w:rPr>
          <w:sz w:val="24"/>
          <w:szCs w:val="24"/>
          <w:lang w:val="uk-UA"/>
        </w:rPr>
        <w:t>розрихлення</w:t>
      </w:r>
      <w:proofErr w:type="spellEnd"/>
      <w:r w:rsidRPr="00174E2C">
        <w:rPr>
          <w:sz w:val="24"/>
          <w:szCs w:val="24"/>
          <w:lang w:val="uk-UA"/>
        </w:rPr>
        <w:t>.</w:t>
      </w:r>
    </w:p>
    <w:p w:rsidR="009825B4" w:rsidRPr="00174E2C" w:rsidRDefault="009825B4" w:rsidP="00943E7A">
      <w:pPr>
        <w:spacing w:line="360" w:lineRule="auto"/>
        <w:ind w:firstLine="550"/>
        <w:jc w:val="both"/>
        <w:rPr>
          <w:sz w:val="24"/>
          <w:szCs w:val="24"/>
        </w:rPr>
      </w:pPr>
      <w:r w:rsidRPr="00174E2C">
        <w:rPr>
          <w:sz w:val="24"/>
          <w:szCs w:val="24"/>
        </w:rPr>
        <w:t xml:space="preserve">В історії людства відомо багато лавинних катастроф. В Альпах відома страшна трагедія, яка сталася під час першої світової війни. На </w:t>
      </w:r>
      <w:proofErr w:type="spellStart"/>
      <w:r w:rsidRPr="00174E2C">
        <w:rPr>
          <w:sz w:val="24"/>
          <w:szCs w:val="24"/>
        </w:rPr>
        <w:t>австро-італійському</w:t>
      </w:r>
      <w:proofErr w:type="spellEnd"/>
      <w:r w:rsidRPr="00174E2C">
        <w:rPr>
          <w:sz w:val="24"/>
          <w:szCs w:val="24"/>
        </w:rPr>
        <w:t xml:space="preserve"> фронті, який проходив засніженими гірськими</w:t>
      </w:r>
      <w:r w:rsidR="001470D6">
        <w:rPr>
          <w:sz w:val="24"/>
          <w:szCs w:val="24"/>
        </w:rPr>
        <w:t xml:space="preserve"> перевалами, стихія забрала жит</w:t>
      </w:r>
      <w:r w:rsidRPr="00174E2C">
        <w:rPr>
          <w:sz w:val="24"/>
          <w:szCs w:val="24"/>
        </w:rPr>
        <w:t>тя близько 10 тис. солдат. Найбільш лавинонебезпечною країною вважається Швейцарія, де протягом року сходить приблизно до 10 тис. лавин. На території України снігові лавини поширені в гірських районах Карпат та Криму.</w:t>
      </w:r>
    </w:p>
    <w:p w:rsidR="009825B4" w:rsidRPr="00174E2C" w:rsidRDefault="009825B4" w:rsidP="00943E7A">
      <w:pPr>
        <w:pStyle w:val="60"/>
        <w:shd w:val="clear" w:color="auto" w:fill="auto"/>
        <w:spacing w:line="360" w:lineRule="auto"/>
        <w:ind w:firstLine="550"/>
        <w:jc w:val="both"/>
        <w:rPr>
          <w:sz w:val="24"/>
          <w:szCs w:val="24"/>
        </w:rPr>
      </w:pPr>
      <w:r w:rsidRPr="001470D6">
        <w:rPr>
          <w:b/>
          <w:i/>
          <w:sz w:val="24"/>
          <w:szCs w:val="24"/>
        </w:rPr>
        <w:t>Причини сходження снігових лавин</w:t>
      </w:r>
      <w:r w:rsidR="001470D6">
        <w:rPr>
          <w:b/>
          <w:i/>
          <w:sz w:val="24"/>
          <w:szCs w:val="24"/>
        </w:rPr>
        <w:t>:</w:t>
      </w:r>
    </w:p>
    <w:p w:rsidR="009825B4" w:rsidRPr="00174E2C" w:rsidRDefault="009825B4" w:rsidP="00943E7A">
      <w:pPr>
        <w:spacing w:line="360" w:lineRule="auto"/>
        <w:ind w:firstLine="550"/>
        <w:jc w:val="both"/>
        <w:rPr>
          <w:sz w:val="24"/>
          <w:szCs w:val="24"/>
        </w:rPr>
      </w:pPr>
      <w:r w:rsidRPr="00174E2C">
        <w:rPr>
          <w:rStyle w:val="53"/>
          <w:rFonts w:eastAsia="Calibri"/>
          <w:sz w:val="24"/>
          <w:szCs w:val="24"/>
        </w:rPr>
        <w:t>- перенапруження снігового покрову</w:t>
      </w:r>
    </w:p>
    <w:p w:rsidR="009825B4" w:rsidRPr="00174E2C" w:rsidRDefault="009825B4" w:rsidP="00943E7A">
      <w:pPr>
        <w:spacing w:line="360" w:lineRule="auto"/>
        <w:ind w:firstLine="550"/>
        <w:jc w:val="both"/>
        <w:rPr>
          <w:sz w:val="24"/>
          <w:szCs w:val="24"/>
        </w:rPr>
      </w:pPr>
      <w:r w:rsidRPr="00174E2C">
        <w:rPr>
          <w:rStyle w:val="53"/>
          <w:rFonts w:eastAsia="Calibri"/>
          <w:sz w:val="24"/>
          <w:szCs w:val="24"/>
        </w:rPr>
        <w:t>- різкий порив вітру</w:t>
      </w:r>
    </w:p>
    <w:p w:rsidR="009825B4" w:rsidRPr="00174E2C" w:rsidRDefault="009825B4" w:rsidP="00943E7A">
      <w:pPr>
        <w:spacing w:line="360" w:lineRule="auto"/>
        <w:ind w:firstLine="550"/>
        <w:jc w:val="both"/>
        <w:rPr>
          <w:sz w:val="24"/>
          <w:szCs w:val="24"/>
        </w:rPr>
      </w:pPr>
      <w:r w:rsidRPr="00174E2C">
        <w:rPr>
          <w:rStyle w:val="53"/>
          <w:rFonts w:eastAsia="Calibri"/>
          <w:sz w:val="24"/>
          <w:szCs w:val="24"/>
        </w:rPr>
        <w:t>- звукова хвиля</w:t>
      </w:r>
    </w:p>
    <w:p w:rsidR="009825B4" w:rsidRPr="00174E2C" w:rsidRDefault="009825B4" w:rsidP="00943E7A">
      <w:pPr>
        <w:spacing w:line="360" w:lineRule="auto"/>
        <w:ind w:firstLine="550"/>
        <w:jc w:val="both"/>
        <w:rPr>
          <w:sz w:val="24"/>
          <w:szCs w:val="24"/>
        </w:rPr>
      </w:pPr>
      <w:r w:rsidRPr="00174E2C">
        <w:rPr>
          <w:rStyle w:val="53"/>
          <w:rFonts w:eastAsia="Calibri"/>
          <w:sz w:val="24"/>
          <w:szCs w:val="24"/>
        </w:rPr>
        <w:t>- різка зміна метеорологічних умов</w:t>
      </w:r>
      <w:r w:rsidR="001470D6">
        <w:rPr>
          <w:rStyle w:val="53"/>
          <w:rFonts w:eastAsia="Calibri"/>
          <w:sz w:val="24"/>
          <w:szCs w:val="24"/>
        </w:rPr>
        <w:t>.</w:t>
      </w:r>
    </w:p>
    <w:p w:rsidR="009825B4" w:rsidRPr="00174E2C" w:rsidRDefault="009825B4" w:rsidP="00943E7A">
      <w:pPr>
        <w:spacing w:line="360" w:lineRule="auto"/>
        <w:ind w:firstLine="550"/>
        <w:jc w:val="both"/>
        <w:rPr>
          <w:sz w:val="24"/>
          <w:szCs w:val="24"/>
        </w:rPr>
      </w:pPr>
      <w:r w:rsidRPr="00174E2C">
        <w:rPr>
          <w:sz w:val="24"/>
          <w:szCs w:val="24"/>
        </w:rPr>
        <w:t>Що ж можуть зробити снігові лавини, які несуть з собою десятки і сотні тисяч тонн? Рухаючись зі швидкістю майже 200 км/год., лавина спустошує все на своєму шляху. Небезпека руйнівної сили лавини полягає ще в тому, що сніговий вал жене поперед себе повітряну хвилю, а повітряний таран більш небезпечний, ніж удар снігової маси — перевертає будинки, ламає дерева, контузить і душить людей. Така хвиля повітря мало чим відрізняється від викликаної вибухом великої бомби.</w:t>
      </w:r>
    </w:p>
    <w:p w:rsidR="009825B4" w:rsidRPr="00174E2C" w:rsidRDefault="009825B4" w:rsidP="00943E7A">
      <w:pPr>
        <w:pStyle w:val="120"/>
        <w:shd w:val="clear" w:color="auto" w:fill="auto"/>
        <w:spacing w:line="360" w:lineRule="auto"/>
        <w:ind w:firstLine="550"/>
        <w:rPr>
          <w:sz w:val="24"/>
          <w:szCs w:val="24"/>
          <w:lang w:val="uk-UA"/>
        </w:rPr>
      </w:pPr>
      <w:r w:rsidRPr="00174E2C">
        <w:rPr>
          <w:sz w:val="24"/>
          <w:szCs w:val="24"/>
          <w:lang w:val="uk-UA"/>
        </w:rPr>
        <w:lastRenderedPageBreak/>
        <w:t>Існує</w:t>
      </w:r>
      <w:r w:rsidRPr="00174E2C">
        <w:rPr>
          <w:rStyle w:val="af"/>
          <w:sz w:val="24"/>
          <w:szCs w:val="24"/>
        </w:rPr>
        <w:t xml:space="preserve"> пасивний</w:t>
      </w:r>
      <w:r w:rsidRPr="00174E2C">
        <w:rPr>
          <w:sz w:val="24"/>
          <w:szCs w:val="24"/>
          <w:lang w:val="uk-UA"/>
        </w:rPr>
        <w:t xml:space="preserve"> та</w:t>
      </w:r>
      <w:r w:rsidRPr="00174E2C">
        <w:rPr>
          <w:rStyle w:val="af"/>
          <w:sz w:val="24"/>
          <w:szCs w:val="24"/>
        </w:rPr>
        <w:t xml:space="preserve"> активний</w:t>
      </w:r>
      <w:r w:rsidRPr="00174E2C">
        <w:rPr>
          <w:sz w:val="24"/>
          <w:szCs w:val="24"/>
          <w:lang w:val="uk-UA"/>
        </w:rPr>
        <w:t xml:space="preserve"> захист від лавин. При</w:t>
      </w:r>
      <w:r w:rsidRPr="00174E2C">
        <w:rPr>
          <w:rStyle w:val="af"/>
          <w:sz w:val="24"/>
          <w:szCs w:val="24"/>
        </w:rPr>
        <w:t xml:space="preserve"> пасивному захисті</w:t>
      </w:r>
      <w:r w:rsidRPr="00174E2C">
        <w:rPr>
          <w:sz w:val="24"/>
          <w:szCs w:val="24"/>
          <w:lang w:val="uk-UA"/>
        </w:rPr>
        <w:t xml:space="preserve"> уникають використання лавинонебезпечних схилів або ставить на них загороджувальні щити. При</w:t>
      </w:r>
      <w:r w:rsidRPr="00174E2C">
        <w:rPr>
          <w:rStyle w:val="af"/>
          <w:sz w:val="24"/>
          <w:szCs w:val="24"/>
        </w:rPr>
        <w:t xml:space="preserve"> активному захисті</w:t>
      </w:r>
      <w:r w:rsidRPr="00174E2C">
        <w:rPr>
          <w:sz w:val="24"/>
          <w:szCs w:val="24"/>
          <w:lang w:val="uk-UA"/>
        </w:rPr>
        <w:t xml:space="preserve"> проводить обстріл лавинонебезпечних схилів, що викликає сходження невеликих, безпечних лавин, запобігаючи таким чином накопиченню критичних мас снігу.</w:t>
      </w:r>
    </w:p>
    <w:p w:rsidR="009825B4" w:rsidRPr="00AF32EE" w:rsidRDefault="009825B4" w:rsidP="00943E7A">
      <w:pPr>
        <w:spacing w:line="360" w:lineRule="auto"/>
        <w:ind w:firstLine="550"/>
        <w:jc w:val="both"/>
        <w:rPr>
          <w:b/>
          <w:i/>
          <w:sz w:val="24"/>
          <w:szCs w:val="24"/>
        </w:rPr>
      </w:pPr>
      <w:r w:rsidRPr="00AF32EE">
        <w:rPr>
          <w:b/>
          <w:i/>
          <w:sz w:val="24"/>
          <w:szCs w:val="24"/>
        </w:rPr>
        <w:t>Деякі рекомендації щодо правил поведінки при снігових лавинах</w:t>
      </w:r>
      <w:r w:rsidR="00AF32EE">
        <w:rPr>
          <w:b/>
          <w:i/>
          <w:sz w:val="24"/>
          <w:szCs w:val="24"/>
        </w:rPr>
        <w:t>:</w:t>
      </w:r>
    </w:p>
    <w:p w:rsidR="009825B4" w:rsidRPr="00174E2C" w:rsidRDefault="009825B4" w:rsidP="00A65FB0">
      <w:pPr>
        <w:pStyle w:val="120"/>
        <w:numPr>
          <w:ilvl w:val="0"/>
          <w:numId w:val="10"/>
        </w:numPr>
        <w:shd w:val="clear" w:color="auto" w:fill="auto"/>
        <w:tabs>
          <w:tab w:val="left" w:pos="582"/>
        </w:tabs>
        <w:spacing w:line="360" w:lineRule="auto"/>
        <w:ind w:firstLine="550"/>
        <w:rPr>
          <w:sz w:val="24"/>
          <w:szCs w:val="24"/>
          <w:lang w:val="uk-UA"/>
        </w:rPr>
      </w:pPr>
      <w:r w:rsidRPr="00174E2C">
        <w:rPr>
          <w:sz w:val="24"/>
          <w:szCs w:val="24"/>
          <w:lang w:val="uk-UA"/>
        </w:rPr>
        <w:t>почувши шум снігової лавини, що наближається, негайно заховайтесь за скелю, дерево, ляжте на землю, захистіть руками голову, притисніть коліна до живота, орієнтуючи своє тіло за рухом лавини, і дихайте через одяг;</w:t>
      </w:r>
    </w:p>
    <w:p w:rsidR="009825B4" w:rsidRPr="00174E2C" w:rsidRDefault="009825B4" w:rsidP="00A65FB0">
      <w:pPr>
        <w:pStyle w:val="120"/>
        <w:numPr>
          <w:ilvl w:val="0"/>
          <w:numId w:val="10"/>
        </w:numPr>
        <w:shd w:val="clear" w:color="auto" w:fill="auto"/>
        <w:tabs>
          <w:tab w:val="left" w:pos="596"/>
        </w:tabs>
        <w:spacing w:line="360" w:lineRule="auto"/>
        <w:ind w:firstLine="550"/>
        <w:rPr>
          <w:sz w:val="24"/>
          <w:szCs w:val="24"/>
          <w:lang w:val="uk-UA"/>
        </w:rPr>
      </w:pPr>
      <w:r w:rsidRPr="00174E2C">
        <w:rPr>
          <w:sz w:val="24"/>
          <w:szCs w:val="24"/>
          <w:lang w:val="uk-UA"/>
        </w:rPr>
        <w:t>при захопленні сніговою лавиною необхідно зробити все, щоб опинитись на її поверхні (звільнитись від вантажу, намагатись рухатись вверх, рухи як при плаванні); якщо це не вдається, то потрібно намагатися закрити обличчя курткою, щоб створити повітряну подушку (сніговий пил потрапляє в ніс і рот — людина задихається);</w:t>
      </w:r>
    </w:p>
    <w:p w:rsidR="009825B4" w:rsidRPr="00174E2C" w:rsidRDefault="009825B4" w:rsidP="00A65FB0">
      <w:pPr>
        <w:pStyle w:val="120"/>
        <w:numPr>
          <w:ilvl w:val="0"/>
          <w:numId w:val="10"/>
        </w:numPr>
        <w:shd w:val="clear" w:color="auto" w:fill="auto"/>
        <w:tabs>
          <w:tab w:val="left" w:pos="582"/>
        </w:tabs>
        <w:spacing w:line="360" w:lineRule="auto"/>
        <w:ind w:firstLine="550"/>
        <w:rPr>
          <w:sz w:val="24"/>
          <w:szCs w:val="24"/>
          <w:lang w:val="uk-UA"/>
        </w:rPr>
      </w:pPr>
      <w:r w:rsidRPr="00174E2C">
        <w:rPr>
          <w:sz w:val="24"/>
          <w:szCs w:val="24"/>
          <w:lang w:val="uk-UA"/>
        </w:rPr>
        <w:t>вирушаючи в гори, необхідно мати при собі мобільні телефони, а також лавинні мотузки яскравого кольору; мотузку намагатися викинути на поверхню, щоб завдяки мотузці людину, яка потрапила в снігову лавину, могли знайти.</w:t>
      </w:r>
    </w:p>
    <w:p w:rsidR="00DE4B56" w:rsidRDefault="00DE4B56" w:rsidP="00943E7A">
      <w:pPr>
        <w:pStyle w:val="Style16"/>
        <w:widowControl/>
        <w:spacing w:before="34" w:line="360" w:lineRule="auto"/>
        <w:ind w:firstLine="550"/>
        <w:jc w:val="both"/>
        <w:rPr>
          <w:rStyle w:val="FontStyle88"/>
          <w:rFonts w:ascii="Times New Roman" w:hAnsi="Times New Roman" w:cs="Times New Roman"/>
          <w:sz w:val="24"/>
          <w:szCs w:val="24"/>
          <w:lang w:val="uk-UA"/>
        </w:rPr>
      </w:pPr>
    </w:p>
    <w:p w:rsidR="00174E2C" w:rsidRPr="00844404" w:rsidRDefault="00174E2C" w:rsidP="005F42BA">
      <w:pPr>
        <w:ind w:firstLine="550"/>
        <w:jc w:val="center"/>
        <w:rPr>
          <w:b/>
          <w:sz w:val="24"/>
          <w:szCs w:val="24"/>
        </w:rPr>
      </w:pPr>
      <w:r w:rsidRPr="00844404">
        <w:rPr>
          <w:b/>
          <w:sz w:val="24"/>
          <w:szCs w:val="24"/>
        </w:rPr>
        <w:t>Біологічні небезпеки</w:t>
      </w:r>
    </w:p>
    <w:p w:rsidR="00174E2C" w:rsidRPr="00DE4B56" w:rsidRDefault="00174E2C" w:rsidP="00943E7A">
      <w:pPr>
        <w:pStyle w:val="Style3"/>
        <w:widowControl/>
        <w:spacing w:line="360" w:lineRule="auto"/>
        <w:ind w:firstLine="550"/>
        <w:rPr>
          <w:rStyle w:val="FontStyle68"/>
          <w:sz w:val="24"/>
          <w:szCs w:val="24"/>
          <w:lang w:val="uk-UA" w:eastAsia="uk-UA"/>
        </w:rPr>
      </w:pPr>
      <w:r w:rsidRPr="00DE4B56">
        <w:rPr>
          <w:rStyle w:val="FontStyle68"/>
          <w:sz w:val="24"/>
          <w:szCs w:val="24"/>
          <w:lang w:val="uk-UA" w:eastAsia="uk-UA"/>
        </w:rPr>
        <w:t>Одним з видів небезпеки є біологічні речовини, до яких відносять макроорганізми (рослини та тварини) і патогенні мікроорганізми,</w:t>
      </w:r>
      <w:r w:rsidRPr="00DE4B56">
        <w:rPr>
          <w:rStyle w:val="FontStyle70"/>
          <w:rFonts w:ascii="Times New Roman" w:hAnsi="Times New Roman" w:cs="Times New Roman"/>
          <w:sz w:val="24"/>
          <w:szCs w:val="24"/>
          <w:lang w:val="uk-UA" w:eastAsia="uk-UA"/>
        </w:rPr>
        <w:t xml:space="preserve"> </w:t>
      </w:r>
      <w:r w:rsidRPr="00DE4B56">
        <w:rPr>
          <w:rStyle w:val="FontStyle68"/>
          <w:sz w:val="24"/>
          <w:szCs w:val="24"/>
          <w:lang w:val="uk-UA" w:eastAsia="uk-UA"/>
        </w:rPr>
        <w:t xml:space="preserve">збудники інфекційних захворювань (бактерії, віруси, грибки, рикетсії, </w:t>
      </w:r>
      <w:proofErr w:type="spellStart"/>
      <w:r w:rsidRPr="00DE4B56">
        <w:rPr>
          <w:rStyle w:val="FontStyle68"/>
          <w:sz w:val="24"/>
          <w:szCs w:val="24"/>
          <w:lang w:val="uk-UA" w:eastAsia="uk-UA"/>
        </w:rPr>
        <w:t>снірохети</w:t>
      </w:r>
      <w:proofErr w:type="spellEnd"/>
      <w:r w:rsidRPr="00DE4B56">
        <w:rPr>
          <w:rStyle w:val="FontStyle68"/>
          <w:sz w:val="24"/>
          <w:szCs w:val="24"/>
          <w:lang w:val="uk-UA" w:eastAsia="uk-UA"/>
        </w:rPr>
        <w:t xml:space="preserve">, найпростіші). </w:t>
      </w:r>
    </w:p>
    <w:p w:rsidR="00174E2C" w:rsidRPr="0019024E" w:rsidRDefault="00174E2C" w:rsidP="00943E7A">
      <w:pPr>
        <w:pStyle w:val="Style5"/>
        <w:widowControl/>
        <w:spacing w:before="96" w:line="360" w:lineRule="auto"/>
        <w:ind w:firstLine="550"/>
        <w:jc w:val="both"/>
        <w:rPr>
          <w:rStyle w:val="FontStyle66"/>
          <w:i/>
          <w:sz w:val="24"/>
          <w:szCs w:val="24"/>
          <w:lang w:val="uk-UA" w:eastAsia="uk-UA"/>
        </w:rPr>
      </w:pPr>
      <w:r w:rsidRPr="0019024E">
        <w:rPr>
          <w:rStyle w:val="FontStyle66"/>
          <w:i/>
          <w:sz w:val="24"/>
          <w:szCs w:val="24"/>
          <w:lang w:val="uk-UA" w:eastAsia="uk-UA"/>
        </w:rPr>
        <w:t>Отруйні рослини</w:t>
      </w:r>
    </w:p>
    <w:p w:rsidR="00174E2C" w:rsidRPr="00DE4B56" w:rsidRDefault="0019024E" w:rsidP="00943E7A">
      <w:pPr>
        <w:pStyle w:val="Style3"/>
        <w:widowControl/>
        <w:spacing w:line="360" w:lineRule="auto"/>
        <w:ind w:firstLine="550"/>
        <w:rPr>
          <w:rStyle w:val="FontStyle68"/>
          <w:sz w:val="24"/>
          <w:szCs w:val="24"/>
          <w:lang w:val="uk-UA" w:eastAsia="uk-UA"/>
        </w:rPr>
      </w:pPr>
      <w:r>
        <w:rPr>
          <w:rStyle w:val="FontStyle68"/>
          <w:sz w:val="24"/>
          <w:szCs w:val="24"/>
          <w:lang w:val="uk-UA" w:eastAsia="uk-UA"/>
        </w:rPr>
        <w:t>Б</w:t>
      </w:r>
      <w:r w:rsidR="00174E2C" w:rsidRPr="00DE4B56">
        <w:rPr>
          <w:rStyle w:val="FontStyle68"/>
          <w:sz w:val="24"/>
          <w:szCs w:val="24"/>
          <w:lang w:val="uk-UA" w:eastAsia="uk-UA"/>
        </w:rPr>
        <w:t>лизько 700 видів рослин можуть викликати важкі чи смертельні отруєння людей. Токсичною речовиною отруйних рослин є різні спо</w:t>
      </w:r>
      <w:r>
        <w:rPr>
          <w:rStyle w:val="FontStyle68"/>
          <w:sz w:val="24"/>
          <w:szCs w:val="24"/>
          <w:lang w:val="uk-UA" w:eastAsia="uk-UA"/>
        </w:rPr>
        <w:t>л</w:t>
      </w:r>
      <w:r w:rsidR="00174E2C" w:rsidRPr="00DE4B56">
        <w:rPr>
          <w:rStyle w:val="FontStyle68"/>
          <w:sz w:val="24"/>
          <w:szCs w:val="24"/>
          <w:lang w:val="uk-UA" w:eastAsia="uk-UA"/>
        </w:rPr>
        <w:t>уки, які належать переважно до алкалоїдів, глюкозидів, кислот, смол, вуглеводнів тощо. За ступенем токсичності рослини поділяють на:</w:t>
      </w:r>
    </w:p>
    <w:p w:rsidR="00174E2C" w:rsidRPr="00DE4B56" w:rsidRDefault="00174E2C" w:rsidP="00A65FB0">
      <w:pPr>
        <w:pStyle w:val="Style47"/>
        <w:widowControl/>
        <w:numPr>
          <w:ilvl w:val="0"/>
          <w:numId w:val="11"/>
        </w:numPr>
        <w:tabs>
          <w:tab w:val="left" w:pos="480"/>
        </w:tabs>
        <w:spacing w:line="360" w:lineRule="auto"/>
        <w:ind w:firstLine="550"/>
        <w:rPr>
          <w:rStyle w:val="FontStyle68"/>
          <w:sz w:val="24"/>
          <w:szCs w:val="24"/>
          <w:lang w:val="uk-UA" w:eastAsia="uk-UA"/>
        </w:rPr>
      </w:pPr>
      <w:r w:rsidRPr="00DE4B56">
        <w:rPr>
          <w:rStyle w:val="FontStyle68"/>
          <w:sz w:val="24"/>
          <w:szCs w:val="24"/>
          <w:lang w:val="uk-UA" w:eastAsia="uk-UA"/>
        </w:rPr>
        <w:t>отруйні (біла акація, бузина, конвалія, плющ тощо);</w:t>
      </w:r>
    </w:p>
    <w:p w:rsidR="00174E2C" w:rsidRPr="00DE4B56" w:rsidRDefault="00174E2C" w:rsidP="00A65FB0">
      <w:pPr>
        <w:pStyle w:val="Style47"/>
        <w:widowControl/>
        <w:numPr>
          <w:ilvl w:val="0"/>
          <w:numId w:val="11"/>
        </w:numPr>
        <w:tabs>
          <w:tab w:val="left" w:pos="480"/>
        </w:tabs>
        <w:spacing w:line="360" w:lineRule="auto"/>
        <w:ind w:firstLine="550"/>
        <w:rPr>
          <w:rStyle w:val="FontStyle68"/>
          <w:sz w:val="24"/>
          <w:szCs w:val="24"/>
          <w:lang w:val="uk-UA" w:eastAsia="uk-UA"/>
        </w:rPr>
      </w:pPr>
      <w:r w:rsidRPr="00DE4B56">
        <w:rPr>
          <w:rStyle w:val="FontStyle68"/>
          <w:sz w:val="24"/>
          <w:szCs w:val="24"/>
          <w:lang w:val="uk-UA" w:eastAsia="uk-UA"/>
        </w:rPr>
        <w:t>дуже отруйні (наперстянка, олеандр тощо);</w:t>
      </w:r>
    </w:p>
    <w:p w:rsidR="0019024E" w:rsidRDefault="00174E2C" w:rsidP="00A65FB0">
      <w:pPr>
        <w:pStyle w:val="Style47"/>
        <w:widowControl/>
        <w:numPr>
          <w:ilvl w:val="0"/>
          <w:numId w:val="11"/>
        </w:numPr>
        <w:tabs>
          <w:tab w:val="left" w:pos="480"/>
        </w:tabs>
        <w:spacing w:line="360" w:lineRule="auto"/>
        <w:ind w:firstLine="550"/>
        <w:rPr>
          <w:rStyle w:val="FontStyle68"/>
          <w:sz w:val="24"/>
          <w:szCs w:val="24"/>
          <w:lang w:val="uk-UA" w:eastAsia="uk-UA"/>
        </w:rPr>
      </w:pPr>
      <w:r w:rsidRPr="00DE4B56">
        <w:rPr>
          <w:rStyle w:val="FontStyle68"/>
          <w:sz w:val="24"/>
          <w:szCs w:val="24"/>
          <w:lang w:val="uk-UA" w:eastAsia="uk-UA"/>
        </w:rPr>
        <w:t xml:space="preserve">смертельно отруйні (білена чорна, </w:t>
      </w:r>
      <w:r w:rsidR="0019024E">
        <w:rPr>
          <w:rStyle w:val="FontStyle68"/>
          <w:sz w:val="24"/>
          <w:szCs w:val="24"/>
          <w:lang w:val="uk-UA" w:eastAsia="uk-UA"/>
        </w:rPr>
        <w:t>цикута, гриби,</w:t>
      </w:r>
      <w:r w:rsidRPr="00DE4B56">
        <w:rPr>
          <w:rStyle w:val="FontStyle68"/>
          <w:sz w:val="24"/>
          <w:szCs w:val="24"/>
          <w:lang w:val="uk-UA" w:eastAsia="uk-UA"/>
        </w:rPr>
        <w:t xml:space="preserve">беладона, дурман звичайний). </w:t>
      </w:r>
    </w:p>
    <w:p w:rsidR="00174E2C" w:rsidRPr="00DE4B56" w:rsidRDefault="00174E2C" w:rsidP="0019024E">
      <w:pPr>
        <w:pStyle w:val="Style47"/>
        <w:widowControl/>
        <w:tabs>
          <w:tab w:val="left" w:pos="480"/>
        </w:tabs>
        <w:spacing w:line="360" w:lineRule="auto"/>
        <w:ind w:left="550"/>
        <w:rPr>
          <w:rStyle w:val="FontStyle68"/>
          <w:sz w:val="24"/>
          <w:szCs w:val="24"/>
          <w:lang w:val="uk-UA" w:eastAsia="uk-UA"/>
        </w:rPr>
      </w:pPr>
      <w:r w:rsidRPr="00DE4B56">
        <w:rPr>
          <w:rStyle w:val="FontStyle68"/>
          <w:sz w:val="24"/>
          <w:szCs w:val="24"/>
          <w:lang w:val="uk-UA" w:eastAsia="uk-UA"/>
        </w:rPr>
        <w:t>Наведемо характеристику дії отруйних рослин на організм людини:</w:t>
      </w:r>
    </w:p>
    <w:p w:rsidR="00174E2C" w:rsidRPr="00DE4B56" w:rsidRDefault="00174E2C" w:rsidP="005B2C7B">
      <w:pPr>
        <w:spacing w:after="48" w:line="1" w:lineRule="exact"/>
        <w:ind w:firstLine="550"/>
        <w:jc w:val="both"/>
        <w:rPr>
          <w:sz w:val="24"/>
          <w:szCs w:val="24"/>
        </w:rPr>
      </w:pPr>
    </w:p>
    <w:tbl>
      <w:tblPr>
        <w:tblW w:w="0" w:type="auto"/>
        <w:tblInd w:w="40" w:type="dxa"/>
        <w:tblLayout w:type="fixed"/>
        <w:tblCellMar>
          <w:left w:w="40" w:type="dxa"/>
          <w:right w:w="40" w:type="dxa"/>
        </w:tblCellMar>
        <w:tblLook w:val="0000"/>
      </w:tblPr>
      <w:tblGrid>
        <w:gridCol w:w="1488"/>
        <w:gridCol w:w="1773"/>
        <w:gridCol w:w="6520"/>
      </w:tblGrid>
      <w:tr w:rsidR="00174E2C" w:rsidRPr="00DE4B56" w:rsidTr="0019024E">
        <w:tc>
          <w:tcPr>
            <w:tcW w:w="1488" w:type="dxa"/>
            <w:tcBorders>
              <w:top w:val="single" w:sz="6" w:space="0" w:color="auto"/>
              <w:left w:val="single" w:sz="6" w:space="0" w:color="auto"/>
              <w:bottom w:val="single" w:sz="6" w:space="0" w:color="auto"/>
              <w:right w:val="single" w:sz="6" w:space="0" w:color="auto"/>
            </w:tcBorders>
          </w:tcPr>
          <w:p w:rsidR="00174E2C" w:rsidRPr="00D72A56" w:rsidRDefault="00174E2C" w:rsidP="0019024E">
            <w:pPr>
              <w:pStyle w:val="Style45"/>
              <w:widowControl/>
              <w:spacing w:line="360" w:lineRule="auto"/>
              <w:ind w:firstLine="70"/>
              <w:jc w:val="center"/>
              <w:rPr>
                <w:rStyle w:val="FontStyle72"/>
                <w:sz w:val="24"/>
                <w:szCs w:val="24"/>
                <w:lang w:val="uk-UA" w:eastAsia="uk-UA"/>
              </w:rPr>
            </w:pPr>
            <w:r w:rsidRPr="00D72A56">
              <w:rPr>
                <w:rStyle w:val="FontStyle72"/>
                <w:sz w:val="24"/>
                <w:szCs w:val="24"/>
                <w:lang w:val="uk-UA" w:eastAsia="uk-UA"/>
              </w:rPr>
              <w:t>Отруйна рослина</w:t>
            </w:r>
          </w:p>
        </w:tc>
        <w:tc>
          <w:tcPr>
            <w:tcW w:w="1773" w:type="dxa"/>
            <w:tcBorders>
              <w:top w:val="single" w:sz="6" w:space="0" w:color="auto"/>
              <w:left w:val="single" w:sz="6" w:space="0" w:color="auto"/>
              <w:bottom w:val="single" w:sz="6" w:space="0" w:color="auto"/>
              <w:right w:val="single" w:sz="6" w:space="0" w:color="auto"/>
            </w:tcBorders>
          </w:tcPr>
          <w:p w:rsidR="00174E2C" w:rsidRPr="00D72A56" w:rsidRDefault="00174E2C" w:rsidP="0019024E">
            <w:pPr>
              <w:pStyle w:val="Style45"/>
              <w:widowControl/>
              <w:spacing w:line="360" w:lineRule="auto"/>
              <w:ind w:firstLine="12"/>
              <w:jc w:val="center"/>
              <w:rPr>
                <w:rStyle w:val="FontStyle72"/>
                <w:sz w:val="24"/>
                <w:szCs w:val="24"/>
                <w:lang w:val="uk-UA" w:eastAsia="uk-UA"/>
              </w:rPr>
            </w:pPr>
            <w:r w:rsidRPr="00D72A56">
              <w:rPr>
                <w:rStyle w:val="FontStyle72"/>
                <w:sz w:val="24"/>
                <w:szCs w:val="24"/>
                <w:lang w:val="uk-UA" w:eastAsia="uk-UA"/>
              </w:rPr>
              <w:t>Час початку дії</w:t>
            </w:r>
          </w:p>
        </w:tc>
        <w:tc>
          <w:tcPr>
            <w:tcW w:w="6520" w:type="dxa"/>
            <w:tcBorders>
              <w:top w:val="single" w:sz="6" w:space="0" w:color="auto"/>
              <w:left w:val="single" w:sz="6" w:space="0" w:color="auto"/>
              <w:bottom w:val="single" w:sz="6" w:space="0" w:color="auto"/>
              <w:right w:val="single" w:sz="6" w:space="0" w:color="auto"/>
            </w:tcBorders>
          </w:tcPr>
          <w:p w:rsidR="00174E2C" w:rsidRPr="00D72A56" w:rsidRDefault="00174E2C" w:rsidP="0019024E">
            <w:pPr>
              <w:pStyle w:val="Style45"/>
              <w:widowControl/>
              <w:spacing w:line="360" w:lineRule="auto"/>
              <w:ind w:firstLine="132"/>
              <w:jc w:val="center"/>
              <w:rPr>
                <w:rStyle w:val="FontStyle72"/>
                <w:sz w:val="24"/>
                <w:szCs w:val="24"/>
                <w:lang w:val="uk-UA" w:eastAsia="uk-UA"/>
              </w:rPr>
            </w:pPr>
            <w:r w:rsidRPr="00D72A56">
              <w:rPr>
                <w:rStyle w:val="FontStyle72"/>
                <w:sz w:val="24"/>
                <w:szCs w:val="24"/>
                <w:lang w:val="uk-UA" w:eastAsia="uk-UA"/>
              </w:rPr>
              <w:t>Характеристика впливу на організм людини</w:t>
            </w:r>
          </w:p>
        </w:tc>
      </w:tr>
      <w:tr w:rsidR="00174E2C" w:rsidRPr="00DE4B56" w:rsidTr="0019024E">
        <w:tc>
          <w:tcPr>
            <w:tcW w:w="1488"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70"/>
              <w:jc w:val="both"/>
              <w:rPr>
                <w:rStyle w:val="FontStyle73"/>
                <w:b w:val="0"/>
                <w:sz w:val="20"/>
                <w:szCs w:val="20"/>
                <w:lang w:val="uk-UA" w:eastAsia="uk-UA"/>
              </w:rPr>
            </w:pPr>
            <w:r w:rsidRPr="0019024E">
              <w:rPr>
                <w:rStyle w:val="FontStyle73"/>
                <w:b w:val="0"/>
                <w:sz w:val="20"/>
                <w:szCs w:val="20"/>
                <w:lang w:val="uk-UA" w:eastAsia="uk-UA"/>
              </w:rPr>
              <w:t>Білена чорна</w:t>
            </w:r>
          </w:p>
        </w:tc>
        <w:tc>
          <w:tcPr>
            <w:tcW w:w="1773"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12"/>
              <w:jc w:val="both"/>
              <w:rPr>
                <w:rStyle w:val="FontStyle73"/>
                <w:b w:val="0"/>
                <w:sz w:val="20"/>
                <w:szCs w:val="20"/>
                <w:lang w:val="uk-UA" w:eastAsia="uk-UA"/>
              </w:rPr>
            </w:pPr>
            <w:r w:rsidRPr="0019024E">
              <w:rPr>
                <w:rStyle w:val="FontStyle73"/>
                <w:b w:val="0"/>
                <w:sz w:val="20"/>
                <w:szCs w:val="20"/>
                <w:lang w:val="uk-UA" w:eastAsia="uk-UA"/>
              </w:rPr>
              <w:t xml:space="preserve">через </w:t>
            </w:r>
            <w:r w:rsidRPr="0019024E">
              <w:rPr>
                <w:rStyle w:val="FontStyle73"/>
                <w:b w:val="0"/>
                <w:sz w:val="20"/>
                <w:szCs w:val="20"/>
                <w:lang w:eastAsia="uk-UA"/>
              </w:rPr>
              <w:t xml:space="preserve">30—40 </w:t>
            </w:r>
            <w:r w:rsidRPr="0019024E">
              <w:rPr>
                <w:rStyle w:val="FontStyle73"/>
                <w:b w:val="0"/>
                <w:sz w:val="20"/>
                <w:szCs w:val="20"/>
                <w:lang w:val="uk-UA" w:eastAsia="uk-UA"/>
              </w:rPr>
              <w:t>хв.</w:t>
            </w:r>
          </w:p>
        </w:tc>
        <w:tc>
          <w:tcPr>
            <w:tcW w:w="652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132"/>
              <w:jc w:val="both"/>
              <w:rPr>
                <w:rStyle w:val="FontStyle73"/>
                <w:b w:val="0"/>
                <w:sz w:val="20"/>
                <w:szCs w:val="20"/>
                <w:lang w:val="uk-UA" w:eastAsia="uk-UA"/>
              </w:rPr>
            </w:pPr>
            <w:r w:rsidRPr="0019024E">
              <w:rPr>
                <w:rStyle w:val="FontStyle73"/>
                <w:b w:val="0"/>
                <w:sz w:val="20"/>
                <w:szCs w:val="20"/>
                <w:lang w:val="uk-UA" w:eastAsia="uk-UA"/>
              </w:rPr>
              <w:t>Почервоніння обличчя і шиї, збуджений стан, судоми рук та ніг, галюцинації, слинотеча, а згодом сухість у роті тощо.</w:t>
            </w:r>
          </w:p>
        </w:tc>
      </w:tr>
      <w:tr w:rsidR="00174E2C" w:rsidRPr="00DE4B56" w:rsidTr="0019024E">
        <w:tc>
          <w:tcPr>
            <w:tcW w:w="1488"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70"/>
              <w:jc w:val="both"/>
              <w:rPr>
                <w:rStyle w:val="FontStyle73"/>
                <w:b w:val="0"/>
                <w:sz w:val="20"/>
                <w:szCs w:val="20"/>
                <w:lang w:val="uk-UA" w:eastAsia="uk-UA"/>
              </w:rPr>
            </w:pPr>
            <w:r w:rsidRPr="0019024E">
              <w:rPr>
                <w:rStyle w:val="FontStyle73"/>
                <w:b w:val="0"/>
                <w:sz w:val="20"/>
                <w:szCs w:val="20"/>
                <w:lang w:val="uk-UA" w:eastAsia="uk-UA"/>
              </w:rPr>
              <w:t>Цикута</w:t>
            </w:r>
          </w:p>
        </w:tc>
        <w:tc>
          <w:tcPr>
            <w:tcW w:w="1773"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12"/>
              <w:jc w:val="both"/>
              <w:rPr>
                <w:rStyle w:val="FontStyle73"/>
                <w:b w:val="0"/>
                <w:sz w:val="20"/>
                <w:szCs w:val="20"/>
                <w:lang w:val="uk-UA" w:eastAsia="uk-UA"/>
              </w:rPr>
            </w:pPr>
            <w:r w:rsidRPr="0019024E">
              <w:rPr>
                <w:rStyle w:val="FontStyle73"/>
                <w:b w:val="0"/>
                <w:sz w:val="20"/>
                <w:szCs w:val="20"/>
                <w:lang w:val="uk-UA" w:eastAsia="uk-UA"/>
              </w:rPr>
              <w:t xml:space="preserve">через </w:t>
            </w:r>
            <w:r w:rsidRPr="0019024E">
              <w:rPr>
                <w:rStyle w:val="FontStyle73"/>
                <w:b w:val="0"/>
                <w:sz w:val="20"/>
                <w:szCs w:val="20"/>
                <w:lang w:eastAsia="uk-UA"/>
              </w:rPr>
              <w:t xml:space="preserve">5 </w:t>
            </w:r>
            <w:r w:rsidRPr="0019024E">
              <w:rPr>
                <w:rStyle w:val="FontStyle73"/>
                <w:b w:val="0"/>
                <w:sz w:val="20"/>
                <w:szCs w:val="20"/>
                <w:lang w:val="uk-UA" w:eastAsia="uk-UA"/>
              </w:rPr>
              <w:t>хв.</w:t>
            </w:r>
          </w:p>
        </w:tc>
        <w:tc>
          <w:tcPr>
            <w:tcW w:w="652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132"/>
              <w:jc w:val="both"/>
              <w:rPr>
                <w:rStyle w:val="FontStyle73"/>
                <w:b w:val="0"/>
                <w:sz w:val="20"/>
                <w:szCs w:val="20"/>
                <w:lang w:val="uk-UA" w:eastAsia="uk-UA"/>
              </w:rPr>
            </w:pPr>
            <w:r w:rsidRPr="0019024E">
              <w:rPr>
                <w:rStyle w:val="FontStyle73"/>
                <w:b w:val="0"/>
                <w:sz w:val="20"/>
                <w:szCs w:val="20"/>
                <w:lang w:val="uk-UA" w:eastAsia="uk-UA"/>
              </w:rPr>
              <w:t xml:space="preserve">Часте блювання, сильна слинотеча, запаморочення, блідість шкіри, </w:t>
            </w:r>
            <w:proofErr w:type="spellStart"/>
            <w:r w:rsidRPr="0019024E">
              <w:rPr>
                <w:rStyle w:val="FontStyle73"/>
                <w:b w:val="0"/>
                <w:sz w:val="20"/>
                <w:szCs w:val="20"/>
                <w:lang w:val="uk-UA" w:eastAsia="uk-UA"/>
              </w:rPr>
              <w:lastRenderedPageBreak/>
              <w:t>з'являются</w:t>
            </w:r>
            <w:proofErr w:type="spellEnd"/>
            <w:r w:rsidRPr="0019024E">
              <w:rPr>
                <w:rStyle w:val="FontStyle73"/>
                <w:b w:val="0"/>
                <w:sz w:val="20"/>
                <w:szCs w:val="20"/>
                <w:lang w:val="uk-UA" w:eastAsia="uk-UA"/>
              </w:rPr>
              <w:t xml:space="preserve"> сильні судоми.</w:t>
            </w:r>
          </w:p>
        </w:tc>
      </w:tr>
      <w:tr w:rsidR="00174E2C" w:rsidRPr="00DE4B56" w:rsidTr="0019024E">
        <w:tc>
          <w:tcPr>
            <w:tcW w:w="1488"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70"/>
              <w:jc w:val="both"/>
              <w:rPr>
                <w:rStyle w:val="FontStyle73"/>
                <w:b w:val="0"/>
                <w:sz w:val="20"/>
                <w:szCs w:val="20"/>
                <w:lang w:val="uk-UA" w:eastAsia="uk-UA"/>
              </w:rPr>
            </w:pPr>
            <w:r w:rsidRPr="0019024E">
              <w:rPr>
                <w:rStyle w:val="FontStyle73"/>
                <w:b w:val="0"/>
                <w:sz w:val="20"/>
                <w:szCs w:val="20"/>
                <w:lang w:val="uk-UA" w:eastAsia="uk-UA"/>
              </w:rPr>
              <w:lastRenderedPageBreak/>
              <w:t>Гриби</w:t>
            </w:r>
          </w:p>
        </w:tc>
        <w:tc>
          <w:tcPr>
            <w:tcW w:w="1773"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50"/>
              <w:widowControl/>
              <w:spacing w:line="360" w:lineRule="auto"/>
              <w:ind w:firstLine="12"/>
              <w:jc w:val="both"/>
              <w:rPr>
                <w:rStyle w:val="FontStyle73"/>
                <w:b w:val="0"/>
                <w:sz w:val="20"/>
                <w:szCs w:val="20"/>
                <w:lang w:val="uk-UA" w:eastAsia="uk-UA"/>
              </w:rPr>
            </w:pPr>
            <w:r w:rsidRPr="0019024E">
              <w:rPr>
                <w:rStyle w:val="FontStyle73"/>
                <w:b w:val="0"/>
                <w:sz w:val="20"/>
                <w:szCs w:val="20"/>
                <w:lang w:val="uk-UA" w:eastAsia="uk-UA"/>
              </w:rPr>
              <w:t xml:space="preserve">від </w:t>
            </w:r>
            <w:r w:rsidRPr="0019024E">
              <w:rPr>
                <w:rStyle w:val="FontStyle73"/>
                <w:b w:val="0"/>
                <w:sz w:val="20"/>
                <w:szCs w:val="20"/>
                <w:lang w:eastAsia="uk-UA"/>
              </w:rPr>
              <w:t xml:space="preserve">15 </w:t>
            </w:r>
            <w:r w:rsidRPr="0019024E">
              <w:rPr>
                <w:rStyle w:val="FontStyle73"/>
                <w:b w:val="0"/>
                <w:sz w:val="20"/>
                <w:szCs w:val="20"/>
                <w:lang w:val="uk-UA" w:eastAsia="uk-UA"/>
              </w:rPr>
              <w:t xml:space="preserve">хв. до </w:t>
            </w:r>
            <w:r w:rsidRPr="0019024E">
              <w:rPr>
                <w:rStyle w:val="FontStyle73"/>
                <w:b w:val="0"/>
                <w:sz w:val="20"/>
                <w:szCs w:val="20"/>
                <w:lang w:eastAsia="uk-UA"/>
              </w:rPr>
              <w:t xml:space="preserve">2-3 </w:t>
            </w:r>
            <w:r w:rsidRPr="0019024E">
              <w:rPr>
                <w:rStyle w:val="FontStyle73"/>
                <w:b w:val="0"/>
                <w:sz w:val="20"/>
                <w:szCs w:val="20"/>
                <w:lang w:val="uk-UA" w:eastAsia="uk-UA"/>
              </w:rPr>
              <w:t>діб</w:t>
            </w:r>
          </w:p>
        </w:tc>
        <w:tc>
          <w:tcPr>
            <w:tcW w:w="652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8"/>
              <w:widowControl/>
              <w:spacing w:line="360" w:lineRule="auto"/>
              <w:ind w:firstLine="132"/>
              <w:jc w:val="both"/>
              <w:rPr>
                <w:rStyle w:val="FontStyle73"/>
                <w:b w:val="0"/>
                <w:sz w:val="20"/>
                <w:szCs w:val="20"/>
                <w:lang w:val="uk-UA" w:eastAsia="uk-UA"/>
              </w:rPr>
            </w:pPr>
            <w:r w:rsidRPr="0019024E">
              <w:rPr>
                <w:rStyle w:val="FontStyle73"/>
                <w:b w:val="0"/>
                <w:sz w:val="20"/>
                <w:szCs w:val="20"/>
                <w:lang w:val="uk-UA" w:eastAsia="uk-UA"/>
              </w:rPr>
              <w:t>Нестерпний біль під грудьми, постійне блювання, згущення крові, судоми, призводить до летальних випадків</w:t>
            </w:r>
          </w:p>
        </w:tc>
      </w:tr>
    </w:tbl>
    <w:p w:rsidR="0019024E" w:rsidRDefault="0019024E" w:rsidP="00844404">
      <w:pPr>
        <w:pStyle w:val="Style17"/>
        <w:widowControl/>
        <w:spacing w:before="96" w:line="360" w:lineRule="auto"/>
        <w:ind w:firstLine="550"/>
        <w:jc w:val="both"/>
        <w:rPr>
          <w:rStyle w:val="FontStyle66"/>
          <w:i/>
          <w:sz w:val="24"/>
          <w:szCs w:val="24"/>
          <w:lang w:val="uk-UA" w:eastAsia="uk-UA"/>
        </w:rPr>
      </w:pPr>
    </w:p>
    <w:p w:rsidR="00174E2C" w:rsidRPr="0019024E" w:rsidRDefault="00174E2C" w:rsidP="00844404">
      <w:pPr>
        <w:pStyle w:val="Style17"/>
        <w:widowControl/>
        <w:spacing w:before="96" w:line="360" w:lineRule="auto"/>
        <w:ind w:firstLine="550"/>
        <w:jc w:val="both"/>
        <w:rPr>
          <w:rStyle w:val="FontStyle66"/>
          <w:i/>
          <w:sz w:val="24"/>
          <w:szCs w:val="24"/>
          <w:lang w:val="uk-UA" w:eastAsia="uk-UA"/>
        </w:rPr>
      </w:pPr>
      <w:r w:rsidRPr="0019024E">
        <w:rPr>
          <w:rStyle w:val="FontStyle66"/>
          <w:i/>
          <w:sz w:val="24"/>
          <w:szCs w:val="24"/>
          <w:lang w:val="uk-UA" w:eastAsia="uk-UA"/>
        </w:rPr>
        <w:t>Отруйні тварини</w:t>
      </w:r>
    </w:p>
    <w:p w:rsidR="00174E2C" w:rsidRDefault="00174E2C" w:rsidP="00844404">
      <w:pPr>
        <w:pStyle w:val="Style3"/>
        <w:widowControl/>
        <w:spacing w:line="360" w:lineRule="auto"/>
        <w:ind w:firstLine="550"/>
        <w:rPr>
          <w:rStyle w:val="FontStyle68"/>
          <w:sz w:val="24"/>
          <w:szCs w:val="24"/>
          <w:lang w:val="uk-UA" w:eastAsia="uk-UA"/>
        </w:rPr>
      </w:pPr>
      <w:r w:rsidRPr="00DE4B56">
        <w:rPr>
          <w:rStyle w:val="FontStyle68"/>
          <w:sz w:val="24"/>
          <w:szCs w:val="24"/>
          <w:lang w:val="uk-UA" w:eastAsia="uk-UA"/>
        </w:rPr>
        <w:t xml:space="preserve">Серед тваринних організмів </w:t>
      </w:r>
      <w:r w:rsidR="0019024E">
        <w:rPr>
          <w:rStyle w:val="FontStyle68"/>
          <w:sz w:val="24"/>
          <w:szCs w:val="24"/>
          <w:lang w:val="uk-UA" w:eastAsia="uk-UA"/>
        </w:rPr>
        <w:t>отруйні форми трапляються часті</w:t>
      </w:r>
      <w:r w:rsidRPr="00DE4B56">
        <w:rPr>
          <w:rStyle w:val="FontStyle68"/>
          <w:sz w:val="24"/>
          <w:szCs w:val="24"/>
          <w:lang w:val="uk-UA" w:eastAsia="uk-UA"/>
        </w:rPr>
        <w:t>ше, ніж в рослинних організмах. Отрути, що виробляються тими чи іншими організмами, є хімічними чинниками, які беруть участь у міжвидових взаємодіях. Приклади використання хімічних речовин для нападу або захисту можна зн</w:t>
      </w:r>
      <w:r w:rsidR="0019024E">
        <w:rPr>
          <w:rStyle w:val="FontStyle68"/>
          <w:sz w:val="24"/>
          <w:szCs w:val="24"/>
          <w:lang w:val="uk-UA" w:eastAsia="uk-UA"/>
        </w:rPr>
        <w:t>айти на всіх сходинках еволюцій</w:t>
      </w:r>
      <w:r w:rsidRPr="00DE4B56">
        <w:rPr>
          <w:rStyle w:val="FontStyle68"/>
          <w:sz w:val="24"/>
          <w:szCs w:val="24"/>
          <w:lang w:val="uk-UA" w:eastAsia="uk-UA"/>
        </w:rPr>
        <w:t>ного розвитку. Наведемо приклади деяких небезпечних тварин.</w:t>
      </w:r>
    </w:p>
    <w:p w:rsidR="0019024E" w:rsidRDefault="0019024E" w:rsidP="00844404">
      <w:pPr>
        <w:pStyle w:val="Style3"/>
        <w:widowControl/>
        <w:spacing w:line="360" w:lineRule="auto"/>
        <w:ind w:firstLine="550"/>
        <w:rPr>
          <w:rStyle w:val="FontStyle68"/>
          <w:sz w:val="24"/>
          <w:szCs w:val="24"/>
          <w:lang w:val="uk-UA" w:eastAsia="uk-UA"/>
        </w:rPr>
      </w:pPr>
    </w:p>
    <w:tbl>
      <w:tblPr>
        <w:tblW w:w="9956" w:type="dxa"/>
        <w:tblInd w:w="40" w:type="dxa"/>
        <w:tblLayout w:type="fixed"/>
        <w:tblCellMar>
          <w:left w:w="40" w:type="dxa"/>
          <w:right w:w="40" w:type="dxa"/>
        </w:tblCellMar>
        <w:tblLook w:val="0000"/>
      </w:tblPr>
      <w:tblGrid>
        <w:gridCol w:w="2750"/>
        <w:gridCol w:w="7206"/>
      </w:tblGrid>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D72A56" w:rsidRDefault="00174E2C" w:rsidP="0019024E">
            <w:pPr>
              <w:pStyle w:val="Style45"/>
              <w:widowControl/>
              <w:spacing w:line="360" w:lineRule="auto"/>
              <w:ind w:firstLine="70"/>
              <w:jc w:val="center"/>
              <w:rPr>
                <w:rStyle w:val="FontStyle72"/>
                <w:sz w:val="24"/>
                <w:szCs w:val="24"/>
                <w:lang w:val="uk-UA" w:eastAsia="uk-UA"/>
              </w:rPr>
            </w:pPr>
            <w:r w:rsidRPr="00D72A56">
              <w:rPr>
                <w:rStyle w:val="FontStyle72"/>
                <w:sz w:val="24"/>
                <w:szCs w:val="24"/>
                <w:lang w:val="uk-UA" w:eastAsia="uk-UA"/>
              </w:rPr>
              <w:t>Тваринний організм</w:t>
            </w:r>
          </w:p>
        </w:tc>
        <w:tc>
          <w:tcPr>
            <w:tcW w:w="7206" w:type="dxa"/>
            <w:tcBorders>
              <w:top w:val="single" w:sz="6" w:space="0" w:color="auto"/>
              <w:left w:val="single" w:sz="6" w:space="0" w:color="auto"/>
              <w:bottom w:val="single" w:sz="6" w:space="0" w:color="auto"/>
              <w:right w:val="single" w:sz="6" w:space="0" w:color="auto"/>
            </w:tcBorders>
          </w:tcPr>
          <w:p w:rsidR="00174E2C" w:rsidRPr="00D72A56" w:rsidRDefault="00174E2C" w:rsidP="0019024E">
            <w:pPr>
              <w:pStyle w:val="Style45"/>
              <w:widowControl/>
              <w:spacing w:line="360" w:lineRule="auto"/>
              <w:ind w:firstLine="180"/>
              <w:jc w:val="center"/>
              <w:rPr>
                <w:rStyle w:val="FontStyle72"/>
                <w:sz w:val="24"/>
                <w:szCs w:val="24"/>
                <w:lang w:val="uk-UA" w:eastAsia="uk-UA"/>
              </w:rPr>
            </w:pPr>
            <w:r w:rsidRPr="00D72A56">
              <w:rPr>
                <w:rStyle w:val="FontStyle72"/>
                <w:sz w:val="24"/>
                <w:szCs w:val="24"/>
                <w:lang w:val="uk-UA" w:eastAsia="uk-UA"/>
              </w:rPr>
              <w:t>Дія на організм людини</w:t>
            </w:r>
          </w:p>
        </w:tc>
      </w:tr>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70"/>
              <w:jc w:val="both"/>
              <w:rPr>
                <w:rStyle w:val="FontStyle58"/>
                <w:sz w:val="20"/>
                <w:szCs w:val="20"/>
                <w:lang w:eastAsia="uk-UA"/>
              </w:rPr>
            </w:pPr>
            <w:proofErr w:type="spellStart"/>
            <w:r w:rsidRPr="0019024E">
              <w:rPr>
                <w:rStyle w:val="FontStyle58"/>
                <w:sz w:val="20"/>
                <w:szCs w:val="20"/>
                <w:lang w:eastAsia="uk-UA"/>
              </w:rPr>
              <w:t>Павук</w:t>
            </w:r>
            <w:proofErr w:type="spellEnd"/>
            <w:r w:rsidRPr="0019024E">
              <w:rPr>
                <w:rStyle w:val="FontStyle58"/>
                <w:sz w:val="20"/>
                <w:szCs w:val="20"/>
                <w:lang w:eastAsia="uk-UA"/>
              </w:rPr>
              <w:t xml:space="preserve"> (тарантул)</w:t>
            </w:r>
          </w:p>
        </w:tc>
        <w:tc>
          <w:tcPr>
            <w:tcW w:w="7206"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180"/>
              <w:jc w:val="both"/>
              <w:rPr>
                <w:rStyle w:val="FontStyle58"/>
                <w:sz w:val="20"/>
                <w:szCs w:val="20"/>
                <w:lang w:eastAsia="uk-UA"/>
              </w:rPr>
            </w:pPr>
            <w:proofErr w:type="spellStart"/>
            <w:r w:rsidRPr="0019024E">
              <w:rPr>
                <w:rStyle w:val="FontStyle58"/>
                <w:sz w:val="20"/>
                <w:szCs w:val="20"/>
                <w:lang w:eastAsia="uk-UA"/>
              </w:rPr>
              <w:t>Надзвичайно</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сильні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больові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відчуття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головний</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біль</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слабкість</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порушення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свідомості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судоми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тахікардія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підвищення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тиску</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летальні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випадки</w:t>
            </w:r>
            <w:proofErr w:type="spellEnd"/>
          </w:p>
        </w:tc>
      </w:tr>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70"/>
              <w:jc w:val="both"/>
              <w:rPr>
                <w:rStyle w:val="FontStyle58"/>
                <w:sz w:val="20"/>
                <w:szCs w:val="20"/>
                <w:lang w:eastAsia="uk-UA"/>
              </w:rPr>
            </w:pPr>
            <w:proofErr w:type="spellStart"/>
            <w:r w:rsidRPr="0019024E">
              <w:rPr>
                <w:rStyle w:val="FontStyle58"/>
                <w:sz w:val="20"/>
                <w:szCs w:val="20"/>
                <w:lang w:eastAsia="uk-UA"/>
              </w:rPr>
              <w:t>Кліщі</w:t>
            </w:r>
            <w:proofErr w:type="spellEnd"/>
          </w:p>
        </w:tc>
        <w:tc>
          <w:tcPr>
            <w:tcW w:w="7206"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180"/>
              <w:jc w:val="both"/>
              <w:rPr>
                <w:rStyle w:val="FontStyle58"/>
                <w:sz w:val="20"/>
                <w:szCs w:val="20"/>
                <w:lang w:eastAsia="uk-UA"/>
              </w:rPr>
            </w:pPr>
            <w:r w:rsidRPr="0019024E">
              <w:rPr>
                <w:rStyle w:val="FontStyle58"/>
                <w:sz w:val="20"/>
                <w:szCs w:val="20"/>
                <w:lang w:eastAsia="uk-UA"/>
              </w:rPr>
              <w:t xml:space="preserve">Укуси, </w:t>
            </w:r>
            <w:proofErr w:type="spellStart"/>
            <w:r w:rsidRPr="0019024E">
              <w:rPr>
                <w:rStyle w:val="FontStyle58"/>
                <w:sz w:val="20"/>
                <w:szCs w:val="20"/>
                <w:lang w:eastAsia="uk-UA"/>
              </w:rPr>
              <w:t>почервоніння</w:t>
            </w:r>
            <w:proofErr w:type="spellEnd"/>
            <w:r w:rsidRPr="0019024E">
              <w:rPr>
                <w:rStyle w:val="FontStyle58"/>
                <w:sz w:val="20"/>
                <w:szCs w:val="20"/>
                <w:lang w:eastAsia="uk-UA"/>
              </w:rPr>
              <w:t xml:space="preserve">, стан </w:t>
            </w:r>
            <w:proofErr w:type="spellStart"/>
            <w:r w:rsidRPr="0019024E">
              <w:rPr>
                <w:rStyle w:val="FontStyle58"/>
                <w:sz w:val="20"/>
                <w:szCs w:val="20"/>
                <w:lang w:eastAsia="uk-UA"/>
              </w:rPr>
              <w:t>загального</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отруєння</w:t>
            </w:r>
            <w:proofErr w:type="spellEnd"/>
          </w:p>
        </w:tc>
      </w:tr>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70"/>
              <w:jc w:val="both"/>
              <w:rPr>
                <w:rStyle w:val="FontStyle58"/>
                <w:sz w:val="20"/>
                <w:szCs w:val="20"/>
                <w:lang w:eastAsia="uk-UA"/>
              </w:rPr>
            </w:pPr>
            <w:proofErr w:type="spellStart"/>
            <w:r w:rsidRPr="0019024E">
              <w:rPr>
                <w:rStyle w:val="FontStyle58"/>
                <w:sz w:val="20"/>
                <w:szCs w:val="20"/>
                <w:lang w:eastAsia="uk-UA"/>
              </w:rPr>
              <w:t>Комахи</w:t>
            </w:r>
            <w:proofErr w:type="spellEnd"/>
            <w:r w:rsidRPr="0019024E">
              <w:rPr>
                <w:rStyle w:val="FontStyle58"/>
                <w:sz w:val="20"/>
                <w:szCs w:val="20"/>
                <w:lang w:eastAsia="uk-UA"/>
              </w:rPr>
              <w:t xml:space="preserve"> (оси, </w:t>
            </w:r>
            <w:proofErr w:type="spellStart"/>
            <w:r w:rsidRPr="0019024E">
              <w:rPr>
                <w:rStyle w:val="FontStyle58"/>
                <w:sz w:val="20"/>
                <w:szCs w:val="20"/>
                <w:lang w:eastAsia="uk-UA"/>
              </w:rPr>
              <w:t>бджоли</w:t>
            </w:r>
            <w:proofErr w:type="spellEnd"/>
            <w:r w:rsidRPr="0019024E">
              <w:rPr>
                <w:rStyle w:val="FontStyle58"/>
                <w:sz w:val="20"/>
                <w:szCs w:val="20"/>
                <w:lang w:eastAsia="uk-UA"/>
              </w:rPr>
              <w:t>, мурашки, жуки)</w:t>
            </w:r>
          </w:p>
        </w:tc>
        <w:tc>
          <w:tcPr>
            <w:tcW w:w="7206"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180"/>
              <w:jc w:val="both"/>
              <w:rPr>
                <w:rStyle w:val="FontStyle58"/>
                <w:sz w:val="20"/>
                <w:szCs w:val="20"/>
                <w:lang w:eastAsia="uk-UA"/>
              </w:rPr>
            </w:pPr>
            <w:proofErr w:type="spellStart"/>
            <w:r w:rsidRPr="0019024E">
              <w:rPr>
                <w:rStyle w:val="FontStyle58"/>
                <w:sz w:val="20"/>
                <w:szCs w:val="20"/>
                <w:lang w:eastAsia="uk-UA"/>
              </w:rPr>
              <w:t>Алергічні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реакції</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анафілактичний</w:t>
            </w:r>
            <w:proofErr w:type="spellEnd"/>
            <w:r w:rsidRPr="0019024E">
              <w:rPr>
                <w:rStyle w:val="FontStyle58"/>
                <w:sz w:val="20"/>
                <w:szCs w:val="20"/>
                <w:lang w:eastAsia="uk-UA"/>
              </w:rPr>
              <w:t xml:space="preserve"> шок, </w:t>
            </w:r>
            <w:proofErr w:type="spellStart"/>
            <w:r w:rsidRPr="0019024E">
              <w:rPr>
                <w:rStyle w:val="FontStyle58"/>
                <w:sz w:val="20"/>
                <w:szCs w:val="20"/>
                <w:lang w:eastAsia="uk-UA"/>
              </w:rPr>
              <w:t>неврози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шкіри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запалення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больові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відчуття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летальні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випадки</w:t>
            </w:r>
            <w:proofErr w:type="spellEnd"/>
          </w:p>
        </w:tc>
      </w:tr>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70"/>
              <w:jc w:val="both"/>
              <w:rPr>
                <w:rStyle w:val="FontStyle58"/>
                <w:sz w:val="20"/>
                <w:szCs w:val="20"/>
                <w:lang w:eastAsia="uk-UA"/>
              </w:rPr>
            </w:pPr>
            <w:proofErr w:type="spellStart"/>
            <w:r w:rsidRPr="0019024E">
              <w:rPr>
                <w:rStyle w:val="FontStyle58"/>
                <w:sz w:val="20"/>
                <w:szCs w:val="20"/>
                <w:lang w:eastAsia="uk-UA"/>
              </w:rPr>
              <w:t>Риби</w:t>
            </w:r>
            <w:proofErr w:type="spellEnd"/>
            <w:r w:rsidRPr="0019024E">
              <w:rPr>
                <w:rStyle w:val="FontStyle58"/>
                <w:sz w:val="20"/>
                <w:szCs w:val="20"/>
                <w:lang w:eastAsia="uk-UA"/>
              </w:rPr>
              <w:t xml:space="preserve"> (скати, </w:t>
            </w:r>
            <w:proofErr w:type="spellStart"/>
            <w:r w:rsidRPr="0019024E">
              <w:rPr>
                <w:rStyle w:val="FontStyle58"/>
                <w:sz w:val="20"/>
                <w:szCs w:val="20"/>
                <w:lang w:eastAsia="uk-UA"/>
              </w:rPr>
              <w:t>морські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дракони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скорпени</w:t>
            </w:r>
            <w:proofErr w:type="spellEnd"/>
            <w:r w:rsidRPr="0019024E">
              <w:rPr>
                <w:rStyle w:val="FontStyle58"/>
                <w:sz w:val="20"/>
                <w:szCs w:val="20"/>
                <w:lang w:eastAsia="uk-UA"/>
              </w:rPr>
              <w:t>)</w:t>
            </w:r>
          </w:p>
        </w:tc>
        <w:tc>
          <w:tcPr>
            <w:tcW w:w="7206"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180"/>
              <w:jc w:val="both"/>
              <w:rPr>
                <w:rStyle w:val="FontStyle58"/>
                <w:sz w:val="20"/>
                <w:szCs w:val="20"/>
                <w:lang w:eastAsia="uk-UA"/>
              </w:rPr>
            </w:pPr>
            <w:r w:rsidRPr="0019024E">
              <w:rPr>
                <w:rStyle w:val="FontStyle58"/>
                <w:sz w:val="20"/>
                <w:szCs w:val="20"/>
                <w:lang w:eastAsia="uk-UA"/>
              </w:rPr>
              <w:t xml:space="preserve">Уколи, </w:t>
            </w:r>
            <w:proofErr w:type="spellStart"/>
            <w:r w:rsidRPr="0019024E">
              <w:rPr>
                <w:rStyle w:val="FontStyle58"/>
                <w:sz w:val="20"/>
                <w:szCs w:val="20"/>
                <w:lang w:eastAsia="uk-UA"/>
              </w:rPr>
              <w:t>слабкість</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деколи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втрата</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свідомості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діарея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судоми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порушення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дихання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зниження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тиску</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летальні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випадки</w:t>
            </w:r>
            <w:proofErr w:type="spellEnd"/>
          </w:p>
        </w:tc>
      </w:tr>
      <w:tr w:rsidR="00174E2C" w:rsidRPr="00DE4B56" w:rsidTr="00844404">
        <w:tc>
          <w:tcPr>
            <w:tcW w:w="2750"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70"/>
              <w:jc w:val="both"/>
              <w:rPr>
                <w:rStyle w:val="FontStyle58"/>
                <w:sz w:val="20"/>
                <w:szCs w:val="20"/>
                <w:lang w:eastAsia="uk-UA"/>
              </w:rPr>
            </w:pPr>
            <w:proofErr w:type="spellStart"/>
            <w:r w:rsidRPr="0019024E">
              <w:rPr>
                <w:rStyle w:val="FontStyle58"/>
                <w:sz w:val="20"/>
                <w:szCs w:val="20"/>
                <w:lang w:eastAsia="uk-UA"/>
              </w:rPr>
              <w:t>Рептилії</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кобри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змії</w:t>
            </w:r>
            <w:proofErr w:type="spellEnd"/>
            <w:r w:rsidRPr="0019024E">
              <w:rPr>
                <w:rStyle w:val="FontStyle58"/>
                <w:sz w:val="20"/>
                <w:szCs w:val="20"/>
                <w:lang w:eastAsia="uk-UA"/>
              </w:rPr>
              <w:t>)</w:t>
            </w:r>
          </w:p>
        </w:tc>
        <w:tc>
          <w:tcPr>
            <w:tcW w:w="7206" w:type="dxa"/>
            <w:tcBorders>
              <w:top w:val="single" w:sz="6" w:space="0" w:color="auto"/>
              <w:left w:val="single" w:sz="6" w:space="0" w:color="auto"/>
              <w:bottom w:val="single" w:sz="6" w:space="0" w:color="auto"/>
              <w:right w:val="single" w:sz="6" w:space="0" w:color="auto"/>
            </w:tcBorders>
          </w:tcPr>
          <w:p w:rsidR="00174E2C" w:rsidRPr="0019024E" w:rsidRDefault="00174E2C" w:rsidP="00844404">
            <w:pPr>
              <w:pStyle w:val="Style49"/>
              <w:widowControl/>
              <w:spacing w:line="360" w:lineRule="auto"/>
              <w:ind w:firstLine="180"/>
              <w:jc w:val="both"/>
              <w:rPr>
                <w:rStyle w:val="FontStyle58"/>
                <w:sz w:val="20"/>
                <w:szCs w:val="20"/>
                <w:lang w:eastAsia="uk-UA"/>
              </w:rPr>
            </w:pPr>
            <w:proofErr w:type="spellStart"/>
            <w:r w:rsidRPr="0019024E">
              <w:rPr>
                <w:rStyle w:val="FontStyle58"/>
                <w:sz w:val="20"/>
                <w:szCs w:val="20"/>
                <w:lang w:eastAsia="uk-UA"/>
              </w:rPr>
              <w:t>Параліч</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скелетної</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й</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дихальної</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мускулатури</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пригнічення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функцій</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центральної</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нервової</w:t>
            </w:r>
            <w:proofErr w:type="spellEnd"/>
            <w:r w:rsidRPr="0019024E">
              <w:rPr>
                <w:rStyle w:val="FontStyle58"/>
                <w:sz w:val="20"/>
                <w:szCs w:val="20"/>
                <w:lang w:eastAsia="uk-UA"/>
              </w:rPr>
              <w:t xml:space="preserve"> та </w:t>
            </w:r>
            <w:proofErr w:type="spellStart"/>
            <w:r w:rsidRPr="0019024E">
              <w:rPr>
                <w:rStyle w:val="FontStyle58"/>
                <w:sz w:val="20"/>
                <w:szCs w:val="20"/>
                <w:lang w:eastAsia="uk-UA"/>
              </w:rPr>
              <w:t>дихальної</w:t>
            </w:r>
            <w:proofErr w:type="spellEnd"/>
            <w:r w:rsidRPr="0019024E">
              <w:rPr>
                <w:rStyle w:val="FontStyle58"/>
                <w:sz w:val="20"/>
                <w:szCs w:val="20"/>
                <w:lang w:eastAsia="uk-UA"/>
              </w:rPr>
              <w:t xml:space="preserve"> систем, </w:t>
            </w:r>
            <w:proofErr w:type="spellStart"/>
            <w:r w:rsidRPr="0019024E">
              <w:rPr>
                <w:rStyle w:val="FontStyle58"/>
                <w:sz w:val="20"/>
                <w:szCs w:val="20"/>
                <w:lang w:eastAsia="uk-UA"/>
              </w:rPr>
              <w:t>кволість</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апатія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гальмування</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рефлексів</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патологічний</w:t>
            </w:r>
            <w:proofErr w:type="spellEnd"/>
            <w:r w:rsidRPr="0019024E">
              <w:rPr>
                <w:rStyle w:val="FontStyle58"/>
                <w:sz w:val="20"/>
                <w:szCs w:val="20"/>
                <w:lang w:eastAsia="uk-UA"/>
              </w:rPr>
              <w:t xml:space="preserve"> сон, </w:t>
            </w:r>
            <w:proofErr w:type="spellStart"/>
            <w:r w:rsidRPr="0019024E">
              <w:rPr>
                <w:rStyle w:val="FontStyle58"/>
                <w:sz w:val="20"/>
                <w:szCs w:val="20"/>
                <w:lang w:eastAsia="uk-UA"/>
              </w:rPr>
              <w:t>летальні</w:t>
            </w:r>
            <w:proofErr w:type="spellEnd"/>
            <w:r w:rsidRPr="0019024E">
              <w:rPr>
                <w:rStyle w:val="FontStyle58"/>
                <w:sz w:val="20"/>
                <w:szCs w:val="20"/>
                <w:lang w:eastAsia="uk-UA"/>
              </w:rPr>
              <w:t xml:space="preserve"> </w:t>
            </w:r>
            <w:proofErr w:type="spellStart"/>
            <w:r w:rsidRPr="0019024E">
              <w:rPr>
                <w:rStyle w:val="FontStyle58"/>
                <w:sz w:val="20"/>
                <w:szCs w:val="20"/>
                <w:lang w:eastAsia="uk-UA"/>
              </w:rPr>
              <w:t>випадки</w:t>
            </w:r>
            <w:proofErr w:type="spellEnd"/>
          </w:p>
        </w:tc>
      </w:tr>
    </w:tbl>
    <w:p w:rsidR="0019024E" w:rsidRDefault="0019024E" w:rsidP="00844404">
      <w:pPr>
        <w:pStyle w:val="Style17"/>
        <w:widowControl/>
        <w:spacing w:before="62" w:line="360" w:lineRule="auto"/>
        <w:ind w:right="12" w:firstLine="550"/>
        <w:jc w:val="both"/>
        <w:rPr>
          <w:rStyle w:val="FontStyle66"/>
          <w:sz w:val="24"/>
          <w:szCs w:val="24"/>
          <w:lang w:val="uk-UA" w:eastAsia="uk-UA"/>
        </w:rPr>
      </w:pPr>
    </w:p>
    <w:p w:rsidR="00174E2C" w:rsidRPr="0019024E" w:rsidRDefault="00174E2C" w:rsidP="00844404">
      <w:pPr>
        <w:pStyle w:val="Style17"/>
        <w:widowControl/>
        <w:spacing w:before="62" w:line="360" w:lineRule="auto"/>
        <w:ind w:right="12" w:firstLine="550"/>
        <w:jc w:val="both"/>
        <w:rPr>
          <w:rStyle w:val="FontStyle66"/>
          <w:i/>
          <w:sz w:val="24"/>
          <w:szCs w:val="24"/>
          <w:lang w:val="uk-UA" w:eastAsia="uk-UA"/>
        </w:rPr>
      </w:pPr>
      <w:r w:rsidRPr="0019024E">
        <w:rPr>
          <w:rStyle w:val="FontStyle66"/>
          <w:i/>
          <w:sz w:val="24"/>
          <w:szCs w:val="24"/>
          <w:lang w:val="uk-UA" w:eastAsia="uk-UA"/>
        </w:rPr>
        <w:t>Патогенні організми</w:t>
      </w:r>
    </w:p>
    <w:p w:rsidR="00174E2C" w:rsidRPr="00844404" w:rsidRDefault="00174E2C" w:rsidP="00844404">
      <w:pPr>
        <w:pStyle w:val="Style3"/>
        <w:widowControl/>
        <w:spacing w:line="360" w:lineRule="auto"/>
        <w:ind w:right="12" w:firstLine="550"/>
        <w:rPr>
          <w:rStyle w:val="FontStyle68"/>
          <w:sz w:val="24"/>
          <w:szCs w:val="24"/>
          <w:lang w:val="uk-UA" w:eastAsia="uk-UA"/>
        </w:rPr>
      </w:pPr>
      <w:r w:rsidRPr="00844404">
        <w:rPr>
          <w:rStyle w:val="FontStyle68"/>
          <w:sz w:val="24"/>
          <w:szCs w:val="24"/>
          <w:lang w:val="uk-UA" w:eastAsia="uk-UA"/>
        </w:rPr>
        <w:t>Особливостями дії мікроорганізмів є:</w:t>
      </w:r>
    </w:p>
    <w:p w:rsidR="00174E2C" w:rsidRPr="00844404" w:rsidRDefault="00D25DDA" w:rsidP="00844404">
      <w:pPr>
        <w:pStyle w:val="Style3"/>
        <w:widowControl/>
        <w:spacing w:line="360" w:lineRule="auto"/>
        <w:ind w:right="12" w:firstLine="550"/>
        <w:rPr>
          <w:rStyle w:val="FontStyle68"/>
          <w:sz w:val="24"/>
          <w:szCs w:val="24"/>
          <w:lang w:val="uk-UA" w:eastAsia="uk-UA"/>
        </w:rPr>
      </w:pPr>
      <w:r>
        <w:rPr>
          <w:rStyle w:val="FontStyle68"/>
          <w:sz w:val="24"/>
          <w:szCs w:val="24"/>
          <w:lang w:eastAsia="uk-UA"/>
        </w:rPr>
        <w:t xml:space="preserve">- </w:t>
      </w:r>
      <w:r w:rsidR="00174E2C" w:rsidRPr="00844404">
        <w:rPr>
          <w:rStyle w:val="FontStyle68"/>
          <w:sz w:val="24"/>
          <w:szCs w:val="24"/>
          <w:lang w:val="uk-UA" w:eastAsia="uk-UA"/>
        </w:rPr>
        <w:t>висока ефективність зараження людей;</w:t>
      </w:r>
    </w:p>
    <w:p w:rsidR="00174E2C" w:rsidRPr="00844404" w:rsidRDefault="00D25DDA" w:rsidP="00844404">
      <w:pPr>
        <w:pStyle w:val="Style3"/>
        <w:widowControl/>
        <w:spacing w:line="360" w:lineRule="auto"/>
        <w:ind w:right="12" w:firstLine="550"/>
        <w:rPr>
          <w:rStyle w:val="FontStyle68"/>
          <w:sz w:val="24"/>
          <w:szCs w:val="24"/>
          <w:lang w:val="uk-UA" w:eastAsia="uk-UA"/>
        </w:rPr>
      </w:pPr>
      <w:r>
        <w:rPr>
          <w:rStyle w:val="FontStyle68"/>
          <w:sz w:val="24"/>
          <w:szCs w:val="24"/>
          <w:lang w:eastAsia="uk-UA"/>
        </w:rPr>
        <w:t xml:space="preserve">- </w:t>
      </w:r>
      <w:r w:rsidR="00174E2C" w:rsidRPr="00844404">
        <w:rPr>
          <w:rStyle w:val="FontStyle68"/>
          <w:sz w:val="24"/>
          <w:szCs w:val="24"/>
          <w:lang w:val="uk-UA" w:eastAsia="uk-UA"/>
        </w:rPr>
        <w:t>здатність викликати захворювання внаслідок контакт</w:t>
      </w:r>
      <w:r>
        <w:rPr>
          <w:rStyle w:val="FontStyle68"/>
          <w:sz w:val="24"/>
          <w:szCs w:val="24"/>
          <w:lang w:val="uk-UA" w:eastAsia="uk-UA"/>
        </w:rPr>
        <w:t xml:space="preserve">у </w:t>
      </w:r>
      <w:proofErr w:type="spellStart"/>
      <w:r>
        <w:rPr>
          <w:rStyle w:val="FontStyle68"/>
          <w:sz w:val="24"/>
          <w:szCs w:val="24"/>
          <w:lang w:val="uk-UA" w:eastAsia="uk-UA"/>
        </w:rPr>
        <w:t>здоро</w:t>
      </w:r>
      <w:r w:rsidR="00174E2C" w:rsidRPr="00844404">
        <w:rPr>
          <w:rStyle w:val="FontStyle68"/>
          <w:sz w:val="24"/>
          <w:szCs w:val="24"/>
          <w:lang w:val="uk-UA" w:eastAsia="uk-UA"/>
        </w:rPr>
        <w:t>воі</w:t>
      </w:r>
      <w:proofErr w:type="spellEnd"/>
      <w:r w:rsidR="00174E2C" w:rsidRPr="00844404">
        <w:rPr>
          <w:rStyle w:val="FontStyle68"/>
          <w:sz w:val="24"/>
          <w:szCs w:val="24"/>
          <w:lang w:val="uk-UA" w:eastAsia="uk-UA"/>
        </w:rPr>
        <w:t xml:space="preserve"> людини із хворою або з певними зараженими предметами;</w:t>
      </w:r>
    </w:p>
    <w:p w:rsidR="00174E2C" w:rsidRPr="00844404" w:rsidRDefault="00D25DDA" w:rsidP="00844404">
      <w:pPr>
        <w:pStyle w:val="Style3"/>
        <w:widowControl/>
        <w:spacing w:line="360" w:lineRule="auto"/>
        <w:ind w:right="12" w:firstLine="550"/>
        <w:rPr>
          <w:rStyle w:val="FontStyle68"/>
          <w:sz w:val="24"/>
          <w:szCs w:val="24"/>
          <w:lang w:val="uk-UA" w:eastAsia="uk-UA"/>
        </w:rPr>
      </w:pPr>
      <w:r>
        <w:rPr>
          <w:rStyle w:val="FontStyle68"/>
          <w:sz w:val="24"/>
          <w:szCs w:val="24"/>
          <w:lang w:eastAsia="uk-UA"/>
        </w:rPr>
        <w:t xml:space="preserve">- </w:t>
      </w:r>
      <w:r w:rsidR="00174E2C" w:rsidRPr="00844404">
        <w:rPr>
          <w:rStyle w:val="FontStyle68"/>
          <w:sz w:val="24"/>
          <w:szCs w:val="24"/>
          <w:lang w:val="uk-UA" w:eastAsia="uk-UA"/>
        </w:rPr>
        <w:t>наявність певного інкубаційн</w:t>
      </w:r>
      <w:r>
        <w:rPr>
          <w:rStyle w:val="FontStyle68"/>
          <w:sz w:val="24"/>
          <w:szCs w:val="24"/>
          <w:lang w:val="uk-UA" w:eastAsia="uk-UA"/>
        </w:rPr>
        <w:t>ого періоду, тобто з моменту за</w:t>
      </w:r>
      <w:r w:rsidR="00174E2C" w:rsidRPr="00844404">
        <w:rPr>
          <w:rStyle w:val="FontStyle68"/>
          <w:sz w:val="24"/>
          <w:szCs w:val="24"/>
          <w:lang w:val="uk-UA" w:eastAsia="uk-UA"/>
        </w:rPr>
        <w:t>раження до прояву повного захворювання (від декількох годин до десятків днів);</w:t>
      </w:r>
    </w:p>
    <w:p w:rsidR="00D25DDA" w:rsidRDefault="00D25DDA" w:rsidP="00844404">
      <w:pPr>
        <w:pStyle w:val="Style5"/>
        <w:widowControl/>
        <w:spacing w:line="360" w:lineRule="auto"/>
        <w:ind w:right="12" w:firstLine="550"/>
        <w:jc w:val="both"/>
        <w:rPr>
          <w:rStyle w:val="FontStyle68"/>
          <w:sz w:val="24"/>
          <w:szCs w:val="24"/>
          <w:lang w:val="uk-UA" w:eastAsia="uk-UA"/>
        </w:rPr>
      </w:pPr>
      <w:r>
        <w:rPr>
          <w:rStyle w:val="FontStyle68"/>
          <w:sz w:val="24"/>
          <w:szCs w:val="24"/>
          <w:lang w:eastAsia="uk-UA"/>
        </w:rPr>
        <w:t xml:space="preserve">- </w:t>
      </w:r>
      <w:r w:rsidR="00174E2C" w:rsidRPr="00844404">
        <w:rPr>
          <w:rStyle w:val="FontStyle68"/>
          <w:sz w:val="24"/>
          <w:szCs w:val="24"/>
          <w:lang w:val="uk-UA" w:eastAsia="uk-UA"/>
        </w:rPr>
        <w:t>певні труднощі з визначенням окремих видів збудників;</w:t>
      </w:r>
    </w:p>
    <w:p w:rsidR="00174E2C" w:rsidRPr="00844404" w:rsidRDefault="00D25DDA" w:rsidP="00844404">
      <w:pPr>
        <w:pStyle w:val="Style5"/>
        <w:widowControl/>
        <w:spacing w:line="360" w:lineRule="auto"/>
        <w:ind w:right="12" w:firstLine="550"/>
        <w:jc w:val="both"/>
        <w:rPr>
          <w:rStyle w:val="FontStyle68"/>
          <w:sz w:val="24"/>
          <w:szCs w:val="24"/>
          <w:lang w:val="uk-UA" w:eastAsia="uk-UA"/>
        </w:rPr>
      </w:pPr>
      <w:r>
        <w:rPr>
          <w:rStyle w:val="FontStyle68"/>
          <w:sz w:val="24"/>
          <w:szCs w:val="24"/>
          <w:lang w:eastAsia="uk-UA"/>
        </w:rPr>
        <w:t xml:space="preserve">- </w:t>
      </w:r>
      <w:r w:rsidR="00174E2C" w:rsidRPr="00844404">
        <w:rPr>
          <w:rStyle w:val="FontStyle68"/>
          <w:sz w:val="24"/>
          <w:szCs w:val="24"/>
          <w:lang w:val="uk-UA" w:eastAsia="uk-UA"/>
        </w:rPr>
        <w:t xml:space="preserve">здатність проникати в </w:t>
      </w:r>
      <w:proofErr w:type="spellStart"/>
      <w:r w:rsidR="00174E2C" w:rsidRPr="00844404">
        <w:rPr>
          <w:rStyle w:val="FontStyle68"/>
          <w:sz w:val="24"/>
          <w:szCs w:val="24"/>
          <w:lang w:val="uk-UA" w:eastAsia="uk-UA"/>
        </w:rPr>
        <w:t>негерметизовані</w:t>
      </w:r>
      <w:proofErr w:type="spellEnd"/>
      <w:r w:rsidR="00174E2C" w:rsidRPr="00844404">
        <w:rPr>
          <w:rStyle w:val="FontStyle68"/>
          <w:sz w:val="24"/>
          <w:szCs w:val="24"/>
          <w:lang w:val="uk-UA" w:eastAsia="uk-UA"/>
        </w:rPr>
        <w:t xml:space="preserve"> приміщення, інженерні споруди і заражати в них людей.</w:t>
      </w:r>
    </w:p>
    <w:p w:rsidR="0019024E" w:rsidRDefault="00174E2C" w:rsidP="00844404">
      <w:pPr>
        <w:pStyle w:val="Style5"/>
        <w:widowControl/>
        <w:spacing w:line="360" w:lineRule="auto"/>
        <w:ind w:right="12" w:firstLine="550"/>
        <w:jc w:val="both"/>
        <w:rPr>
          <w:rStyle w:val="FontStyle68"/>
          <w:sz w:val="24"/>
          <w:szCs w:val="24"/>
          <w:lang w:val="uk-UA" w:eastAsia="uk-UA"/>
        </w:rPr>
      </w:pPr>
      <w:r w:rsidRPr="00844404">
        <w:rPr>
          <w:rStyle w:val="FontStyle68"/>
          <w:sz w:val="24"/>
          <w:szCs w:val="24"/>
          <w:lang w:val="uk-UA" w:eastAsia="uk-UA"/>
        </w:rPr>
        <w:t>В організм людини збудники інфекцій можуть потрапляти:</w:t>
      </w:r>
    </w:p>
    <w:p w:rsidR="00174E2C" w:rsidRPr="00844404" w:rsidRDefault="00174E2C" w:rsidP="00844404">
      <w:pPr>
        <w:pStyle w:val="Style5"/>
        <w:widowControl/>
        <w:spacing w:line="360" w:lineRule="auto"/>
        <w:ind w:right="12" w:firstLine="550"/>
        <w:jc w:val="both"/>
        <w:rPr>
          <w:rStyle w:val="FontStyle68"/>
          <w:sz w:val="24"/>
          <w:szCs w:val="24"/>
          <w:lang w:val="uk-UA" w:eastAsia="uk-UA"/>
        </w:rPr>
      </w:pPr>
      <w:r w:rsidRPr="00844404">
        <w:rPr>
          <w:rStyle w:val="FontStyle68"/>
          <w:sz w:val="24"/>
          <w:szCs w:val="24"/>
          <w:lang w:val="uk-UA" w:eastAsia="uk-UA"/>
        </w:rPr>
        <w:t>- через верхні дихальні шляхи (повітрям);</w:t>
      </w:r>
    </w:p>
    <w:p w:rsidR="00D25DDA" w:rsidRDefault="00D25DDA" w:rsidP="00844404">
      <w:pPr>
        <w:pStyle w:val="Style5"/>
        <w:widowControl/>
        <w:spacing w:line="360" w:lineRule="auto"/>
        <w:ind w:right="12" w:firstLine="550"/>
        <w:jc w:val="both"/>
        <w:rPr>
          <w:rStyle w:val="FontStyle68"/>
          <w:sz w:val="24"/>
          <w:szCs w:val="24"/>
          <w:lang w:val="uk-UA" w:eastAsia="uk-UA"/>
        </w:rPr>
      </w:pPr>
      <w:r>
        <w:rPr>
          <w:rStyle w:val="FontStyle68"/>
          <w:sz w:val="24"/>
          <w:szCs w:val="24"/>
          <w:lang w:val="uk-UA" w:eastAsia="uk-UA"/>
        </w:rPr>
        <w:lastRenderedPageBreak/>
        <w:t>-</w:t>
      </w:r>
      <w:r w:rsidRPr="00844404">
        <w:rPr>
          <w:rStyle w:val="FontStyle68"/>
          <w:sz w:val="24"/>
          <w:szCs w:val="24"/>
          <w:lang w:val="uk-UA" w:eastAsia="uk-UA"/>
        </w:rPr>
        <w:t xml:space="preserve"> </w:t>
      </w:r>
      <w:r w:rsidR="00174E2C" w:rsidRPr="00844404">
        <w:rPr>
          <w:rStyle w:val="FontStyle68"/>
          <w:sz w:val="24"/>
          <w:szCs w:val="24"/>
          <w:lang w:val="uk-UA" w:eastAsia="uk-UA"/>
        </w:rPr>
        <w:t>через шлунково-кишковий тракт (</w:t>
      </w:r>
      <w:r>
        <w:rPr>
          <w:rStyle w:val="FontStyle68"/>
          <w:sz w:val="24"/>
          <w:szCs w:val="24"/>
          <w:lang w:val="uk-UA" w:eastAsia="uk-UA"/>
        </w:rPr>
        <w:t>з водою, їжею</w:t>
      </w:r>
      <w:r w:rsidR="00174E2C" w:rsidRPr="00844404">
        <w:rPr>
          <w:rStyle w:val="FontStyle68"/>
          <w:sz w:val="24"/>
          <w:szCs w:val="24"/>
          <w:lang w:val="uk-UA" w:eastAsia="uk-UA"/>
        </w:rPr>
        <w:t>);</w:t>
      </w:r>
    </w:p>
    <w:p w:rsidR="00174E2C" w:rsidRPr="00844404" w:rsidRDefault="00D25DDA" w:rsidP="00844404">
      <w:pPr>
        <w:pStyle w:val="Style5"/>
        <w:widowControl/>
        <w:spacing w:line="360" w:lineRule="auto"/>
        <w:ind w:right="12" w:firstLine="550"/>
        <w:jc w:val="both"/>
        <w:rPr>
          <w:rStyle w:val="FontStyle68"/>
          <w:sz w:val="24"/>
          <w:szCs w:val="24"/>
          <w:lang w:val="uk-UA" w:eastAsia="uk-UA"/>
        </w:rPr>
      </w:pPr>
      <w:r>
        <w:rPr>
          <w:rStyle w:val="FontStyle68"/>
          <w:sz w:val="24"/>
          <w:szCs w:val="24"/>
          <w:lang w:val="uk-UA" w:eastAsia="uk-UA"/>
        </w:rPr>
        <w:t>-</w:t>
      </w:r>
      <w:r w:rsidRPr="00844404">
        <w:rPr>
          <w:rStyle w:val="FontStyle68"/>
          <w:sz w:val="24"/>
          <w:szCs w:val="24"/>
          <w:lang w:val="uk-UA" w:eastAsia="uk-UA"/>
        </w:rPr>
        <w:t xml:space="preserve"> </w:t>
      </w:r>
      <w:r w:rsidR="00174E2C" w:rsidRPr="00844404">
        <w:rPr>
          <w:rStyle w:val="FontStyle68"/>
          <w:sz w:val="24"/>
          <w:szCs w:val="24"/>
          <w:lang w:val="uk-UA" w:eastAsia="uk-UA"/>
        </w:rPr>
        <w:t>через проникнення у кров (переважно кровососними паразитами);</w:t>
      </w:r>
    </w:p>
    <w:p w:rsidR="00174E2C" w:rsidRPr="00844404" w:rsidRDefault="0019024E" w:rsidP="00844404">
      <w:pPr>
        <w:pStyle w:val="Style3"/>
        <w:widowControl/>
        <w:spacing w:line="360" w:lineRule="auto"/>
        <w:ind w:right="12" w:firstLine="550"/>
        <w:rPr>
          <w:rStyle w:val="FontStyle68"/>
          <w:sz w:val="24"/>
          <w:szCs w:val="24"/>
          <w:lang w:val="uk-UA" w:eastAsia="uk-UA"/>
        </w:rPr>
      </w:pPr>
      <w:r>
        <w:rPr>
          <w:rStyle w:val="FontStyle68"/>
          <w:sz w:val="24"/>
          <w:szCs w:val="24"/>
          <w:lang w:val="uk-UA" w:eastAsia="uk-UA"/>
        </w:rPr>
        <w:t>-</w:t>
      </w:r>
      <w:r w:rsidR="00174E2C" w:rsidRPr="00844404">
        <w:rPr>
          <w:rStyle w:val="FontStyle68"/>
          <w:sz w:val="24"/>
          <w:szCs w:val="24"/>
          <w:lang w:val="uk-UA" w:eastAsia="uk-UA"/>
        </w:rPr>
        <w:t xml:space="preserve"> через шкіру та слизові оболонки,</w:t>
      </w:r>
    </w:p>
    <w:p w:rsidR="00174E2C" w:rsidRPr="00844404" w:rsidRDefault="00174E2C" w:rsidP="00844404">
      <w:pPr>
        <w:pStyle w:val="Style3"/>
        <w:widowControl/>
        <w:spacing w:line="360" w:lineRule="auto"/>
        <w:ind w:right="12" w:firstLine="550"/>
        <w:rPr>
          <w:rStyle w:val="FontStyle68"/>
          <w:sz w:val="24"/>
          <w:szCs w:val="24"/>
          <w:lang w:val="uk-UA" w:eastAsia="uk-UA"/>
        </w:rPr>
      </w:pPr>
      <w:r w:rsidRPr="00844404">
        <w:rPr>
          <w:rStyle w:val="FontStyle68"/>
          <w:sz w:val="24"/>
          <w:szCs w:val="24"/>
          <w:lang w:val="uk-UA" w:eastAsia="uk-UA"/>
        </w:rPr>
        <w:t xml:space="preserve">Основними інфекційними захворюваннями в наш час вважають </w:t>
      </w:r>
      <w:r w:rsidRPr="00844404">
        <w:rPr>
          <w:rStyle w:val="FontStyle64"/>
          <w:sz w:val="24"/>
          <w:szCs w:val="24"/>
          <w:lang w:val="uk-UA" w:eastAsia="uk-UA"/>
        </w:rPr>
        <w:t xml:space="preserve">чуму, сибірку, сап, холеру, лихоманку, віспу, ботулізм, грип </w:t>
      </w:r>
      <w:r w:rsidR="00D25DDA">
        <w:rPr>
          <w:rStyle w:val="FontStyle68"/>
          <w:sz w:val="24"/>
          <w:szCs w:val="24"/>
          <w:lang w:val="uk-UA" w:eastAsia="uk-UA"/>
        </w:rPr>
        <w:t>тощо. Про</w:t>
      </w:r>
      <w:r w:rsidRPr="00844404">
        <w:rPr>
          <w:rStyle w:val="FontStyle68"/>
          <w:sz w:val="24"/>
          <w:szCs w:val="24"/>
          <w:lang w:val="uk-UA" w:eastAsia="uk-UA"/>
        </w:rPr>
        <w:t>никаючи у внутрішні органи людини</w:t>
      </w:r>
      <w:r w:rsidR="00D25DDA">
        <w:rPr>
          <w:rStyle w:val="FontStyle68"/>
          <w:sz w:val="24"/>
          <w:szCs w:val="24"/>
          <w:lang w:val="uk-UA" w:eastAsia="uk-UA"/>
        </w:rPr>
        <w:t>, збудники інфекційних захворю</w:t>
      </w:r>
      <w:r w:rsidRPr="00844404">
        <w:rPr>
          <w:rStyle w:val="FontStyle68"/>
          <w:sz w:val="24"/>
          <w:szCs w:val="24"/>
          <w:lang w:val="uk-UA" w:eastAsia="uk-UA"/>
        </w:rPr>
        <w:t>вань можуть викликати різні розлад</w:t>
      </w:r>
      <w:r w:rsidR="00D25DDA">
        <w:rPr>
          <w:rStyle w:val="FontStyle68"/>
          <w:sz w:val="24"/>
          <w:szCs w:val="24"/>
          <w:lang w:val="uk-UA" w:eastAsia="uk-UA"/>
        </w:rPr>
        <w:t>и як клінічного, так і анатоміч</w:t>
      </w:r>
      <w:r w:rsidRPr="00844404">
        <w:rPr>
          <w:rStyle w:val="FontStyle68"/>
          <w:sz w:val="24"/>
          <w:szCs w:val="24"/>
          <w:lang w:val="uk-UA" w:eastAsia="uk-UA"/>
        </w:rPr>
        <w:t xml:space="preserve">ного характеру. Деякі зі збудників захворювань можуть спричиняти інфекційні хвороби через харчі </w:t>
      </w:r>
      <w:r w:rsidR="00670E33" w:rsidRPr="00844404">
        <w:rPr>
          <w:rStyle w:val="FontStyle68"/>
          <w:sz w:val="24"/>
          <w:szCs w:val="24"/>
          <w:lang w:val="uk-UA" w:eastAsia="uk-UA"/>
        </w:rPr>
        <w:t>(в</w:t>
      </w:r>
      <w:r w:rsidRPr="00844404">
        <w:rPr>
          <w:rStyle w:val="FontStyle68"/>
          <w:sz w:val="24"/>
          <w:szCs w:val="24"/>
          <w:lang w:val="uk-UA" w:eastAsia="uk-UA"/>
        </w:rPr>
        <w:t>ода, молоко, продукти), вживаючи які, людина хворіє. Поширенню багатьох інфекцій сприяють комахи, а також недотримання правил особистої гігієни.</w:t>
      </w:r>
    </w:p>
    <w:p w:rsidR="00174E2C" w:rsidRPr="00844404" w:rsidRDefault="00174E2C" w:rsidP="00844404">
      <w:pPr>
        <w:pStyle w:val="Style3"/>
        <w:widowControl/>
        <w:spacing w:line="360" w:lineRule="auto"/>
        <w:ind w:right="12" w:firstLine="550"/>
        <w:rPr>
          <w:rStyle w:val="FontStyle68"/>
          <w:sz w:val="24"/>
          <w:szCs w:val="24"/>
          <w:lang w:val="uk-UA" w:eastAsia="uk-UA"/>
        </w:rPr>
      </w:pPr>
      <w:r w:rsidRPr="00844404">
        <w:rPr>
          <w:rStyle w:val="FontStyle68"/>
          <w:sz w:val="24"/>
          <w:szCs w:val="24"/>
          <w:lang w:val="uk-UA" w:eastAsia="uk-UA"/>
        </w:rPr>
        <w:t>Дуже велика кількість інфекц</w:t>
      </w:r>
      <w:r w:rsidR="00D25DDA">
        <w:rPr>
          <w:rStyle w:val="FontStyle68"/>
          <w:sz w:val="24"/>
          <w:szCs w:val="24"/>
          <w:lang w:val="uk-UA" w:eastAsia="uk-UA"/>
        </w:rPr>
        <w:t>ійних захворювань передається че</w:t>
      </w:r>
      <w:r w:rsidRPr="00844404">
        <w:rPr>
          <w:rStyle w:val="FontStyle68"/>
          <w:sz w:val="24"/>
          <w:szCs w:val="24"/>
          <w:lang w:val="uk-UA" w:eastAsia="uk-UA"/>
        </w:rPr>
        <w:t>рез дихальні шляхи. Збудники цих</w:t>
      </w:r>
      <w:r w:rsidR="00D25DDA">
        <w:rPr>
          <w:rStyle w:val="FontStyle68"/>
          <w:sz w:val="24"/>
          <w:szCs w:val="24"/>
          <w:lang w:val="uk-UA" w:eastAsia="uk-UA"/>
        </w:rPr>
        <w:t xml:space="preserve"> захворювань паразитують на сли</w:t>
      </w:r>
      <w:r w:rsidRPr="00844404">
        <w:rPr>
          <w:rStyle w:val="FontStyle68"/>
          <w:sz w:val="24"/>
          <w:szCs w:val="24"/>
          <w:lang w:val="uk-UA" w:eastAsia="uk-UA"/>
        </w:rPr>
        <w:t>зових оболонках носа, горла, гортані, тобто на слизових так званих верхніх дихальних шляхів. При спі</w:t>
      </w:r>
      <w:r w:rsidR="00D25DDA">
        <w:rPr>
          <w:rStyle w:val="FontStyle68"/>
          <w:sz w:val="24"/>
          <w:szCs w:val="24"/>
          <w:lang w:val="uk-UA" w:eastAsia="uk-UA"/>
        </w:rPr>
        <w:t>лкуванні хворого зі здоровою лю</w:t>
      </w:r>
      <w:r w:rsidRPr="00844404">
        <w:rPr>
          <w:rStyle w:val="FontStyle68"/>
          <w:sz w:val="24"/>
          <w:szCs w:val="24"/>
          <w:lang w:val="uk-UA" w:eastAsia="uk-UA"/>
        </w:rPr>
        <w:t>диною збудник захворювання передається під час розмови — з носа і рота найдрібніші частки слизу розбризкуються, і внаслідок цього відбувається ураження здорової людини. Патогенні мікроорганізми легко проникають у верхні диха</w:t>
      </w:r>
      <w:r w:rsidR="00D25DDA">
        <w:rPr>
          <w:rStyle w:val="FontStyle68"/>
          <w:sz w:val="24"/>
          <w:szCs w:val="24"/>
          <w:lang w:val="uk-UA" w:eastAsia="uk-UA"/>
        </w:rPr>
        <w:t>льні шляхи здорової людини. Вна</w:t>
      </w:r>
      <w:r w:rsidRPr="00844404">
        <w:rPr>
          <w:rStyle w:val="FontStyle68"/>
          <w:sz w:val="24"/>
          <w:szCs w:val="24"/>
          <w:lang w:val="uk-UA" w:eastAsia="uk-UA"/>
        </w:rPr>
        <w:t>слідок цього відбувається поширення епідемій, особливо в місцях скупчення людей. Боротьба з цим</w:t>
      </w:r>
      <w:r w:rsidR="00D25DDA">
        <w:rPr>
          <w:rStyle w:val="FontStyle68"/>
          <w:sz w:val="24"/>
          <w:szCs w:val="24"/>
          <w:lang w:val="uk-UA" w:eastAsia="uk-UA"/>
        </w:rPr>
        <w:t>и захворюваннями ведеться ізоля</w:t>
      </w:r>
      <w:r w:rsidRPr="00844404">
        <w:rPr>
          <w:rStyle w:val="FontStyle68"/>
          <w:sz w:val="24"/>
          <w:szCs w:val="24"/>
          <w:lang w:val="uk-UA" w:eastAsia="uk-UA"/>
        </w:rPr>
        <w:t>цією хворих, за допомогою правил особистої гігієни та безпеки.</w:t>
      </w:r>
    </w:p>
    <w:p w:rsidR="00174E2C" w:rsidRPr="00844404" w:rsidRDefault="00174E2C" w:rsidP="00844404">
      <w:pPr>
        <w:pStyle w:val="Style3"/>
        <w:widowControl/>
        <w:spacing w:line="360" w:lineRule="auto"/>
        <w:ind w:right="12" w:firstLine="550"/>
        <w:rPr>
          <w:rStyle w:val="FontStyle68"/>
          <w:sz w:val="24"/>
          <w:szCs w:val="24"/>
          <w:lang w:val="uk-UA" w:eastAsia="uk-UA"/>
        </w:rPr>
      </w:pPr>
      <w:r w:rsidRPr="00844404">
        <w:rPr>
          <w:rStyle w:val="FontStyle68"/>
          <w:sz w:val="24"/>
          <w:szCs w:val="24"/>
          <w:lang w:val="uk-UA" w:eastAsia="uk-UA"/>
        </w:rPr>
        <w:t>При зараженні кров'яними інфекціями, що передаються в момент укусу комахами, необхідно викори</w:t>
      </w:r>
      <w:r w:rsidR="00D25DDA">
        <w:rPr>
          <w:rStyle w:val="FontStyle68"/>
          <w:sz w:val="24"/>
          <w:szCs w:val="24"/>
          <w:lang w:val="uk-UA" w:eastAsia="uk-UA"/>
        </w:rPr>
        <w:t>стовувати такі засоби, як ізоля</w:t>
      </w:r>
      <w:r w:rsidRPr="00844404">
        <w:rPr>
          <w:rStyle w:val="FontStyle68"/>
          <w:sz w:val="24"/>
          <w:szCs w:val="24"/>
          <w:lang w:val="uk-UA" w:eastAsia="uk-UA"/>
        </w:rPr>
        <w:t>цію інфікованих людей, їх лікування, захист неінфікованих людей від укусів комах, знищення збудників інфекційних захворювань тощо.</w:t>
      </w:r>
    </w:p>
    <w:p w:rsidR="00174E2C" w:rsidRPr="00844404" w:rsidRDefault="00174E2C" w:rsidP="00844404">
      <w:pPr>
        <w:pStyle w:val="Style3"/>
        <w:widowControl/>
        <w:spacing w:before="101" w:line="360" w:lineRule="auto"/>
        <w:ind w:right="12" w:firstLine="550"/>
        <w:rPr>
          <w:rStyle w:val="FontStyle68"/>
          <w:sz w:val="24"/>
          <w:szCs w:val="24"/>
          <w:lang w:val="uk-UA" w:eastAsia="uk-UA"/>
        </w:rPr>
      </w:pPr>
      <w:r w:rsidRPr="00844404">
        <w:rPr>
          <w:rStyle w:val="FontStyle68"/>
          <w:sz w:val="24"/>
          <w:szCs w:val="24"/>
          <w:lang w:val="uk-UA" w:eastAsia="uk-UA"/>
        </w:rPr>
        <w:t>Хворих, уражених інфекцією зовнішніх покривів, необхідно пов</w:t>
      </w:r>
      <w:r w:rsidR="00D25DDA">
        <w:rPr>
          <w:rStyle w:val="FontStyle68"/>
          <w:sz w:val="24"/>
          <w:szCs w:val="24"/>
          <w:lang w:val="uk-UA" w:eastAsia="uk-UA"/>
        </w:rPr>
        <w:t>ністю</w:t>
      </w:r>
      <w:r w:rsidRPr="00844404">
        <w:rPr>
          <w:rStyle w:val="FontStyle68"/>
          <w:sz w:val="24"/>
          <w:szCs w:val="24"/>
          <w:lang w:val="uk-UA" w:eastAsia="uk-UA"/>
        </w:rPr>
        <w:t xml:space="preserve"> ізолювати, зробити родичам та близьким потерпілого відповідні щеплення.</w:t>
      </w:r>
    </w:p>
    <w:p w:rsidR="00D25DDA" w:rsidRPr="00D25DDA" w:rsidRDefault="00D25DDA" w:rsidP="00844404">
      <w:pPr>
        <w:pStyle w:val="Style3"/>
        <w:widowControl/>
        <w:spacing w:line="360" w:lineRule="auto"/>
        <w:ind w:right="-1694" w:firstLine="550"/>
        <w:rPr>
          <w:rStyle w:val="FontStyle68"/>
          <w:sz w:val="24"/>
          <w:szCs w:val="24"/>
          <w:lang w:val="uk-UA" w:eastAsia="uk-UA"/>
        </w:rPr>
      </w:pPr>
    </w:p>
    <w:p w:rsidR="00174E2C" w:rsidRPr="00844404" w:rsidRDefault="00174E2C" w:rsidP="00844404">
      <w:pPr>
        <w:pStyle w:val="Style3"/>
        <w:widowControl/>
        <w:spacing w:line="360" w:lineRule="auto"/>
        <w:ind w:right="-1694" w:firstLine="550"/>
        <w:rPr>
          <w:rStyle w:val="FontStyle68"/>
          <w:b/>
          <w:sz w:val="24"/>
          <w:szCs w:val="24"/>
          <w:lang w:val="uk-UA" w:eastAsia="uk-UA"/>
        </w:rPr>
      </w:pPr>
      <w:proofErr w:type="spellStart"/>
      <w:r w:rsidRPr="00844404">
        <w:rPr>
          <w:rStyle w:val="FontStyle68"/>
          <w:b/>
          <w:sz w:val="24"/>
          <w:szCs w:val="24"/>
          <w:lang w:val="uk-UA" w:eastAsia="uk-UA"/>
        </w:rPr>
        <w:t>Білогічна</w:t>
      </w:r>
      <w:proofErr w:type="spellEnd"/>
      <w:r w:rsidRPr="00844404">
        <w:rPr>
          <w:rStyle w:val="FontStyle68"/>
          <w:b/>
          <w:sz w:val="24"/>
          <w:szCs w:val="24"/>
          <w:lang w:val="uk-UA" w:eastAsia="uk-UA"/>
        </w:rPr>
        <w:t xml:space="preserve"> зброя</w:t>
      </w:r>
    </w:p>
    <w:p w:rsidR="00174E2C" w:rsidRPr="00844404" w:rsidRDefault="00174E2C" w:rsidP="00844404">
      <w:pPr>
        <w:pStyle w:val="Style3"/>
        <w:widowControl/>
        <w:spacing w:line="360" w:lineRule="auto"/>
        <w:ind w:firstLine="550"/>
        <w:rPr>
          <w:rStyle w:val="FontStyle68"/>
          <w:sz w:val="24"/>
          <w:szCs w:val="24"/>
          <w:lang w:val="uk-UA" w:eastAsia="uk-UA"/>
        </w:rPr>
      </w:pPr>
      <w:r w:rsidRPr="00844404">
        <w:rPr>
          <w:rStyle w:val="FontStyle68"/>
          <w:sz w:val="24"/>
          <w:szCs w:val="24"/>
          <w:lang w:val="uk-UA" w:eastAsia="uk-UA"/>
        </w:rPr>
        <w:t>Цей дуже небезпечний вид зброї призначений для масового ура</w:t>
      </w:r>
      <w:r w:rsidRPr="00844404">
        <w:rPr>
          <w:rStyle w:val="FontStyle68"/>
          <w:sz w:val="24"/>
          <w:szCs w:val="24"/>
          <w:lang w:val="uk-UA" w:eastAsia="uk-UA"/>
        </w:rPr>
        <w:softHyphen/>
        <w:t>ження живих організмів (людей, тварин, рослин), а також для по</w:t>
      </w:r>
      <w:r w:rsidRPr="00844404">
        <w:rPr>
          <w:rStyle w:val="FontStyle68"/>
          <w:sz w:val="24"/>
          <w:szCs w:val="24"/>
          <w:lang w:val="uk-UA" w:eastAsia="uk-UA"/>
        </w:rPr>
        <w:softHyphen/>
        <w:t>шкодження військових об'єктів. Основу такого виду зброї станов</w:t>
      </w:r>
      <w:r w:rsidRPr="00844404">
        <w:rPr>
          <w:rStyle w:val="FontStyle68"/>
          <w:sz w:val="24"/>
          <w:szCs w:val="24"/>
          <w:lang w:val="uk-UA" w:eastAsia="uk-UA"/>
        </w:rPr>
        <w:softHyphen/>
        <w:t>ить патогенні організми (бактерії, віруси, грибки, рикетсії) та токсини, що виробляють бактерії.</w:t>
      </w:r>
    </w:p>
    <w:p w:rsidR="00174E2C" w:rsidRPr="00844404" w:rsidRDefault="00174E2C" w:rsidP="00844404">
      <w:pPr>
        <w:ind w:firstLine="550"/>
        <w:jc w:val="both"/>
        <w:rPr>
          <w:sz w:val="24"/>
          <w:szCs w:val="24"/>
        </w:rPr>
      </w:pPr>
      <w:r w:rsidRPr="00844404">
        <w:rPr>
          <w:sz w:val="24"/>
          <w:szCs w:val="24"/>
        </w:rPr>
        <w:t>Біологічна (або бактеріологічна) зброя — це спеціальний вид зброї, зарядженої біологічними засобами.</w:t>
      </w:r>
    </w:p>
    <w:p w:rsidR="00844404" w:rsidRPr="00844404" w:rsidRDefault="00844404" w:rsidP="00844404">
      <w:pPr>
        <w:ind w:firstLine="550"/>
        <w:jc w:val="both"/>
        <w:rPr>
          <w:sz w:val="24"/>
          <w:szCs w:val="24"/>
        </w:rPr>
      </w:pPr>
      <w:r w:rsidRPr="00844404">
        <w:rPr>
          <w:sz w:val="24"/>
          <w:szCs w:val="24"/>
        </w:rPr>
        <w:t xml:space="preserve">Особливих методів захисту від негативної дії отруйних рослин і </w:t>
      </w:r>
      <w:proofErr w:type="spellStart"/>
      <w:r w:rsidRPr="00844404">
        <w:rPr>
          <w:sz w:val="24"/>
          <w:szCs w:val="24"/>
        </w:rPr>
        <w:t>і</w:t>
      </w:r>
      <w:proofErr w:type="spellEnd"/>
      <w:r w:rsidRPr="00844404">
        <w:rPr>
          <w:sz w:val="24"/>
          <w:szCs w:val="24"/>
        </w:rPr>
        <w:t xml:space="preserve"> тварин не існує. Лише необхідно досконало знати їх, знати симпто</w:t>
      </w:r>
      <w:r w:rsidRPr="00844404">
        <w:rPr>
          <w:sz w:val="24"/>
          <w:szCs w:val="24"/>
        </w:rPr>
        <w:softHyphen/>
        <w:t>ми їхньої дії, вміти вирізняти їх серед інших і якомога рідше з ними "зустрічатися".</w:t>
      </w:r>
    </w:p>
    <w:p w:rsidR="00844404" w:rsidRPr="00844404" w:rsidRDefault="00844404" w:rsidP="00844404">
      <w:pPr>
        <w:ind w:firstLine="550"/>
        <w:jc w:val="both"/>
        <w:rPr>
          <w:sz w:val="24"/>
          <w:szCs w:val="24"/>
        </w:rPr>
      </w:pPr>
      <w:r w:rsidRPr="00844404">
        <w:rPr>
          <w:sz w:val="24"/>
          <w:szCs w:val="24"/>
        </w:rPr>
        <w:t xml:space="preserve">Одним з найефективніших методів боротьби з інфекційними захворюваннями є їх специфічна профілактика. Вона заснована на створюванні штучного імунітету шляхом </w:t>
      </w:r>
      <w:r w:rsidRPr="00844404">
        <w:rPr>
          <w:sz w:val="24"/>
          <w:szCs w:val="24"/>
        </w:rPr>
        <w:lastRenderedPageBreak/>
        <w:t>попереджувальних щеплень. У наш час широкого вжитку набули щеплення проти чуми, туляремії, бруцельозу, туберкульозу, сибірки, правця, дифтерії, черевного тифу, висипного тифу, натуральної віспи, коклюшу тощо. Проти деяких захворювань попереджувальні щеплення про</w:t>
      </w:r>
      <w:r w:rsidRPr="00844404">
        <w:rPr>
          <w:sz w:val="24"/>
          <w:szCs w:val="24"/>
        </w:rPr>
        <w:softHyphen/>
        <w:t>водяться за певним розробленим планом (проти віспи, дифтерії, туберкульозу). Проти інших інфекцій щеплення проводять лише в тих випадках, коли виникає загроза їх поширення.</w:t>
      </w:r>
    </w:p>
    <w:p w:rsidR="00844404" w:rsidRPr="00844404" w:rsidRDefault="00844404" w:rsidP="00844404">
      <w:pPr>
        <w:ind w:firstLine="550"/>
        <w:jc w:val="both"/>
        <w:rPr>
          <w:sz w:val="24"/>
          <w:szCs w:val="24"/>
        </w:rPr>
      </w:pPr>
      <w:r w:rsidRPr="00844404">
        <w:rPr>
          <w:sz w:val="24"/>
          <w:szCs w:val="24"/>
        </w:rPr>
        <w:t>Для успішної боротьби з інфекційними захворюваннями навіть в умовах мирного часу у багатьох випадках необхідно здійснювати масові щеплення в дуже короткі терміни.</w:t>
      </w:r>
    </w:p>
    <w:p w:rsidR="00844404" w:rsidRPr="00844404" w:rsidRDefault="00844404" w:rsidP="00844404">
      <w:pPr>
        <w:ind w:firstLine="550"/>
        <w:jc w:val="both"/>
        <w:rPr>
          <w:sz w:val="24"/>
          <w:szCs w:val="24"/>
        </w:rPr>
      </w:pPr>
      <w:r w:rsidRPr="00844404">
        <w:rPr>
          <w:sz w:val="24"/>
          <w:szCs w:val="24"/>
        </w:rPr>
        <w:t>У наш час існує велика кількість захворювань, збудники яких можуть бути використані воро</w:t>
      </w:r>
      <w:r w:rsidR="00146C22">
        <w:rPr>
          <w:sz w:val="24"/>
          <w:szCs w:val="24"/>
        </w:rPr>
        <w:t>гом як бактеріальні засоби. Зро</w:t>
      </w:r>
      <w:r w:rsidRPr="00844404">
        <w:rPr>
          <w:sz w:val="24"/>
          <w:szCs w:val="24"/>
        </w:rPr>
        <w:t>бити щеплення проти всіх цих захворювань неможливо, тому що жодна людина не витримає такої кількості щеплень. У цих випадках, особливо для встан</w:t>
      </w:r>
      <w:r w:rsidR="00146C22">
        <w:rPr>
          <w:sz w:val="24"/>
          <w:szCs w:val="24"/>
        </w:rPr>
        <w:t>овлення виду застосованого збуд</w:t>
      </w:r>
      <w:r w:rsidRPr="00844404">
        <w:rPr>
          <w:sz w:val="24"/>
          <w:szCs w:val="24"/>
        </w:rPr>
        <w:t xml:space="preserve">ника, вдаються до </w:t>
      </w:r>
      <w:r w:rsidRPr="00146C22">
        <w:rPr>
          <w:b/>
          <w:i/>
          <w:sz w:val="24"/>
          <w:szCs w:val="24"/>
        </w:rPr>
        <w:t>антибіотик</w:t>
      </w:r>
      <w:r w:rsidR="00146C22" w:rsidRPr="00146C22">
        <w:rPr>
          <w:b/>
          <w:i/>
          <w:sz w:val="24"/>
          <w:szCs w:val="24"/>
        </w:rPr>
        <w:t>ів</w:t>
      </w:r>
      <w:r w:rsidR="00146C22">
        <w:rPr>
          <w:sz w:val="24"/>
          <w:szCs w:val="24"/>
        </w:rPr>
        <w:t xml:space="preserve"> та інших спеціальних препара</w:t>
      </w:r>
      <w:r w:rsidRPr="00844404">
        <w:rPr>
          <w:sz w:val="24"/>
          <w:szCs w:val="24"/>
        </w:rPr>
        <w:t>тів. Вони забезпечують заг</w:t>
      </w:r>
      <w:r w:rsidR="00146C22">
        <w:rPr>
          <w:sz w:val="24"/>
          <w:szCs w:val="24"/>
        </w:rPr>
        <w:t>ибель вірусу у незахищеному щеп</w:t>
      </w:r>
      <w:r w:rsidRPr="00844404">
        <w:rPr>
          <w:sz w:val="24"/>
          <w:szCs w:val="24"/>
        </w:rPr>
        <w:t>ленням організмі, а також до</w:t>
      </w:r>
      <w:r w:rsidR="00146C22">
        <w:rPr>
          <w:sz w:val="24"/>
          <w:szCs w:val="24"/>
        </w:rPr>
        <w:t>помагають організму, якому зроб</w:t>
      </w:r>
      <w:r w:rsidRPr="00844404">
        <w:rPr>
          <w:sz w:val="24"/>
          <w:szCs w:val="24"/>
        </w:rPr>
        <w:t>лено щеплення, легше справитись зі збудниками захворювання. Також для лікування використов</w:t>
      </w:r>
      <w:r w:rsidR="00146C22">
        <w:rPr>
          <w:sz w:val="24"/>
          <w:szCs w:val="24"/>
        </w:rPr>
        <w:t>уються бактеріофаги та лікуваль</w:t>
      </w:r>
      <w:r w:rsidRPr="00844404">
        <w:rPr>
          <w:sz w:val="24"/>
          <w:szCs w:val="24"/>
        </w:rPr>
        <w:t>ні сироватки.</w:t>
      </w:r>
    </w:p>
    <w:p w:rsidR="00DE4B56" w:rsidRPr="00174E2C" w:rsidRDefault="00DE4B56" w:rsidP="00844404">
      <w:pPr>
        <w:pStyle w:val="Style14"/>
        <w:widowControl/>
        <w:spacing w:before="101" w:line="360" w:lineRule="auto"/>
        <w:ind w:right="11" w:firstLine="550"/>
        <w:jc w:val="both"/>
        <w:rPr>
          <w:rStyle w:val="FontStyle68"/>
          <w:sz w:val="24"/>
          <w:szCs w:val="24"/>
          <w:lang w:val="uk-UA" w:eastAsia="uk-UA"/>
        </w:rPr>
      </w:pPr>
      <w:r w:rsidRPr="00146C22">
        <w:rPr>
          <w:rStyle w:val="FontStyle75"/>
          <w:b/>
          <w:sz w:val="24"/>
          <w:szCs w:val="24"/>
          <w:lang w:val="uk-UA" w:eastAsia="uk-UA"/>
        </w:rPr>
        <w:t>Бактеріофаги</w:t>
      </w:r>
      <w:r w:rsidRPr="00174E2C">
        <w:rPr>
          <w:rStyle w:val="FontStyle75"/>
          <w:sz w:val="24"/>
          <w:szCs w:val="24"/>
          <w:lang w:val="uk-UA" w:eastAsia="uk-UA"/>
        </w:rPr>
        <w:t xml:space="preserve"> </w:t>
      </w:r>
      <w:r w:rsidRPr="00174E2C">
        <w:rPr>
          <w:rStyle w:val="FontStyle68"/>
          <w:sz w:val="24"/>
          <w:szCs w:val="24"/>
          <w:lang w:val="uk-UA" w:eastAsia="uk-UA"/>
        </w:rPr>
        <w:t xml:space="preserve">викликають в організмі людини розчинення хвороботворних мікробів та упереджують розвиток хвороби або забезпечують лікувальний ефект. </w:t>
      </w:r>
      <w:r w:rsidRPr="00146C22">
        <w:rPr>
          <w:rStyle w:val="FontStyle75"/>
          <w:b/>
          <w:sz w:val="24"/>
          <w:szCs w:val="24"/>
          <w:lang w:val="uk-UA" w:eastAsia="uk-UA"/>
        </w:rPr>
        <w:t xml:space="preserve">Сироваткам </w:t>
      </w:r>
      <w:r w:rsidR="00146C22">
        <w:rPr>
          <w:rStyle w:val="FontStyle68"/>
          <w:sz w:val="24"/>
          <w:szCs w:val="24"/>
          <w:lang w:val="uk-UA" w:eastAsia="uk-UA"/>
        </w:rPr>
        <w:t>властиве швидке створен</w:t>
      </w:r>
      <w:r w:rsidRPr="00174E2C">
        <w:rPr>
          <w:rStyle w:val="FontStyle68"/>
          <w:sz w:val="24"/>
          <w:szCs w:val="24"/>
          <w:lang w:val="uk-UA" w:eastAsia="uk-UA"/>
        </w:rPr>
        <w:t xml:space="preserve">ня в організмі штучного </w:t>
      </w:r>
      <w:proofErr w:type="spellStart"/>
      <w:r w:rsidRPr="00174E2C">
        <w:rPr>
          <w:rStyle w:val="FontStyle68"/>
          <w:sz w:val="24"/>
          <w:szCs w:val="24"/>
          <w:lang w:val="uk-UA" w:eastAsia="uk-UA"/>
        </w:rPr>
        <w:t>несприйняття</w:t>
      </w:r>
      <w:proofErr w:type="spellEnd"/>
      <w:r w:rsidRPr="00174E2C">
        <w:rPr>
          <w:rStyle w:val="FontStyle68"/>
          <w:sz w:val="24"/>
          <w:szCs w:val="24"/>
          <w:lang w:val="uk-UA" w:eastAsia="uk-UA"/>
        </w:rPr>
        <w:t xml:space="preserve"> того чи іншого інфекційного захворювання.</w:t>
      </w:r>
    </w:p>
    <w:p w:rsidR="00174E2C" w:rsidRPr="00174E2C" w:rsidRDefault="00174E2C" w:rsidP="00844404">
      <w:pPr>
        <w:pStyle w:val="Style14"/>
        <w:widowControl/>
        <w:spacing w:line="360" w:lineRule="auto"/>
        <w:ind w:right="11" w:firstLine="550"/>
        <w:jc w:val="both"/>
        <w:rPr>
          <w:rStyle w:val="FontStyle68"/>
          <w:sz w:val="24"/>
          <w:szCs w:val="24"/>
          <w:lang w:val="uk-UA" w:eastAsia="uk-UA"/>
        </w:rPr>
      </w:pPr>
      <w:r w:rsidRPr="00174E2C">
        <w:rPr>
          <w:rStyle w:val="FontStyle68"/>
          <w:sz w:val="24"/>
          <w:szCs w:val="24"/>
          <w:lang w:val="uk-UA" w:eastAsia="uk-UA"/>
        </w:rPr>
        <w:t>Для захисту від проникнення в організм людини інфекції вико</w:t>
      </w:r>
      <w:r w:rsidRPr="00174E2C">
        <w:rPr>
          <w:rStyle w:val="FontStyle74"/>
          <w:sz w:val="24"/>
          <w:szCs w:val="24"/>
          <w:lang w:val="uk-UA" w:eastAsia="uk-UA"/>
        </w:rPr>
        <w:t>р</w:t>
      </w:r>
      <w:r w:rsidRPr="00174E2C">
        <w:rPr>
          <w:rStyle w:val="FontStyle68"/>
          <w:sz w:val="24"/>
          <w:szCs w:val="24"/>
          <w:lang w:val="uk-UA" w:eastAsia="uk-UA"/>
        </w:rPr>
        <w:t>истовують такі ж засоби, як і для захисту від радіоактивних та хімічних отруйних речовин. Ці засоби захисту поділяють на:</w:t>
      </w:r>
    </w:p>
    <w:p w:rsidR="00174E2C" w:rsidRPr="00174E2C" w:rsidRDefault="00146C22" w:rsidP="00844404">
      <w:pPr>
        <w:pStyle w:val="Style14"/>
        <w:widowControl/>
        <w:spacing w:line="360" w:lineRule="auto"/>
        <w:ind w:right="11" w:firstLine="550"/>
        <w:jc w:val="both"/>
        <w:rPr>
          <w:rStyle w:val="FontStyle68"/>
          <w:sz w:val="24"/>
          <w:szCs w:val="24"/>
          <w:lang w:val="uk-UA" w:eastAsia="uk-UA"/>
        </w:rPr>
      </w:pPr>
      <w:r>
        <w:rPr>
          <w:rStyle w:val="FontStyle75"/>
          <w:sz w:val="24"/>
          <w:szCs w:val="24"/>
          <w:lang w:val="uk-UA" w:eastAsia="uk-UA"/>
        </w:rPr>
        <w:t>-</w:t>
      </w:r>
      <w:r w:rsidR="00174E2C" w:rsidRPr="00174E2C">
        <w:rPr>
          <w:rStyle w:val="FontStyle75"/>
          <w:sz w:val="24"/>
          <w:szCs w:val="24"/>
          <w:lang w:val="uk-UA" w:eastAsia="uk-UA"/>
        </w:rPr>
        <w:t xml:space="preserve"> індивідуальні </w:t>
      </w:r>
      <w:r w:rsidR="00174E2C" w:rsidRPr="00174E2C">
        <w:rPr>
          <w:rStyle w:val="FontStyle68"/>
          <w:sz w:val="24"/>
          <w:szCs w:val="24"/>
          <w:lang w:val="uk-UA" w:eastAsia="uk-UA"/>
        </w:rPr>
        <w:t>(протигази, захисні маски і засоби захисту шкіри);</w:t>
      </w:r>
    </w:p>
    <w:p w:rsidR="00174E2C" w:rsidRPr="00174E2C" w:rsidRDefault="00146C22" w:rsidP="00844404">
      <w:pPr>
        <w:pStyle w:val="Style14"/>
        <w:widowControl/>
        <w:spacing w:line="360" w:lineRule="auto"/>
        <w:ind w:right="11" w:firstLine="550"/>
        <w:jc w:val="both"/>
        <w:rPr>
          <w:rStyle w:val="FontStyle68"/>
          <w:sz w:val="24"/>
          <w:szCs w:val="24"/>
          <w:lang w:val="uk-UA" w:eastAsia="uk-UA"/>
        </w:rPr>
      </w:pPr>
      <w:r>
        <w:rPr>
          <w:rStyle w:val="FontStyle75"/>
          <w:sz w:val="24"/>
          <w:szCs w:val="24"/>
          <w:lang w:val="uk-UA" w:eastAsia="uk-UA"/>
        </w:rPr>
        <w:t>-</w:t>
      </w:r>
      <w:r w:rsidR="00174E2C" w:rsidRPr="00174E2C">
        <w:rPr>
          <w:rStyle w:val="FontStyle75"/>
          <w:sz w:val="24"/>
          <w:szCs w:val="24"/>
          <w:lang w:val="uk-UA" w:eastAsia="uk-UA"/>
        </w:rPr>
        <w:t xml:space="preserve"> колективні </w:t>
      </w:r>
      <w:r w:rsidR="00174E2C" w:rsidRPr="00174E2C">
        <w:rPr>
          <w:rStyle w:val="FontStyle68"/>
          <w:sz w:val="24"/>
          <w:szCs w:val="24"/>
          <w:lang w:val="uk-UA" w:eastAsia="uk-UA"/>
        </w:rPr>
        <w:t>(спеціально обладнані інженерні споруди).</w:t>
      </w:r>
    </w:p>
    <w:p w:rsidR="00174E2C" w:rsidRPr="00174E2C" w:rsidRDefault="00174E2C" w:rsidP="00844404">
      <w:pPr>
        <w:pStyle w:val="Style3"/>
        <w:widowControl/>
        <w:spacing w:line="360" w:lineRule="auto"/>
        <w:ind w:right="11" w:firstLine="550"/>
        <w:rPr>
          <w:rStyle w:val="FontStyle68"/>
          <w:sz w:val="24"/>
          <w:szCs w:val="24"/>
          <w:lang w:val="uk-UA" w:eastAsia="uk-UA"/>
        </w:rPr>
      </w:pPr>
      <w:r w:rsidRPr="00174E2C">
        <w:rPr>
          <w:rStyle w:val="FontStyle68"/>
          <w:sz w:val="24"/>
          <w:szCs w:val="24"/>
          <w:lang w:val="uk-UA" w:eastAsia="uk-UA"/>
        </w:rPr>
        <w:t xml:space="preserve">У комплексі заходів, спрямованих на </w:t>
      </w:r>
      <w:proofErr w:type="spellStart"/>
      <w:r w:rsidRPr="00174E2C">
        <w:rPr>
          <w:rStyle w:val="FontStyle68"/>
          <w:sz w:val="24"/>
          <w:szCs w:val="24"/>
          <w:lang w:val="uk-UA" w:eastAsia="uk-UA"/>
        </w:rPr>
        <w:t>протибіологічний</w:t>
      </w:r>
      <w:proofErr w:type="spellEnd"/>
      <w:r w:rsidRPr="00174E2C">
        <w:rPr>
          <w:rStyle w:val="FontStyle68"/>
          <w:sz w:val="24"/>
          <w:szCs w:val="24"/>
          <w:lang w:val="uk-UA" w:eastAsia="uk-UA"/>
        </w:rPr>
        <w:t xml:space="preserve"> захист, обов'язковими складовими є дезінфекція, дезінсекція і дератизація.</w:t>
      </w:r>
    </w:p>
    <w:p w:rsidR="00174E2C" w:rsidRPr="00174E2C" w:rsidRDefault="00174E2C" w:rsidP="00844404">
      <w:pPr>
        <w:pStyle w:val="Style21"/>
        <w:widowControl/>
        <w:spacing w:before="34" w:line="360" w:lineRule="auto"/>
        <w:ind w:right="11" w:firstLine="550"/>
        <w:jc w:val="both"/>
        <w:rPr>
          <w:rStyle w:val="FontStyle75"/>
          <w:sz w:val="24"/>
          <w:szCs w:val="24"/>
          <w:lang w:val="uk-UA" w:eastAsia="uk-UA"/>
        </w:rPr>
      </w:pPr>
      <w:r w:rsidRPr="00146C22">
        <w:rPr>
          <w:rStyle w:val="FontStyle75"/>
          <w:b/>
          <w:sz w:val="24"/>
          <w:szCs w:val="24"/>
          <w:lang w:val="uk-UA" w:eastAsia="uk-UA"/>
        </w:rPr>
        <w:t xml:space="preserve">Дезінфекція </w:t>
      </w:r>
      <w:r w:rsidRPr="00174E2C">
        <w:rPr>
          <w:rStyle w:val="FontStyle75"/>
          <w:sz w:val="24"/>
          <w:szCs w:val="24"/>
          <w:lang w:val="uk-UA" w:eastAsia="uk-UA"/>
        </w:rPr>
        <w:t>— це знищення або</w:t>
      </w:r>
      <w:r w:rsidR="00146C22">
        <w:rPr>
          <w:rStyle w:val="FontStyle75"/>
          <w:sz w:val="24"/>
          <w:szCs w:val="24"/>
          <w:lang w:val="uk-UA" w:eastAsia="uk-UA"/>
        </w:rPr>
        <w:t xml:space="preserve"> вилучення хвороботворних мікро</w:t>
      </w:r>
      <w:r w:rsidRPr="00174E2C">
        <w:rPr>
          <w:rStyle w:val="FontStyle75"/>
          <w:sz w:val="24"/>
          <w:szCs w:val="24"/>
          <w:lang w:val="uk-UA" w:eastAsia="uk-UA"/>
        </w:rPr>
        <w:t>бів із зовнішнього середовища. Поряд з дегазацією та дезактивацією дезінфекція входить у поняття спеціальної обробки різних об'єктів з метою ліквідації наслідків застосування бактеріологічної зброї.</w:t>
      </w:r>
    </w:p>
    <w:p w:rsidR="00174E2C" w:rsidRPr="00174E2C" w:rsidRDefault="00174E2C" w:rsidP="00844404">
      <w:pPr>
        <w:pStyle w:val="Style21"/>
        <w:widowControl/>
        <w:spacing w:before="221" w:line="360" w:lineRule="auto"/>
        <w:ind w:right="11" w:firstLine="550"/>
        <w:jc w:val="both"/>
        <w:rPr>
          <w:rStyle w:val="FontStyle75"/>
          <w:sz w:val="24"/>
          <w:szCs w:val="24"/>
          <w:lang w:val="uk-UA" w:eastAsia="uk-UA"/>
        </w:rPr>
      </w:pPr>
      <w:r w:rsidRPr="00146C22">
        <w:rPr>
          <w:rStyle w:val="FontStyle75"/>
          <w:b/>
          <w:sz w:val="24"/>
          <w:szCs w:val="24"/>
          <w:lang w:val="uk-UA" w:eastAsia="uk-UA"/>
        </w:rPr>
        <w:t>Дезінсекція</w:t>
      </w:r>
      <w:r w:rsidR="00146C22" w:rsidRPr="00146C22">
        <w:rPr>
          <w:rStyle w:val="FontStyle75"/>
          <w:b/>
          <w:sz w:val="24"/>
          <w:szCs w:val="24"/>
          <w:lang w:val="uk-UA" w:eastAsia="uk-UA"/>
        </w:rPr>
        <w:t xml:space="preserve"> </w:t>
      </w:r>
      <w:r w:rsidR="00146C22" w:rsidRPr="00174E2C">
        <w:rPr>
          <w:rStyle w:val="FontStyle75"/>
          <w:sz w:val="24"/>
          <w:szCs w:val="24"/>
          <w:lang w:val="uk-UA" w:eastAsia="uk-UA"/>
        </w:rPr>
        <w:t xml:space="preserve">— </w:t>
      </w:r>
      <w:r w:rsidRPr="00174E2C">
        <w:rPr>
          <w:rStyle w:val="FontStyle75"/>
          <w:sz w:val="24"/>
          <w:szCs w:val="24"/>
          <w:lang w:val="uk-UA" w:eastAsia="uk-UA"/>
        </w:rPr>
        <w:t>з</w:t>
      </w:r>
      <w:r w:rsidR="00146C22">
        <w:rPr>
          <w:rStyle w:val="FontStyle75"/>
          <w:sz w:val="24"/>
          <w:szCs w:val="24"/>
          <w:lang w:val="uk-UA" w:eastAsia="uk-UA"/>
        </w:rPr>
        <w:t>нищення шкідливих для людини ко</w:t>
      </w:r>
      <w:r w:rsidRPr="00174E2C">
        <w:rPr>
          <w:rStyle w:val="FontStyle75"/>
          <w:sz w:val="24"/>
          <w:szCs w:val="24"/>
          <w:lang w:val="uk-UA" w:eastAsia="uk-UA"/>
        </w:rPr>
        <w:t>мах та кліщів — збудників інфекційних захворювань.</w:t>
      </w:r>
    </w:p>
    <w:p w:rsidR="00174E2C" w:rsidRPr="00174E2C" w:rsidRDefault="00174E2C" w:rsidP="00844404">
      <w:pPr>
        <w:pStyle w:val="Style21"/>
        <w:widowControl/>
        <w:spacing w:before="197" w:line="360" w:lineRule="auto"/>
        <w:ind w:right="11" w:firstLine="550"/>
        <w:jc w:val="both"/>
        <w:rPr>
          <w:rStyle w:val="FontStyle75"/>
          <w:sz w:val="24"/>
          <w:szCs w:val="24"/>
          <w:lang w:val="uk-UA" w:eastAsia="uk-UA"/>
        </w:rPr>
      </w:pPr>
      <w:r w:rsidRPr="00146C22">
        <w:rPr>
          <w:rStyle w:val="FontStyle75"/>
          <w:b/>
          <w:sz w:val="24"/>
          <w:szCs w:val="24"/>
          <w:lang w:val="uk-UA" w:eastAsia="uk-UA"/>
        </w:rPr>
        <w:t>Дератизація</w:t>
      </w:r>
      <w:r w:rsidR="004C7B05" w:rsidRPr="00146C22">
        <w:rPr>
          <w:rStyle w:val="FontStyle75"/>
          <w:b/>
          <w:sz w:val="24"/>
          <w:szCs w:val="24"/>
          <w:lang w:val="uk-UA" w:eastAsia="uk-UA"/>
        </w:rPr>
        <w:t xml:space="preserve"> </w:t>
      </w:r>
      <w:r w:rsidR="004C7B05" w:rsidRPr="00174E2C">
        <w:rPr>
          <w:rStyle w:val="FontStyle75"/>
          <w:sz w:val="24"/>
          <w:szCs w:val="24"/>
          <w:lang w:val="uk-UA" w:eastAsia="uk-UA"/>
        </w:rPr>
        <w:t>—</w:t>
      </w:r>
      <w:r w:rsidR="004C7B05">
        <w:rPr>
          <w:rStyle w:val="FontStyle75"/>
          <w:sz w:val="24"/>
          <w:szCs w:val="24"/>
          <w:lang w:val="uk-UA" w:eastAsia="uk-UA"/>
        </w:rPr>
        <w:t xml:space="preserve"> знищення</w:t>
      </w:r>
      <w:r w:rsidRPr="00174E2C">
        <w:rPr>
          <w:rStyle w:val="FontStyle75"/>
          <w:sz w:val="24"/>
          <w:szCs w:val="24"/>
          <w:lang w:val="uk-UA" w:eastAsia="uk-UA"/>
        </w:rPr>
        <w:t xml:space="preserve"> гризун</w:t>
      </w:r>
      <w:r w:rsidR="004C7B05">
        <w:rPr>
          <w:rStyle w:val="FontStyle75"/>
          <w:sz w:val="24"/>
          <w:szCs w:val="24"/>
          <w:lang w:val="uk-UA" w:eastAsia="uk-UA"/>
        </w:rPr>
        <w:t>ів</w:t>
      </w:r>
      <w:r w:rsidRPr="00174E2C">
        <w:rPr>
          <w:rStyle w:val="FontStyle75"/>
          <w:sz w:val="24"/>
          <w:szCs w:val="24"/>
          <w:lang w:val="uk-UA" w:eastAsia="uk-UA"/>
        </w:rPr>
        <w:t>, що можуть бути джерелом або переносниками інфекцій.</w:t>
      </w:r>
    </w:p>
    <w:p w:rsidR="00C75AE2" w:rsidRPr="00174E2C" w:rsidRDefault="00C75AE2" w:rsidP="00844404">
      <w:pPr>
        <w:spacing w:line="360" w:lineRule="auto"/>
        <w:ind w:right="11" w:firstLine="550"/>
        <w:jc w:val="both"/>
        <w:rPr>
          <w:b/>
          <w:sz w:val="24"/>
          <w:szCs w:val="24"/>
        </w:rPr>
      </w:pPr>
    </w:p>
    <w:p w:rsidR="00C75AE2" w:rsidRPr="00DE4B56" w:rsidRDefault="00C75AE2" w:rsidP="005F42BA">
      <w:pPr>
        <w:spacing w:line="360" w:lineRule="auto"/>
        <w:ind w:right="11" w:firstLine="550"/>
        <w:jc w:val="center"/>
        <w:rPr>
          <w:b/>
          <w:sz w:val="28"/>
          <w:szCs w:val="28"/>
        </w:rPr>
      </w:pPr>
      <w:r w:rsidRPr="00DE4B56">
        <w:rPr>
          <w:b/>
          <w:sz w:val="28"/>
          <w:szCs w:val="28"/>
        </w:rPr>
        <w:t>П</w:t>
      </w:r>
      <w:r w:rsidR="00C93063">
        <w:rPr>
          <w:b/>
          <w:sz w:val="28"/>
          <w:szCs w:val="28"/>
        </w:rPr>
        <w:t>риродні п</w:t>
      </w:r>
      <w:r w:rsidRPr="00DE4B56">
        <w:rPr>
          <w:b/>
          <w:sz w:val="28"/>
          <w:szCs w:val="28"/>
        </w:rPr>
        <w:t>ожежі</w:t>
      </w:r>
    </w:p>
    <w:p w:rsidR="00C75AE2" w:rsidRPr="00C75AE2" w:rsidRDefault="00C75AE2" w:rsidP="00844404">
      <w:pPr>
        <w:pStyle w:val="40"/>
        <w:shd w:val="clear" w:color="auto" w:fill="auto"/>
        <w:spacing w:line="360" w:lineRule="auto"/>
        <w:ind w:right="11" w:firstLine="550"/>
        <w:jc w:val="both"/>
        <w:rPr>
          <w:sz w:val="24"/>
          <w:szCs w:val="24"/>
        </w:rPr>
      </w:pPr>
      <w:r w:rsidRPr="00C75AE2">
        <w:rPr>
          <w:sz w:val="24"/>
          <w:szCs w:val="24"/>
        </w:rPr>
        <w:t>Пожежі</w:t>
      </w:r>
      <w:r w:rsidRPr="00C75AE2">
        <w:rPr>
          <w:rStyle w:val="44pt"/>
          <w:sz w:val="24"/>
          <w:szCs w:val="24"/>
        </w:rPr>
        <w:t xml:space="preserve"> —</w:t>
      </w:r>
      <w:r w:rsidRPr="00C75AE2">
        <w:rPr>
          <w:sz w:val="24"/>
          <w:szCs w:val="24"/>
        </w:rPr>
        <w:t xml:space="preserve"> це неконтрольований процес горіння, який викликає загибель людей та нищення матеріальних цінностей.</w:t>
      </w:r>
    </w:p>
    <w:p w:rsidR="00C75AE2" w:rsidRPr="00C75AE2" w:rsidRDefault="00C75AE2" w:rsidP="004C7B05">
      <w:pPr>
        <w:pStyle w:val="120"/>
        <w:shd w:val="clear" w:color="auto" w:fill="auto"/>
        <w:spacing w:line="360" w:lineRule="auto"/>
        <w:ind w:right="11" w:firstLine="550"/>
        <w:rPr>
          <w:sz w:val="24"/>
          <w:szCs w:val="24"/>
          <w:lang w:val="uk-UA"/>
        </w:rPr>
      </w:pPr>
      <w:proofErr w:type="spellStart"/>
      <w:r w:rsidRPr="00C75AE2">
        <w:rPr>
          <w:sz w:val="24"/>
          <w:szCs w:val="24"/>
        </w:rPr>
        <w:lastRenderedPageBreak/>
        <w:t>Під</w:t>
      </w:r>
      <w:proofErr w:type="spellEnd"/>
      <w:r w:rsidRPr="00C75AE2">
        <w:rPr>
          <w:sz w:val="24"/>
          <w:szCs w:val="24"/>
        </w:rPr>
        <w:t xml:space="preserve"> час </w:t>
      </w:r>
      <w:proofErr w:type="spellStart"/>
      <w:r w:rsidRPr="00C75AE2">
        <w:rPr>
          <w:sz w:val="24"/>
          <w:szCs w:val="24"/>
        </w:rPr>
        <w:t>пожеж</w:t>
      </w:r>
      <w:proofErr w:type="spellEnd"/>
      <w:r w:rsidRPr="00C75AE2">
        <w:rPr>
          <w:sz w:val="24"/>
          <w:szCs w:val="24"/>
        </w:rPr>
        <w:t xml:space="preserve"> </w:t>
      </w:r>
      <w:proofErr w:type="spellStart"/>
      <w:r w:rsidRPr="00C75AE2">
        <w:rPr>
          <w:sz w:val="24"/>
          <w:szCs w:val="24"/>
        </w:rPr>
        <w:t>вигорає</w:t>
      </w:r>
      <w:proofErr w:type="spellEnd"/>
      <w:r w:rsidRPr="00C75AE2">
        <w:rPr>
          <w:sz w:val="24"/>
          <w:szCs w:val="24"/>
        </w:rPr>
        <w:t xml:space="preserve"> </w:t>
      </w:r>
      <w:proofErr w:type="spellStart"/>
      <w:r w:rsidRPr="00C75AE2">
        <w:rPr>
          <w:sz w:val="24"/>
          <w:szCs w:val="24"/>
        </w:rPr>
        <w:t>родючий</w:t>
      </w:r>
      <w:proofErr w:type="spellEnd"/>
      <w:r w:rsidRPr="00C75AE2">
        <w:rPr>
          <w:sz w:val="24"/>
          <w:szCs w:val="24"/>
        </w:rPr>
        <w:t xml:space="preserve"> шар </w:t>
      </w:r>
      <w:proofErr w:type="spellStart"/>
      <w:r w:rsidRPr="00C75AE2">
        <w:rPr>
          <w:sz w:val="24"/>
          <w:szCs w:val="24"/>
        </w:rPr>
        <w:t>ґрунту</w:t>
      </w:r>
      <w:proofErr w:type="spellEnd"/>
      <w:r w:rsidRPr="00C75AE2">
        <w:rPr>
          <w:sz w:val="24"/>
          <w:szCs w:val="24"/>
        </w:rPr>
        <w:t xml:space="preserve">, </w:t>
      </w:r>
      <w:proofErr w:type="spellStart"/>
      <w:r w:rsidRPr="00C75AE2">
        <w:rPr>
          <w:sz w:val="24"/>
          <w:szCs w:val="24"/>
        </w:rPr>
        <w:t>який</w:t>
      </w:r>
      <w:proofErr w:type="spellEnd"/>
      <w:r w:rsidRPr="00C75AE2">
        <w:rPr>
          <w:sz w:val="24"/>
          <w:szCs w:val="24"/>
        </w:rPr>
        <w:t xml:space="preserve"> </w:t>
      </w:r>
      <w:proofErr w:type="spellStart"/>
      <w:r w:rsidRPr="00C75AE2">
        <w:rPr>
          <w:sz w:val="24"/>
          <w:szCs w:val="24"/>
        </w:rPr>
        <w:t>утворювався</w:t>
      </w:r>
      <w:proofErr w:type="spellEnd"/>
      <w:r w:rsidRPr="00C75AE2">
        <w:rPr>
          <w:sz w:val="24"/>
          <w:szCs w:val="24"/>
        </w:rPr>
        <w:t xml:space="preserve"> </w:t>
      </w:r>
      <w:proofErr w:type="spellStart"/>
      <w:r w:rsidRPr="00C75AE2">
        <w:rPr>
          <w:sz w:val="24"/>
          <w:szCs w:val="24"/>
        </w:rPr>
        <w:t>протягом</w:t>
      </w:r>
      <w:proofErr w:type="spellEnd"/>
      <w:r w:rsidRPr="00C75AE2">
        <w:rPr>
          <w:sz w:val="24"/>
          <w:szCs w:val="24"/>
        </w:rPr>
        <w:t xml:space="preserve"> </w:t>
      </w:r>
      <w:proofErr w:type="spellStart"/>
      <w:r w:rsidRPr="00C75AE2">
        <w:rPr>
          <w:sz w:val="24"/>
          <w:szCs w:val="24"/>
        </w:rPr>
        <w:t>тисячоліть</w:t>
      </w:r>
      <w:proofErr w:type="spellEnd"/>
      <w:r w:rsidRPr="00C75AE2">
        <w:rPr>
          <w:sz w:val="24"/>
          <w:szCs w:val="24"/>
        </w:rPr>
        <w:t xml:space="preserve">. </w:t>
      </w:r>
      <w:proofErr w:type="spellStart"/>
      <w:r w:rsidRPr="00C75AE2">
        <w:rPr>
          <w:sz w:val="24"/>
          <w:szCs w:val="24"/>
        </w:rPr>
        <w:t>Після</w:t>
      </w:r>
      <w:proofErr w:type="spellEnd"/>
      <w:r w:rsidRPr="00C75AE2">
        <w:rPr>
          <w:sz w:val="24"/>
          <w:szCs w:val="24"/>
        </w:rPr>
        <w:t xml:space="preserve"> </w:t>
      </w:r>
      <w:proofErr w:type="spellStart"/>
      <w:r w:rsidRPr="00C75AE2">
        <w:rPr>
          <w:sz w:val="24"/>
          <w:szCs w:val="24"/>
        </w:rPr>
        <w:t>пожеж</w:t>
      </w:r>
      <w:proofErr w:type="spellEnd"/>
      <w:r w:rsidRPr="00C75AE2">
        <w:rPr>
          <w:sz w:val="24"/>
          <w:szCs w:val="24"/>
        </w:rPr>
        <w:t xml:space="preserve"> у </w:t>
      </w:r>
      <w:proofErr w:type="spellStart"/>
      <w:r w:rsidRPr="00C75AE2">
        <w:rPr>
          <w:sz w:val="24"/>
          <w:szCs w:val="24"/>
        </w:rPr>
        <w:t>гірських</w:t>
      </w:r>
      <w:proofErr w:type="spellEnd"/>
      <w:r w:rsidRPr="00C75AE2">
        <w:rPr>
          <w:sz w:val="24"/>
          <w:szCs w:val="24"/>
        </w:rPr>
        <w:t xml:space="preserve"> районах </w:t>
      </w:r>
      <w:proofErr w:type="spellStart"/>
      <w:r w:rsidRPr="00C75AE2">
        <w:rPr>
          <w:sz w:val="24"/>
          <w:szCs w:val="24"/>
        </w:rPr>
        <w:t>розвиваються</w:t>
      </w:r>
      <w:proofErr w:type="spellEnd"/>
      <w:r w:rsidRPr="00C75AE2">
        <w:rPr>
          <w:sz w:val="24"/>
          <w:szCs w:val="24"/>
        </w:rPr>
        <w:t xml:space="preserve"> </w:t>
      </w:r>
      <w:proofErr w:type="spellStart"/>
      <w:r w:rsidRPr="00C75AE2">
        <w:rPr>
          <w:sz w:val="24"/>
          <w:szCs w:val="24"/>
        </w:rPr>
        <w:t>ерозійні</w:t>
      </w:r>
      <w:proofErr w:type="spellEnd"/>
      <w:r w:rsidRPr="00C75AE2">
        <w:rPr>
          <w:sz w:val="24"/>
          <w:szCs w:val="24"/>
        </w:rPr>
        <w:t xml:space="preserve"> </w:t>
      </w:r>
      <w:proofErr w:type="spellStart"/>
      <w:r w:rsidRPr="00C75AE2">
        <w:rPr>
          <w:sz w:val="24"/>
          <w:szCs w:val="24"/>
        </w:rPr>
        <w:t>процеси</w:t>
      </w:r>
      <w:proofErr w:type="spellEnd"/>
      <w:r w:rsidRPr="00C75AE2">
        <w:rPr>
          <w:sz w:val="24"/>
          <w:szCs w:val="24"/>
        </w:rPr>
        <w:t xml:space="preserve">, а в </w:t>
      </w:r>
      <w:proofErr w:type="spellStart"/>
      <w:r w:rsidRPr="00C75AE2">
        <w:rPr>
          <w:sz w:val="24"/>
          <w:szCs w:val="24"/>
        </w:rPr>
        <w:t>північних</w:t>
      </w:r>
      <w:proofErr w:type="spellEnd"/>
      <w:r w:rsidRPr="00C75AE2">
        <w:rPr>
          <w:sz w:val="24"/>
          <w:szCs w:val="24"/>
        </w:rPr>
        <w:t xml:space="preserve"> </w:t>
      </w:r>
      <w:proofErr w:type="spellStart"/>
      <w:r w:rsidRPr="00C75AE2">
        <w:rPr>
          <w:sz w:val="24"/>
          <w:szCs w:val="24"/>
        </w:rPr>
        <w:t>відбувається</w:t>
      </w:r>
      <w:proofErr w:type="spellEnd"/>
      <w:r w:rsidRPr="00C75AE2">
        <w:rPr>
          <w:sz w:val="24"/>
          <w:szCs w:val="24"/>
        </w:rPr>
        <w:t xml:space="preserve"> </w:t>
      </w:r>
      <w:proofErr w:type="spellStart"/>
      <w:r w:rsidRPr="00C75AE2">
        <w:rPr>
          <w:sz w:val="24"/>
          <w:szCs w:val="24"/>
        </w:rPr>
        <w:t>заболоченість</w:t>
      </w:r>
      <w:proofErr w:type="spellEnd"/>
      <w:r w:rsidRPr="00C75AE2">
        <w:rPr>
          <w:sz w:val="24"/>
          <w:szCs w:val="24"/>
        </w:rPr>
        <w:t xml:space="preserve"> </w:t>
      </w:r>
      <w:proofErr w:type="spellStart"/>
      <w:r w:rsidRPr="00C75AE2">
        <w:rPr>
          <w:sz w:val="24"/>
          <w:szCs w:val="24"/>
        </w:rPr>
        <w:t>лісових</w:t>
      </w:r>
      <w:proofErr w:type="spellEnd"/>
      <w:r w:rsidRPr="00C75AE2">
        <w:rPr>
          <w:sz w:val="24"/>
          <w:szCs w:val="24"/>
        </w:rPr>
        <w:t xml:space="preserve"> земель.</w:t>
      </w:r>
      <w:r w:rsidRPr="00C75AE2">
        <w:rPr>
          <w:sz w:val="24"/>
          <w:szCs w:val="24"/>
          <w:lang w:val="uk-UA"/>
        </w:rPr>
        <w:t xml:space="preserve"> Причинами виникнення пожеж є недбала поведінка людей з вогнем, порушення правил пожежної безпеки, природні явища (блискавка, посуха). Відомо, що 90% пожеж виникає з вини людини і тільки 7—8% спричинені блискавками.</w:t>
      </w:r>
    </w:p>
    <w:p w:rsidR="00C75AE2" w:rsidRPr="00174E2C" w:rsidRDefault="00C75AE2" w:rsidP="004C7B05">
      <w:pPr>
        <w:pStyle w:val="120"/>
        <w:shd w:val="clear" w:color="auto" w:fill="auto"/>
        <w:spacing w:line="360" w:lineRule="auto"/>
        <w:ind w:right="11" w:firstLine="550"/>
        <w:rPr>
          <w:sz w:val="24"/>
          <w:szCs w:val="24"/>
          <w:lang w:val="uk-UA"/>
        </w:rPr>
      </w:pPr>
      <w:r w:rsidRPr="00174E2C">
        <w:rPr>
          <w:sz w:val="24"/>
          <w:szCs w:val="24"/>
          <w:lang w:val="uk-UA"/>
        </w:rPr>
        <w:t>Основними видами пожеж як стихійних лих, які охоплюють великі території (сотні, тисячі, мільйони гектарів), є ландшафтні пожежі —</w:t>
      </w:r>
      <w:r w:rsidRPr="00174E2C">
        <w:rPr>
          <w:rStyle w:val="af"/>
          <w:sz w:val="24"/>
          <w:szCs w:val="24"/>
        </w:rPr>
        <w:t xml:space="preserve"> лісові і степові.</w:t>
      </w:r>
    </w:p>
    <w:p w:rsidR="004C7B05" w:rsidRDefault="00C75AE2" w:rsidP="004C7B05">
      <w:pPr>
        <w:pStyle w:val="120"/>
        <w:shd w:val="clear" w:color="auto" w:fill="auto"/>
        <w:spacing w:line="360" w:lineRule="auto"/>
        <w:ind w:right="11" w:firstLine="550"/>
        <w:rPr>
          <w:rStyle w:val="54"/>
          <w:sz w:val="24"/>
          <w:szCs w:val="24"/>
          <w:lang w:val="uk-UA"/>
        </w:rPr>
      </w:pPr>
      <w:r w:rsidRPr="00174E2C">
        <w:rPr>
          <w:rStyle w:val="af"/>
          <w:sz w:val="24"/>
          <w:szCs w:val="24"/>
        </w:rPr>
        <w:t>Лісові пожежі</w:t>
      </w:r>
      <w:r w:rsidRPr="00174E2C">
        <w:rPr>
          <w:sz w:val="24"/>
          <w:szCs w:val="24"/>
          <w:lang w:val="uk-UA"/>
        </w:rPr>
        <w:t xml:space="preserve"> поділяють на низові, верхові, підземні. За інтенсивністю горіння лісові пожежі поділяються на слабкі, середні, сильні.</w:t>
      </w:r>
      <w:r w:rsidRPr="00174E2C">
        <w:rPr>
          <w:rStyle w:val="54"/>
          <w:sz w:val="24"/>
          <w:szCs w:val="24"/>
          <w:lang w:val="uk-UA"/>
        </w:rPr>
        <w:t xml:space="preserve"> </w:t>
      </w:r>
    </w:p>
    <w:p w:rsidR="00C75AE2" w:rsidRPr="00174E2C" w:rsidRDefault="00C75AE2" w:rsidP="004C7B05">
      <w:pPr>
        <w:pStyle w:val="120"/>
        <w:shd w:val="clear" w:color="auto" w:fill="auto"/>
        <w:spacing w:line="360" w:lineRule="auto"/>
        <w:ind w:right="11" w:firstLine="550"/>
        <w:rPr>
          <w:sz w:val="24"/>
          <w:szCs w:val="24"/>
          <w:lang w:val="uk-UA"/>
        </w:rPr>
      </w:pPr>
      <w:r w:rsidRPr="00174E2C">
        <w:rPr>
          <w:rStyle w:val="54"/>
          <w:sz w:val="24"/>
          <w:szCs w:val="24"/>
          <w:lang w:val="uk-UA"/>
        </w:rPr>
        <w:t>Лісові низові пожежі</w:t>
      </w:r>
      <w:r w:rsidRPr="00174E2C">
        <w:rPr>
          <w:sz w:val="24"/>
          <w:szCs w:val="24"/>
          <w:lang w:val="uk-UA"/>
        </w:rPr>
        <w:t xml:space="preserve"> характеризуються горінням сухого трав'яного покрову, лісової підстилки і підліску без захоплення крон дерев. Швидкість руху фронту низової пожежі становить від 0,3-1 м/хв. (слабка пожежа) до 16 м/хв. (</w:t>
      </w:r>
      <w:proofErr w:type="spellStart"/>
      <w:r w:rsidRPr="00174E2C">
        <w:rPr>
          <w:sz w:val="24"/>
          <w:szCs w:val="24"/>
          <w:lang w:val="uk-UA"/>
        </w:rPr>
        <w:t>спльна</w:t>
      </w:r>
      <w:proofErr w:type="spellEnd"/>
      <w:r w:rsidRPr="00174E2C">
        <w:rPr>
          <w:sz w:val="24"/>
          <w:szCs w:val="24"/>
          <w:lang w:val="uk-UA"/>
        </w:rPr>
        <w:t xml:space="preserve"> пожежа), висота полум'я - 1-</w:t>
      </w:r>
      <w:smartTag w:uri="urn:schemas-microsoft-com:office:smarttags" w:element="metricconverter">
        <w:smartTagPr>
          <w:attr w:name="ProductID" w:val="2 м"/>
        </w:smartTagPr>
        <w:r w:rsidRPr="00174E2C">
          <w:rPr>
            <w:sz w:val="24"/>
            <w:szCs w:val="24"/>
            <w:lang w:val="uk-UA"/>
          </w:rPr>
          <w:t>2 м</w:t>
        </w:r>
      </w:smartTag>
      <w:r w:rsidRPr="00174E2C">
        <w:rPr>
          <w:sz w:val="24"/>
          <w:szCs w:val="24"/>
          <w:lang w:val="uk-UA"/>
        </w:rPr>
        <w:t>, максимальна температура на кромці пожежі досягає 900 °С.</w:t>
      </w:r>
    </w:p>
    <w:p w:rsidR="00C75AE2" w:rsidRPr="00174E2C" w:rsidRDefault="00C75AE2" w:rsidP="004C7B05">
      <w:pPr>
        <w:spacing w:line="360" w:lineRule="auto"/>
        <w:ind w:right="11" w:firstLine="550"/>
        <w:jc w:val="both"/>
        <w:rPr>
          <w:sz w:val="24"/>
          <w:szCs w:val="24"/>
        </w:rPr>
      </w:pPr>
      <w:r w:rsidRPr="00174E2C">
        <w:rPr>
          <w:rStyle w:val="54"/>
          <w:rFonts w:eastAsia="Calibri"/>
          <w:sz w:val="24"/>
          <w:szCs w:val="24"/>
        </w:rPr>
        <w:t>Лісові верхові пожежі</w:t>
      </w:r>
      <w:r w:rsidRPr="00174E2C">
        <w:rPr>
          <w:sz w:val="24"/>
          <w:szCs w:val="24"/>
        </w:rPr>
        <w:t xml:space="preserve"> розвиваються, як правило, з низових і характеризуються горінням крон дерев. При швидкій верховій пожежі полум'я розповсюджується з крони на крону з великою швидкістю, яка досягає 8-25 км/год., залишаючи деколи цілі ділянки незайманого вогнем лісу. При стійкій верховій пожежі вогнем охоплені не тільки крони, а й стовбури дерев. Полум'я розповсюджується зі швидкістю 5-8 км/год., охоплює весь ліс від ґрунтового шару до верхівок дерев.</w:t>
      </w:r>
    </w:p>
    <w:p w:rsidR="00C75AE2" w:rsidRPr="00174E2C" w:rsidRDefault="00C75AE2" w:rsidP="00546A38">
      <w:pPr>
        <w:spacing w:line="360" w:lineRule="auto"/>
        <w:ind w:right="11" w:firstLine="550"/>
        <w:jc w:val="both"/>
        <w:rPr>
          <w:sz w:val="24"/>
          <w:szCs w:val="24"/>
        </w:rPr>
      </w:pPr>
      <w:r w:rsidRPr="00174E2C">
        <w:rPr>
          <w:rStyle w:val="54"/>
          <w:rFonts w:eastAsia="Calibri"/>
          <w:sz w:val="24"/>
          <w:szCs w:val="24"/>
        </w:rPr>
        <w:t>Підземні пожежі</w:t>
      </w:r>
      <w:r w:rsidRPr="00174E2C">
        <w:rPr>
          <w:sz w:val="24"/>
          <w:szCs w:val="24"/>
        </w:rPr>
        <w:t xml:space="preserve"> виникають як продовження низових або верхових лісових пожеж і розповсюджуються по шару торфу, який знаходиться на глибині </w:t>
      </w:r>
      <w:smartTag w:uri="urn:schemas-microsoft-com:office:smarttags" w:element="metricconverter">
        <w:smartTagPr>
          <w:attr w:name="ProductID" w:val="50 см"/>
        </w:smartTagPr>
        <w:r w:rsidRPr="00174E2C">
          <w:rPr>
            <w:sz w:val="24"/>
            <w:szCs w:val="24"/>
          </w:rPr>
          <w:t>50 см</w:t>
        </w:r>
      </w:smartTag>
      <w:r w:rsidRPr="00174E2C">
        <w:rPr>
          <w:sz w:val="24"/>
          <w:szCs w:val="24"/>
        </w:rPr>
        <w:t>. Горіння йде повільно, майже без доступу повітря, зі швидкістю 0,1-0,5 м/хв., виділяється велика кількість диму і утворюються прогари (пустоти, які вигоріли). Тому підходити до осередку підземної пожежі треба обережно. Горіння може тривати довго, навіть взимку під шаром ґрунту.</w:t>
      </w:r>
    </w:p>
    <w:p w:rsidR="00C75AE2" w:rsidRPr="00174E2C" w:rsidRDefault="00C75AE2" w:rsidP="00546A38">
      <w:pPr>
        <w:pStyle w:val="120"/>
        <w:shd w:val="clear" w:color="auto" w:fill="auto"/>
        <w:spacing w:line="360" w:lineRule="auto"/>
        <w:ind w:right="11" w:firstLine="550"/>
        <w:rPr>
          <w:sz w:val="24"/>
          <w:szCs w:val="24"/>
          <w:lang w:val="uk-UA"/>
        </w:rPr>
      </w:pPr>
      <w:r w:rsidRPr="00174E2C">
        <w:rPr>
          <w:rStyle w:val="af"/>
          <w:sz w:val="24"/>
          <w:szCs w:val="24"/>
        </w:rPr>
        <w:t>Степові (польові) пожежі</w:t>
      </w:r>
      <w:r w:rsidRPr="00174E2C">
        <w:rPr>
          <w:sz w:val="24"/>
          <w:szCs w:val="24"/>
          <w:lang w:val="uk-UA"/>
        </w:rPr>
        <w:t xml:space="preserve"> виникають на відкритій місцевості, де є суха пожухла трава або збіжжя, яке дозріло. Вони мають сезонний характер і частіше бувають влітку, рідше навесні й практично відсутні взимку. Швидкість їх розповсюдження може досягати 20—30 км/год.</w:t>
      </w:r>
    </w:p>
    <w:p w:rsidR="00C75AE2" w:rsidRPr="00174E2C" w:rsidRDefault="00C75AE2" w:rsidP="00546A38">
      <w:pPr>
        <w:pStyle w:val="120"/>
        <w:shd w:val="clear" w:color="auto" w:fill="auto"/>
        <w:spacing w:line="360" w:lineRule="auto"/>
        <w:ind w:right="11" w:firstLine="550"/>
        <w:rPr>
          <w:sz w:val="24"/>
          <w:szCs w:val="24"/>
          <w:lang w:val="uk-UA"/>
        </w:rPr>
      </w:pPr>
      <w:r w:rsidRPr="00174E2C">
        <w:rPr>
          <w:sz w:val="24"/>
          <w:szCs w:val="24"/>
          <w:lang w:val="uk-UA"/>
        </w:rPr>
        <w:t>Основними заходами боротьби з лісовими низовими пожежами є:</w:t>
      </w:r>
    </w:p>
    <w:p w:rsidR="00C75AE2" w:rsidRPr="00174E2C" w:rsidRDefault="00546A38" w:rsidP="00546A38">
      <w:pPr>
        <w:pStyle w:val="120"/>
        <w:shd w:val="clear" w:color="auto" w:fill="auto"/>
        <w:spacing w:line="360" w:lineRule="auto"/>
        <w:ind w:right="11" w:firstLine="550"/>
        <w:rPr>
          <w:sz w:val="24"/>
          <w:szCs w:val="24"/>
          <w:lang w:val="uk-UA"/>
        </w:rPr>
      </w:pPr>
      <w:r>
        <w:rPr>
          <w:sz w:val="24"/>
          <w:szCs w:val="24"/>
        </w:rPr>
        <w:t xml:space="preserve">- </w:t>
      </w:r>
      <w:r w:rsidR="00C75AE2" w:rsidRPr="00174E2C">
        <w:rPr>
          <w:sz w:val="24"/>
          <w:szCs w:val="24"/>
          <w:lang w:val="uk-UA"/>
        </w:rPr>
        <w:t>засипання вогню землею;</w:t>
      </w:r>
    </w:p>
    <w:p w:rsidR="00C75AE2" w:rsidRPr="00174E2C" w:rsidRDefault="00C75AE2" w:rsidP="00546A38">
      <w:pPr>
        <w:pStyle w:val="120"/>
        <w:shd w:val="clear" w:color="auto" w:fill="auto"/>
        <w:spacing w:line="360" w:lineRule="auto"/>
        <w:ind w:right="11" w:firstLine="550"/>
        <w:rPr>
          <w:sz w:val="24"/>
          <w:szCs w:val="24"/>
          <w:lang w:val="uk-UA"/>
        </w:rPr>
      </w:pPr>
      <w:r w:rsidRPr="00174E2C">
        <w:rPr>
          <w:sz w:val="24"/>
          <w:szCs w:val="24"/>
          <w:lang w:val="uk-UA"/>
        </w:rPr>
        <w:t>- заливання водою (хімікатами);</w:t>
      </w:r>
    </w:p>
    <w:p w:rsidR="00C75AE2" w:rsidRPr="00174E2C" w:rsidRDefault="00C75AE2" w:rsidP="00546A38">
      <w:pPr>
        <w:pStyle w:val="120"/>
        <w:shd w:val="clear" w:color="auto" w:fill="auto"/>
        <w:spacing w:line="360" w:lineRule="auto"/>
        <w:ind w:right="11" w:firstLine="550"/>
        <w:rPr>
          <w:sz w:val="24"/>
          <w:szCs w:val="24"/>
          <w:lang w:val="uk-UA"/>
        </w:rPr>
      </w:pPr>
      <w:r w:rsidRPr="00174E2C">
        <w:rPr>
          <w:sz w:val="24"/>
          <w:szCs w:val="24"/>
          <w:lang w:val="uk-UA"/>
        </w:rPr>
        <w:t>- створення мінералізованих протипожежних смуг;</w:t>
      </w:r>
    </w:p>
    <w:p w:rsidR="00C75AE2" w:rsidRPr="00174E2C" w:rsidRDefault="00C75AE2" w:rsidP="00546A38">
      <w:pPr>
        <w:pStyle w:val="120"/>
        <w:shd w:val="clear" w:color="auto" w:fill="auto"/>
        <w:spacing w:line="360" w:lineRule="auto"/>
        <w:ind w:right="11" w:firstLine="550"/>
        <w:rPr>
          <w:sz w:val="24"/>
          <w:szCs w:val="24"/>
          <w:lang w:val="uk-UA"/>
        </w:rPr>
      </w:pPr>
      <w:r w:rsidRPr="00174E2C">
        <w:rPr>
          <w:sz w:val="24"/>
          <w:szCs w:val="24"/>
          <w:lang w:val="uk-UA"/>
        </w:rPr>
        <w:t>- пуск зустрічного вогню.</w:t>
      </w:r>
    </w:p>
    <w:p w:rsidR="00C75AE2" w:rsidRPr="00174E2C" w:rsidRDefault="00C75AE2" w:rsidP="00546A38">
      <w:pPr>
        <w:spacing w:line="360" w:lineRule="auto"/>
        <w:ind w:right="11" w:firstLine="550"/>
        <w:jc w:val="both"/>
        <w:rPr>
          <w:sz w:val="24"/>
          <w:szCs w:val="24"/>
        </w:rPr>
      </w:pPr>
      <w:r w:rsidRPr="00174E2C">
        <w:rPr>
          <w:sz w:val="24"/>
          <w:szCs w:val="24"/>
        </w:rPr>
        <w:lastRenderedPageBreak/>
        <w:t>Гасити лісову верхову пожежу складніше. її гасять шляхом створення про</w:t>
      </w:r>
      <w:r w:rsidRPr="00174E2C">
        <w:rPr>
          <w:sz w:val="24"/>
          <w:szCs w:val="24"/>
        </w:rPr>
        <w:softHyphen/>
        <w:t>типожежних смуг, застосовують воду і пускають зустрічний вогонь. Степові (польові) пожежі гасять тими ж засобами, що і лісові.</w:t>
      </w:r>
    </w:p>
    <w:p w:rsidR="00C75AE2" w:rsidRPr="00174E2C" w:rsidRDefault="00C75AE2" w:rsidP="00546A38">
      <w:pPr>
        <w:spacing w:line="360" w:lineRule="auto"/>
        <w:ind w:right="11" w:firstLine="550"/>
        <w:jc w:val="both"/>
        <w:rPr>
          <w:sz w:val="24"/>
          <w:szCs w:val="24"/>
        </w:rPr>
      </w:pPr>
      <w:r w:rsidRPr="00174E2C">
        <w:rPr>
          <w:sz w:val="24"/>
          <w:szCs w:val="24"/>
        </w:rPr>
        <w:t>Гасіння підземних пожеж здійснюється в більшості випадків двома заходами. При першому навколо торф'яної пожежі на відстані 8-</w:t>
      </w:r>
      <w:smartTag w:uri="urn:schemas-microsoft-com:office:smarttags" w:element="metricconverter">
        <w:smartTagPr>
          <w:attr w:name="ProductID" w:val="10 м"/>
        </w:smartTagPr>
        <w:r w:rsidRPr="00174E2C">
          <w:rPr>
            <w:sz w:val="24"/>
            <w:szCs w:val="24"/>
          </w:rPr>
          <w:t>10 м</w:t>
        </w:r>
      </w:smartTag>
      <w:r w:rsidRPr="00174E2C">
        <w:rPr>
          <w:sz w:val="24"/>
          <w:szCs w:val="24"/>
        </w:rPr>
        <w:t xml:space="preserve"> від її краю копають траншею глибиною до мінералізованого шару ґрунту або до рівня фунтових вод і заповнюють її водою. При другому заході влаштовують навколо пожежі смугу, яка насичена розчинами хімікатів. Спроби заливати підземну пожежу водою успіху не мали.</w:t>
      </w:r>
    </w:p>
    <w:p w:rsidR="00C75AE2" w:rsidRPr="00174E2C" w:rsidRDefault="00C75AE2" w:rsidP="00844404">
      <w:pPr>
        <w:spacing w:line="360" w:lineRule="auto"/>
        <w:ind w:right="11" w:firstLine="550"/>
        <w:jc w:val="both"/>
        <w:rPr>
          <w:b/>
          <w:i/>
          <w:sz w:val="24"/>
          <w:szCs w:val="24"/>
        </w:rPr>
      </w:pPr>
      <w:r w:rsidRPr="00174E2C">
        <w:rPr>
          <w:b/>
          <w:i/>
          <w:sz w:val="24"/>
          <w:szCs w:val="24"/>
        </w:rPr>
        <w:t>Деякі рекомендації щодо правил поведінки при пожежах</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sz w:val="24"/>
          <w:szCs w:val="24"/>
          <w:lang w:val="uk-UA"/>
        </w:rPr>
        <w:t>- при пожежах треба остерігатися високої температури, задимленості і загазованості, вибухів, падіння дерев і будівель, провалів у прогорілий ґрунт;</w:t>
      </w:r>
      <w:r w:rsidRPr="00174E2C">
        <w:rPr>
          <w:sz w:val="24"/>
          <w:szCs w:val="24"/>
          <w:lang w:val="uk-UA"/>
        </w:rPr>
        <w:tab/>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sz w:val="24"/>
          <w:szCs w:val="24"/>
          <w:lang w:val="uk-UA"/>
        </w:rPr>
        <w:t>- перед тим як увійти в палаюче приміщення, треба накритися з головою вологим простирадлом, плащем, шматком тканини тощо;</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sz w:val="24"/>
          <w:szCs w:val="24"/>
          <w:lang w:val="uk-UA"/>
        </w:rPr>
        <w:t>двері в задимлене приміщення треба відчиняти обережно, щоб запобігти спалаху полум'я від швидкого притоку свіжого повітря; в дуже задимленому приміщенні треба плазувати; для захисту від чадного газу треба дихати через вологу тканину;</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rStyle w:val="31"/>
          <w:sz w:val="24"/>
          <w:szCs w:val="24"/>
        </w:rPr>
        <w:t xml:space="preserve">- </w:t>
      </w:r>
      <w:r w:rsidRPr="00174E2C">
        <w:rPr>
          <w:sz w:val="24"/>
          <w:szCs w:val="24"/>
          <w:lang w:val="uk-UA"/>
        </w:rPr>
        <w:t>якщо на людині загорівся одяг, треба лягти на землю та збити полум'я, бігти не можна, це ще більше роздмухує полум'я;</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rStyle w:val="31"/>
          <w:sz w:val="24"/>
          <w:szCs w:val="24"/>
        </w:rPr>
        <w:t xml:space="preserve">- </w:t>
      </w:r>
      <w:r w:rsidRPr="00174E2C">
        <w:rPr>
          <w:sz w:val="24"/>
          <w:szCs w:val="24"/>
          <w:lang w:val="uk-UA"/>
        </w:rPr>
        <w:t>якщо побачите людину в палаючому одязі, накиньте на неї пальто, плащ, будь-яке простирадло і щільно притисніть;</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sz w:val="24"/>
          <w:szCs w:val="24"/>
          <w:lang w:val="uk-UA"/>
        </w:rPr>
        <w:t>при гасінні пожежі використовуйте вогнегасники, воду, пісок, землю, простирадла та інші засоби;</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r w:rsidRPr="00174E2C">
        <w:rPr>
          <w:sz w:val="24"/>
          <w:szCs w:val="24"/>
          <w:lang w:val="uk-UA"/>
        </w:rPr>
        <w:t>виходити із зони пожежі треба проти вітру, тобто у тому напрямку, звідки дує вітер;</w:t>
      </w:r>
    </w:p>
    <w:p w:rsidR="00C75AE2" w:rsidRPr="00174E2C" w:rsidRDefault="00C75AE2" w:rsidP="00A65FB0">
      <w:pPr>
        <w:pStyle w:val="120"/>
        <w:numPr>
          <w:ilvl w:val="0"/>
          <w:numId w:val="10"/>
        </w:numPr>
        <w:shd w:val="clear" w:color="auto" w:fill="auto"/>
        <w:spacing w:line="360" w:lineRule="auto"/>
        <w:ind w:right="11" w:firstLine="550"/>
        <w:rPr>
          <w:sz w:val="24"/>
          <w:szCs w:val="24"/>
          <w:lang w:val="uk-UA"/>
        </w:rPr>
      </w:pPr>
      <w:bookmarkStart w:id="4" w:name="bookmark7"/>
      <w:r w:rsidRPr="00174E2C">
        <w:rPr>
          <w:sz w:val="24"/>
          <w:szCs w:val="24"/>
          <w:lang w:val="uk-UA"/>
        </w:rPr>
        <w:t>при гасінні лісових пожеж використовуйте гілля листяних дерев (берези, ліщини), лопати тощо; гілками слід захльостувати край пожежі, за допомогою лопат засипати його ґрунтом.</w:t>
      </w:r>
      <w:bookmarkEnd w:id="4"/>
    </w:p>
    <w:p w:rsidR="00C75AE2" w:rsidRDefault="00C75AE2" w:rsidP="00844404">
      <w:pPr>
        <w:pStyle w:val="37"/>
        <w:keepNext/>
        <w:keepLines/>
        <w:shd w:val="clear" w:color="auto" w:fill="auto"/>
        <w:spacing w:before="0" w:after="0" w:line="360" w:lineRule="auto"/>
        <w:ind w:right="11" w:firstLine="550"/>
        <w:outlineLvl w:val="9"/>
        <w:rPr>
          <w:rFonts w:ascii="Times New Roman" w:hAnsi="Times New Roman" w:cs="Times New Roman"/>
          <w:sz w:val="24"/>
          <w:szCs w:val="24"/>
        </w:rPr>
      </w:pPr>
    </w:p>
    <w:p w:rsidR="006177F5" w:rsidRDefault="006177F5" w:rsidP="006177F5">
      <w:pPr>
        <w:pStyle w:val="af6"/>
        <w:spacing w:before="0" w:beforeAutospacing="0" w:after="0" w:afterAutospacing="0"/>
        <w:ind w:firstLine="709"/>
        <w:jc w:val="both"/>
        <w:rPr>
          <w:bCs/>
          <w:iCs/>
          <w:color w:val="000000"/>
        </w:rPr>
      </w:pPr>
      <w:r>
        <w:rPr>
          <w:bCs/>
          <w:iCs/>
          <w:color w:val="000000"/>
        </w:rPr>
        <w:t xml:space="preserve">Література: </w:t>
      </w:r>
    </w:p>
    <w:p w:rsidR="006177F5" w:rsidRDefault="006177F5" w:rsidP="006177F5">
      <w:pPr>
        <w:pStyle w:val="af6"/>
        <w:spacing w:before="0" w:beforeAutospacing="0" w:after="0" w:afterAutospacing="0"/>
        <w:ind w:firstLine="709"/>
        <w:jc w:val="both"/>
        <w:rPr>
          <w:bCs/>
          <w:iCs/>
          <w:color w:val="000000"/>
        </w:rPr>
      </w:pPr>
      <w:proofErr w:type="spellStart"/>
      <w:r>
        <w:t>Желібо</w:t>
      </w:r>
      <w:proofErr w:type="spellEnd"/>
      <w:r>
        <w:t xml:space="preserve"> Є. П., </w:t>
      </w:r>
      <w:proofErr w:type="spellStart"/>
      <w:r>
        <w:t>Заверуха</w:t>
      </w:r>
      <w:proofErr w:type="spellEnd"/>
      <w:r>
        <w:t xml:space="preserve"> Н. М., </w:t>
      </w:r>
      <w:proofErr w:type="spellStart"/>
      <w:r>
        <w:t>Зацарний</w:t>
      </w:r>
      <w:proofErr w:type="spellEnd"/>
      <w:r>
        <w:t xml:space="preserve"> В. В. Безпека життєдіяльності. </w:t>
      </w:r>
      <w:proofErr w:type="spellStart"/>
      <w:r>
        <w:t>Навч</w:t>
      </w:r>
      <w:proofErr w:type="spellEnd"/>
      <w:r>
        <w:t xml:space="preserve">. </w:t>
      </w:r>
      <w:proofErr w:type="spellStart"/>
      <w:r>
        <w:t>посіб</w:t>
      </w:r>
      <w:proofErr w:type="spellEnd"/>
      <w:r>
        <w:t xml:space="preserve">. / за ред. Є. П. </w:t>
      </w:r>
      <w:proofErr w:type="spellStart"/>
      <w:r>
        <w:t>Желібо</w:t>
      </w:r>
      <w:proofErr w:type="spellEnd"/>
      <w:r>
        <w:t xml:space="preserve">. 6-е вид. –К.: "Каравела", 2009 </w:t>
      </w:r>
      <w:r>
        <w:rPr>
          <w:bCs/>
          <w:iCs/>
          <w:color w:val="000000"/>
        </w:rPr>
        <w:t>,  с. 163 – 180, с. 146 – 150 с. 248 – 252; 4 с. 124 – 211.</w:t>
      </w:r>
    </w:p>
    <w:p w:rsidR="00670E33" w:rsidRDefault="00670E33" w:rsidP="00844404">
      <w:pPr>
        <w:pStyle w:val="37"/>
        <w:keepNext/>
        <w:keepLines/>
        <w:shd w:val="clear" w:color="auto" w:fill="auto"/>
        <w:spacing w:before="0" w:after="0" w:line="360" w:lineRule="auto"/>
        <w:ind w:right="11" w:firstLine="550"/>
        <w:outlineLvl w:val="9"/>
        <w:rPr>
          <w:rFonts w:ascii="Times New Roman" w:hAnsi="Times New Roman" w:cs="Times New Roman"/>
          <w:sz w:val="24"/>
          <w:szCs w:val="24"/>
        </w:rPr>
      </w:pPr>
    </w:p>
    <w:p w:rsidR="00F565D1" w:rsidRDefault="009E3299" w:rsidP="00FB355E">
      <w:pPr>
        <w:pStyle w:val="37"/>
        <w:keepNext/>
        <w:keepLines/>
        <w:shd w:val="clear" w:color="auto" w:fill="auto"/>
        <w:spacing w:before="0" w:after="0" w:line="240" w:lineRule="auto"/>
        <w:ind w:right="112" w:firstLine="550"/>
        <w:outlineLvl w:val="9"/>
        <w:rPr>
          <w:rFonts w:ascii="Times New Roman" w:hAnsi="Times New Roman"/>
          <w:b/>
          <w:i/>
          <w:sz w:val="32"/>
          <w:szCs w:val="32"/>
        </w:rPr>
      </w:pPr>
      <w:r>
        <w:rPr>
          <w:rFonts w:ascii="Times New Roman" w:hAnsi="Times New Roman" w:cs="Times New Roman"/>
          <w:sz w:val="24"/>
          <w:szCs w:val="24"/>
        </w:rPr>
        <w:br w:type="page"/>
      </w:r>
      <w:r w:rsidR="00F565D1" w:rsidRPr="00844404">
        <w:rPr>
          <w:rFonts w:ascii="Times New Roman" w:hAnsi="Times New Roman"/>
          <w:b/>
          <w:i/>
          <w:sz w:val="32"/>
          <w:szCs w:val="32"/>
        </w:rPr>
        <w:lastRenderedPageBreak/>
        <w:t>Лекція №4</w:t>
      </w:r>
    </w:p>
    <w:p w:rsidR="00C93063" w:rsidRDefault="00C93063" w:rsidP="00C93063">
      <w:pPr>
        <w:pStyle w:val="af6"/>
        <w:spacing w:before="0" w:beforeAutospacing="0" w:after="0" w:afterAutospacing="0"/>
        <w:ind w:firstLine="709"/>
        <w:jc w:val="center"/>
        <w:rPr>
          <w:b/>
          <w:sz w:val="28"/>
          <w:szCs w:val="28"/>
        </w:rPr>
      </w:pPr>
    </w:p>
    <w:p w:rsidR="00C93063" w:rsidRPr="00BF0E25" w:rsidRDefault="00C93063" w:rsidP="00C93063">
      <w:pPr>
        <w:pStyle w:val="af6"/>
        <w:spacing w:before="0" w:beforeAutospacing="0" w:after="0" w:afterAutospacing="0"/>
        <w:ind w:firstLine="709"/>
        <w:jc w:val="center"/>
        <w:rPr>
          <w:b/>
          <w:sz w:val="32"/>
          <w:szCs w:val="32"/>
        </w:rPr>
      </w:pPr>
      <w:r w:rsidRPr="00BF0E25">
        <w:rPr>
          <w:b/>
          <w:sz w:val="32"/>
          <w:szCs w:val="32"/>
        </w:rPr>
        <w:t>Техногенні небезпеки та їхні наслідки. Хімічна безпека</w:t>
      </w:r>
    </w:p>
    <w:p w:rsidR="005F329D" w:rsidRPr="00FB355E" w:rsidRDefault="005F329D" w:rsidP="00FB355E">
      <w:pPr>
        <w:tabs>
          <w:tab w:val="left" w:pos="2612"/>
        </w:tabs>
        <w:spacing w:line="240" w:lineRule="auto"/>
        <w:ind w:right="112" w:firstLine="550"/>
        <w:jc w:val="center"/>
        <w:rPr>
          <w:b/>
          <w:sz w:val="32"/>
          <w:szCs w:val="32"/>
        </w:rPr>
      </w:pPr>
    </w:p>
    <w:p w:rsidR="00C21397" w:rsidRDefault="00C21397" w:rsidP="00844404">
      <w:pPr>
        <w:tabs>
          <w:tab w:val="left" w:pos="2612"/>
        </w:tabs>
        <w:spacing w:line="360" w:lineRule="auto"/>
        <w:ind w:right="11" w:firstLine="550"/>
        <w:jc w:val="both"/>
        <w:rPr>
          <w:rStyle w:val="105pt"/>
          <w:rFonts w:eastAsia="Calibri"/>
          <w:sz w:val="24"/>
          <w:szCs w:val="24"/>
        </w:rPr>
      </w:pPr>
      <w:r>
        <w:rPr>
          <w:rStyle w:val="105pt"/>
          <w:rFonts w:eastAsia="Calibri"/>
          <w:sz w:val="24"/>
          <w:szCs w:val="24"/>
        </w:rPr>
        <w:t>П’ять</w:t>
      </w:r>
      <w:r w:rsidR="002055B0">
        <w:rPr>
          <w:rStyle w:val="105pt"/>
          <w:rFonts w:eastAsia="Calibri"/>
          <w:sz w:val="24"/>
          <w:szCs w:val="24"/>
        </w:rPr>
        <w:t xml:space="preserve"> тисячоліть тому, коли </w:t>
      </w:r>
      <w:r>
        <w:rPr>
          <w:rStyle w:val="105pt"/>
          <w:rFonts w:eastAsia="Calibri"/>
          <w:sz w:val="24"/>
          <w:szCs w:val="24"/>
        </w:rPr>
        <w:t>з’явились</w:t>
      </w:r>
      <w:r w:rsidR="002055B0">
        <w:rPr>
          <w:rStyle w:val="105pt"/>
          <w:rFonts w:eastAsia="Calibri"/>
          <w:sz w:val="24"/>
          <w:szCs w:val="24"/>
        </w:rPr>
        <w:t xml:space="preserve"> перші міські поселення, почала формуватися </w:t>
      </w:r>
      <w:r w:rsidR="002055B0" w:rsidRPr="002055B0">
        <w:rPr>
          <w:rStyle w:val="105pt"/>
          <w:rFonts w:eastAsia="Calibri"/>
          <w:b/>
          <w:i/>
          <w:sz w:val="24"/>
          <w:szCs w:val="24"/>
        </w:rPr>
        <w:t xml:space="preserve">техносфера </w:t>
      </w:r>
      <w:r w:rsidR="002055B0">
        <w:rPr>
          <w:rStyle w:val="105pt"/>
          <w:rFonts w:eastAsia="Calibri"/>
          <w:sz w:val="24"/>
          <w:szCs w:val="24"/>
        </w:rPr>
        <w:t xml:space="preserve">– </w:t>
      </w:r>
      <w:r w:rsidR="009764FF">
        <w:rPr>
          <w:rStyle w:val="105pt"/>
          <w:rFonts w:eastAsia="Calibri"/>
          <w:sz w:val="24"/>
          <w:szCs w:val="24"/>
        </w:rPr>
        <w:t>тобто регіон біосфери, перетворений людиною за допомогою технічних засобів з метою найкращої відповідності своїм матеріальним і соціально-економічним потребам</w:t>
      </w:r>
      <w:r w:rsidR="002055B0">
        <w:rPr>
          <w:rStyle w:val="105pt"/>
          <w:rFonts w:eastAsia="Calibri"/>
          <w:sz w:val="24"/>
          <w:szCs w:val="24"/>
        </w:rPr>
        <w:t xml:space="preserve">. </w:t>
      </w:r>
      <w:r w:rsidR="00F70AEE" w:rsidRPr="00832E54">
        <w:rPr>
          <w:rStyle w:val="105pt"/>
          <w:rFonts w:eastAsia="Calibri"/>
          <w:sz w:val="24"/>
          <w:szCs w:val="24"/>
        </w:rPr>
        <w:t>Справжня техносфера з’явилась в епоху промислової революції</w:t>
      </w:r>
      <w:r>
        <w:rPr>
          <w:rStyle w:val="105pt"/>
          <w:rFonts w:eastAsia="Calibri"/>
          <w:sz w:val="24"/>
          <w:szCs w:val="24"/>
        </w:rPr>
        <w:t>, коли пара та електрика дозволили багаторазово розширити можливості людини, давши їй змогу а) швидко пересуватись по земній поверхні і створювати світове господарство, б) заглибитись у земну кору та океан, в) піднятися в атмосферу і космічний простір, г)створити багато нових речовин, що не існували в природі, д) розвинути інформаційні технології</w:t>
      </w:r>
      <w:r w:rsidR="00F70AEE" w:rsidRPr="00832E54">
        <w:rPr>
          <w:rStyle w:val="105pt"/>
          <w:rFonts w:eastAsia="Calibri"/>
          <w:sz w:val="24"/>
          <w:szCs w:val="24"/>
        </w:rPr>
        <w:t>. Виникли процеси, не властиві біосфері: отримання металів та інших елементів, виробництво енергії на атомних електростанціях, синтез невідомих досі органічних речовин.</w:t>
      </w:r>
      <w:r w:rsidR="0042337A" w:rsidRPr="00832E54">
        <w:rPr>
          <w:rStyle w:val="105pt"/>
          <w:rFonts w:eastAsia="Calibri"/>
          <w:sz w:val="24"/>
          <w:szCs w:val="24"/>
        </w:rPr>
        <w:t xml:space="preserve"> </w:t>
      </w:r>
    </w:p>
    <w:p w:rsidR="00F70AEE" w:rsidRPr="00832E54" w:rsidRDefault="00F70AEE" w:rsidP="00844404">
      <w:pPr>
        <w:tabs>
          <w:tab w:val="left" w:pos="2612"/>
        </w:tabs>
        <w:spacing w:line="360" w:lineRule="auto"/>
        <w:ind w:right="11" w:firstLine="550"/>
        <w:jc w:val="both"/>
        <w:rPr>
          <w:color w:val="000000"/>
          <w:sz w:val="24"/>
          <w:szCs w:val="24"/>
        </w:rPr>
      </w:pPr>
      <w:r w:rsidRPr="00832E54">
        <w:rPr>
          <w:rStyle w:val="89pt"/>
          <w:rFonts w:eastAsia="Calibri"/>
          <w:sz w:val="24"/>
          <w:szCs w:val="24"/>
        </w:rPr>
        <w:t>У зв’язку з використанням все більших енергетичних потужностей люди змушені концентрувати енергію на невеликих ділянках, причому найчастіше в межах міст та інших населених пунктів. Йде просторова концентрація синтетичних хімічних сполук (їх кількість досягла 400 тисяч), більша частина котрих отруйна. Внаслідок цього різко зросло забруднення навколишнього сер</w:t>
      </w:r>
      <w:r w:rsidR="0042337A" w:rsidRPr="00832E54">
        <w:rPr>
          <w:rStyle w:val="89pt"/>
          <w:rFonts w:eastAsia="Calibri"/>
          <w:sz w:val="24"/>
          <w:szCs w:val="24"/>
        </w:rPr>
        <w:t>едовища, нищення лісів, з пустоше</w:t>
      </w:r>
      <w:r w:rsidRPr="00832E54">
        <w:rPr>
          <w:rStyle w:val="89pt"/>
          <w:rFonts w:eastAsia="Calibri"/>
          <w:sz w:val="24"/>
          <w:szCs w:val="24"/>
        </w:rPr>
        <w:t>ння, все більше людей гине внаслідок</w:t>
      </w:r>
      <w:r w:rsidRPr="00D6481D">
        <w:rPr>
          <w:rStyle w:val="89pt"/>
          <w:rFonts w:eastAsia="Calibri"/>
          <w:b/>
          <w:i/>
          <w:sz w:val="24"/>
          <w:szCs w:val="24"/>
        </w:rPr>
        <w:t xml:space="preserve"> </w:t>
      </w:r>
      <w:r w:rsidR="00C21397">
        <w:rPr>
          <w:rStyle w:val="89pt"/>
          <w:rFonts w:eastAsia="Calibri"/>
          <w:sz w:val="24"/>
          <w:szCs w:val="24"/>
        </w:rPr>
        <w:t>надзвичайних ситуацій техногенного походження</w:t>
      </w:r>
      <w:r w:rsidR="00C73A5B">
        <w:rPr>
          <w:rStyle w:val="89pt"/>
          <w:rFonts w:eastAsia="Calibri"/>
          <w:sz w:val="24"/>
          <w:szCs w:val="24"/>
        </w:rPr>
        <w:t xml:space="preserve">, </w:t>
      </w:r>
      <w:r w:rsidRPr="00D6481D">
        <w:rPr>
          <w:rStyle w:val="89pt"/>
          <w:rFonts w:eastAsia="Calibri"/>
          <w:b/>
          <w:i/>
          <w:sz w:val="24"/>
          <w:szCs w:val="24"/>
        </w:rPr>
        <w:t xml:space="preserve">аварій </w:t>
      </w:r>
      <w:r w:rsidRPr="00832E54">
        <w:rPr>
          <w:rStyle w:val="89pt"/>
          <w:rFonts w:eastAsia="Calibri"/>
          <w:sz w:val="24"/>
          <w:szCs w:val="24"/>
        </w:rPr>
        <w:t>на виробництві і транспорті.</w:t>
      </w:r>
      <w:r w:rsidR="00C73A5B">
        <w:rPr>
          <w:rStyle w:val="89pt"/>
          <w:rFonts w:eastAsia="Calibri"/>
          <w:sz w:val="24"/>
          <w:szCs w:val="24"/>
        </w:rPr>
        <w:t xml:space="preserve"> Аварії, спричинені порушенням експлуатації технічних об’єктів, за своїми масштабами почали набувати катастрофічного характеру вже у 20 – 30-х роках минулого століття. Вплив цих аварій деколи  переходить кордони держав і охоплює частини континентів. Несприятлива екологічна обстановка, викликана цими аваріями, може зберігатися від декількох днів до багатьох </w:t>
      </w:r>
      <w:r w:rsidR="00855A54">
        <w:rPr>
          <w:rStyle w:val="89pt"/>
          <w:rFonts w:eastAsia="Calibri"/>
          <w:sz w:val="24"/>
          <w:szCs w:val="24"/>
        </w:rPr>
        <w:t>років</w:t>
      </w:r>
      <w:r w:rsidR="00C73A5B">
        <w:rPr>
          <w:rStyle w:val="89pt"/>
          <w:rFonts w:eastAsia="Calibri"/>
          <w:sz w:val="24"/>
          <w:szCs w:val="24"/>
        </w:rPr>
        <w:t xml:space="preserve">. Ліквідація наслідків таких аварій потребує великих коштів та залучення багатьох спеціалістів. </w:t>
      </w:r>
    </w:p>
    <w:p w:rsidR="00F70AEE" w:rsidRDefault="00F70AEE" w:rsidP="00844404">
      <w:pPr>
        <w:tabs>
          <w:tab w:val="left" w:pos="2612"/>
        </w:tabs>
        <w:spacing w:line="360" w:lineRule="auto"/>
        <w:ind w:right="11" w:firstLine="550"/>
        <w:jc w:val="both"/>
        <w:rPr>
          <w:rStyle w:val="511pt"/>
          <w:rFonts w:eastAsia="Calibri"/>
          <w:b w:val="0"/>
          <w:i w:val="0"/>
          <w:iCs w:val="0"/>
          <w:sz w:val="24"/>
          <w:szCs w:val="24"/>
        </w:rPr>
      </w:pPr>
      <w:bookmarkStart w:id="5" w:name="_GoBack"/>
      <w:r w:rsidRPr="00832E54">
        <w:rPr>
          <w:rStyle w:val="511pt"/>
          <w:rFonts w:eastAsia="Calibri"/>
          <w:i w:val="0"/>
          <w:iCs w:val="0"/>
          <w:sz w:val="24"/>
          <w:szCs w:val="24"/>
        </w:rPr>
        <w:t>Аварія</w:t>
      </w:r>
      <w:bookmarkEnd w:id="5"/>
      <w:r w:rsidRPr="00832E54">
        <w:rPr>
          <w:rStyle w:val="5105pt"/>
          <w:rFonts w:eastAsia="Calibri"/>
          <w:b w:val="0"/>
          <w:sz w:val="24"/>
          <w:szCs w:val="24"/>
        </w:rPr>
        <w:t xml:space="preserve"> — </w:t>
      </w:r>
      <w:r w:rsidRPr="00832E54">
        <w:rPr>
          <w:rStyle w:val="511pt"/>
          <w:rFonts w:eastAsia="Calibri"/>
          <w:b w:val="0"/>
          <w:i w:val="0"/>
          <w:iCs w:val="0"/>
          <w:sz w:val="24"/>
          <w:szCs w:val="24"/>
        </w:rPr>
        <w:t xml:space="preserve">це небезпечна подія техногенного характеру, що створює на об’єкті, території або акваторії загрозу для життя і здоров‘я людей і призводить до руйнування </w:t>
      </w:r>
      <w:r w:rsidR="004519BA">
        <w:rPr>
          <w:rStyle w:val="511pt"/>
          <w:rFonts w:eastAsia="Calibri"/>
          <w:b w:val="0"/>
          <w:i w:val="0"/>
          <w:iCs w:val="0"/>
          <w:sz w:val="24"/>
          <w:szCs w:val="24"/>
        </w:rPr>
        <w:t>б</w:t>
      </w:r>
      <w:r w:rsidRPr="00832E54">
        <w:rPr>
          <w:rStyle w:val="511pt"/>
          <w:rFonts w:eastAsia="Calibri"/>
          <w:b w:val="0"/>
          <w:i w:val="0"/>
          <w:iCs w:val="0"/>
          <w:sz w:val="24"/>
          <w:szCs w:val="24"/>
        </w:rPr>
        <w:t>удівель, споруд, обладнання і транспортних засобів, порушення виробничого процесу чи завдає шкоди довкіллю.</w:t>
      </w:r>
    </w:p>
    <w:p w:rsidR="00C73A5B" w:rsidRPr="00855A54" w:rsidRDefault="00C73A5B" w:rsidP="00844404">
      <w:pPr>
        <w:tabs>
          <w:tab w:val="left" w:pos="2612"/>
        </w:tabs>
        <w:spacing w:line="360" w:lineRule="auto"/>
        <w:ind w:right="11" w:firstLine="550"/>
        <w:jc w:val="both"/>
        <w:rPr>
          <w:rStyle w:val="511pt"/>
          <w:rFonts w:eastAsia="Calibri"/>
          <w:iCs w:val="0"/>
          <w:sz w:val="24"/>
          <w:szCs w:val="24"/>
        </w:rPr>
      </w:pPr>
      <w:r>
        <w:rPr>
          <w:rStyle w:val="511pt"/>
          <w:rFonts w:eastAsia="Calibri"/>
          <w:b w:val="0"/>
          <w:i w:val="0"/>
          <w:iCs w:val="0"/>
          <w:sz w:val="24"/>
          <w:szCs w:val="24"/>
        </w:rPr>
        <w:t>Особливо важкі аварії, тобто та</w:t>
      </w:r>
      <w:r w:rsidR="00855A54">
        <w:rPr>
          <w:rStyle w:val="511pt"/>
          <w:rFonts w:eastAsia="Calibri"/>
          <w:b w:val="0"/>
          <w:i w:val="0"/>
          <w:iCs w:val="0"/>
          <w:sz w:val="24"/>
          <w:szCs w:val="24"/>
        </w:rPr>
        <w:t>к</w:t>
      </w:r>
      <w:r>
        <w:rPr>
          <w:rStyle w:val="511pt"/>
          <w:rFonts w:eastAsia="Calibri"/>
          <w:b w:val="0"/>
          <w:i w:val="0"/>
          <w:iCs w:val="0"/>
          <w:sz w:val="24"/>
          <w:szCs w:val="24"/>
        </w:rPr>
        <w:t>і, що призводять до важких наслідків для людей, тваринного та рослинного світу, зм</w:t>
      </w:r>
      <w:r w:rsidR="00855A54">
        <w:rPr>
          <w:rStyle w:val="511pt"/>
          <w:rFonts w:eastAsia="Calibri"/>
          <w:b w:val="0"/>
          <w:i w:val="0"/>
          <w:iCs w:val="0"/>
          <w:sz w:val="24"/>
          <w:szCs w:val="24"/>
        </w:rPr>
        <w:t>і</w:t>
      </w:r>
      <w:r>
        <w:rPr>
          <w:rStyle w:val="511pt"/>
          <w:rFonts w:eastAsia="Calibri"/>
          <w:b w:val="0"/>
          <w:i w:val="0"/>
          <w:iCs w:val="0"/>
          <w:sz w:val="24"/>
          <w:szCs w:val="24"/>
        </w:rPr>
        <w:t xml:space="preserve">нюють умови  середовища </w:t>
      </w:r>
      <w:proofErr w:type="spellStart"/>
      <w:r>
        <w:rPr>
          <w:rStyle w:val="511pt"/>
          <w:rFonts w:eastAsia="Calibri"/>
          <w:b w:val="0"/>
          <w:i w:val="0"/>
          <w:iCs w:val="0"/>
          <w:sz w:val="24"/>
          <w:szCs w:val="24"/>
        </w:rPr>
        <w:t>інування</w:t>
      </w:r>
      <w:proofErr w:type="spellEnd"/>
      <w:r>
        <w:rPr>
          <w:rStyle w:val="511pt"/>
          <w:rFonts w:eastAsia="Calibri"/>
          <w:b w:val="0"/>
          <w:i w:val="0"/>
          <w:iCs w:val="0"/>
          <w:sz w:val="24"/>
          <w:szCs w:val="24"/>
        </w:rPr>
        <w:t xml:space="preserve"> </w:t>
      </w:r>
      <w:r w:rsidR="00855A54">
        <w:rPr>
          <w:rStyle w:val="511pt"/>
          <w:rFonts w:eastAsia="Calibri"/>
          <w:b w:val="0"/>
          <w:i w:val="0"/>
          <w:iCs w:val="0"/>
          <w:sz w:val="24"/>
          <w:szCs w:val="24"/>
        </w:rPr>
        <w:t xml:space="preserve">називаються </w:t>
      </w:r>
      <w:r w:rsidR="00855A54">
        <w:rPr>
          <w:rStyle w:val="511pt"/>
          <w:rFonts w:eastAsia="Calibri"/>
          <w:iCs w:val="0"/>
          <w:sz w:val="24"/>
          <w:szCs w:val="24"/>
        </w:rPr>
        <w:t>катастрофами.</w:t>
      </w:r>
    </w:p>
    <w:p w:rsidR="005527C5" w:rsidRPr="005527C5" w:rsidRDefault="005527C5" w:rsidP="00844404">
      <w:pPr>
        <w:pStyle w:val="120"/>
        <w:shd w:val="clear" w:color="auto" w:fill="auto"/>
        <w:spacing w:line="360" w:lineRule="auto"/>
        <w:ind w:right="11" w:firstLine="550"/>
        <w:rPr>
          <w:sz w:val="24"/>
          <w:szCs w:val="24"/>
          <w:lang w:val="uk-UA"/>
        </w:rPr>
      </w:pPr>
      <w:r w:rsidRPr="005527C5">
        <w:rPr>
          <w:sz w:val="24"/>
          <w:szCs w:val="24"/>
          <w:lang w:val="uk-UA"/>
        </w:rPr>
        <w:t>Аварії поділяють на дві категорії:</w:t>
      </w:r>
    </w:p>
    <w:p w:rsidR="005527C5" w:rsidRPr="005527C5" w:rsidRDefault="005527C5" w:rsidP="00844404">
      <w:pPr>
        <w:pStyle w:val="120"/>
        <w:shd w:val="clear" w:color="auto" w:fill="auto"/>
        <w:spacing w:line="360" w:lineRule="auto"/>
        <w:ind w:right="11" w:firstLine="550"/>
        <w:rPr>
          <w:sz w:val="24"/>
          <w:szCs w:val="24"/>
          <w:lang w:val="uk-UA"/>
        </w:rPr>
      </w:pPr>
      <w:r w:rsidRPr="005527C5">
        <w:rPr>
          <w:rStyle w:val="aa"/>
          <w:sz w:val="24"/>
          <w:szCs w:val="24"/>
        </w:rPr>
        <w:t>- до І категорії</w:t>
      </w:r>
      <w:r w:rsidRPr="005527C5">
        <w:rPr>
          <w:sz w:val="24"/>
          <w:szCs w:val="24"/>
          <w:lang w:val="uk-UA"/>
        </w:rPr>
        <w:t xml:space="preserve"> належать аварії, внаслідок яких: загинуло 5 чи травмовано 10 і більше осіб; стався викид отруйних, радіоактивних, небезпечних речовин за санітарно-захисну зону </w:t>
      </w:r>
      <w:r w:rsidRPr="005527C5">
        <w:rPr>
          <w:sz w:val="24"/>
          <w:szCs w:val="24"/>
          <w:lang w:val="uk-UA"/>
        </w:rPr>
        <w:lastRenderedPageBreak/>
        <w:t>підприємства; збі</w:t>
      </w:r>
      <w:r w:rsidRPr="005527C5">
        <w:rPr>
          <w:sz w:val="24"/>
          <w:szCs w:val="24"/>
          <w:lang w:val="uk-UA"/>
        </w:rPr>
        <w:softHyphen/>
        <w:t>льшилась концентрація забруднюючих речовин у навколишньому природному середовищі більш як у 10 разів; зруйновано будівлі, споруди чи основні конструкції об'єкта, що створило загрозу для життя і здоров'я працівників підприємства чи населення;</w:t>
      </w:r>
    </w:p>
    <w:p w:rsidR="005527C5" w:rsidRPr="005527C5" w:rsidRDefault="005527C5" w:rsidP="00844404">
      <w:pPr>
        <w:pStyle w:val="120"/>
        <w:shd w:val="clear" w:color="auto" w:fill="auto"/>
        <w:spacing w:line="360" w:lineRule="auto"/>
        <w:ind w:right="11" w:firstLine="550"/>
        <w:rPr>
          <w:sz w:val="24"/>
          <w:szCs w:val="24"/>
          <w:lang w:val="uk-UA"/>
        </w:rPr>
      </w:pPr>
      <w:r w:rsidRPr="005527C5">
        <w:rPr>
          <w:rStyle w:val="aa"/>
          <w:sz w:val="24"/>
          <w:szCs w:val="24"/>
        </w:rPr>
        <w:t xml:space="preserve">- до </w:t>
      </w:r>
      <w:proofErr w:type="spellStart"/>
      <w:r w:rsidRPr="005527C5">
        <w:rPr>
          <w:rStyle w:val="aa"/>
          <w:sz w:val="24"/>
          <w:szCs w:val="24"/>
        </w:rPr>
        <w:t>IIкатегорії</w:t>
      </w:r>
      <w:proofErr w:type="spellEnd"/>
      <w:r w:rsidRPr="005527C5">
        <w:rPr>
          <w:sz w:val="24"/>
          <w:szCs w:val="24"/>
          <w:lang w:val="uk-UA"/>
        </w:rPr>
        <w:t xml:space="preserve"> належать аварії, внаслідок яких: загинуло до 5 чи травмовано від 4 до 10 осіб; зр</w:t>
      </w:r>
      <w:r w:rsidR="00D6481D">
        <w:rPr>
          <w:sz w:val="24"/>
          <w:szCs w:val="24"/>
          <w:lang w:val="uk-UA"/>
        </w:rPr>
        <w:t>уйновано будівлі, споруди чи ос</w:t>
      </w:r>
      <w:r w:rsidRPr="005527C5">
        <w:rPr>
          <w:sz w:val="24"/>
          <w:szCs w:val="24"/>
          <w:lang w:val="uk-UA"/>
        </w:rPr>
        <w:t>новні конструкції об'єкта, що створило загрозу для життя і здоров'я працівників цеху, ділянки (врахов</w:t>
      </w:r>
      <w:r w:rsidR="00D6481D">
        <w:rPr>
          <w:sz w:val="24"/>
          <w:szCs w:val="24"/>
          <w:lang w:val="uk-UA"/>
        </w:rPr>
        <w:t>уються цех, ділянка з чисельніс</w:t>
      </w:r>
      <w:r w:rsidRPr="005527C5">
        <w:rPr>
          <w:sz w:val="24"/>
          <w:szCs w:val="24"/>
          <w:lang w:val="uk-UA"/>
        </w:rPr>
        <w:t>тю працівників 100 осіб і більше).</w:t>
      </w:r>
    </w:p>
    <w:p w:rsidR="005527C5" w:rsidRDefault="005527C5" w:rsidP="00844404">
      <w:pPr>
        <w:pStyle w:val="120"/>
        <w:shd w:val="clear" w:color="auto" w:fill="auto"/>
        <w:spacing w:line="360" w:lineRule="auto"/>
        <w:ind w:right="11" w:firstLine="550"/>
        <w:rPr>
          <w:sz w:val="24"/>
          <w:szCs w:val="24"/>
          <w:lang w:val="uk-UA"/>
        </w:rPr>
      </w:pPr>
      <w:r w:rsidRPr="005527C5">
        <w:rPr>
          <w:sz w:val="24"/>
          <w:szCs w:val="24"/>
          <w:lang w:val="uk-UA"/>
        </w:rPr>
        <w:t>Випадки порушення технологіч</w:t>
      </w:r>
      <w:r w:rsidR="00D6481D">
        <w:rPr>
          <w:sz w:val="24"/>
          <w:szCs w:val="24"/>
          <w:lang w:val="uk-UA"/>
        </w:rPr>
        <w:t>них процесів, роботи устаткуван</w:t>
      </w:r>
      <w:r w:rsidRPr="005527C5">
        <w:rPr>
          <w:sz w:val="24"/>
          <w:szCs w:val="24"/>
          <w:lang w:val="uk-UA"/>
        </w:rPr>
        <w:t>ня, тимчасової зупинки виробниц</w:t>
      </w:r>
      <w:r w:rsidR="000E4FC5">
        <w:rPr>
          <w:sz w:val="24"/>
          <w:szCs w:val="24"/>
          <w:lang w:val="uk-UA"/>
        </w:rPr>
        <w:t>тва в результаті спрацювання ав</w:t>
      </w:r>
      <w:r w:rsidRPr="005527C5">
        <w:rPr>
          <w:sz w:val="24"/>
          <w:szCs w:val="24"/>
          <w:lang w:val="uk-UA"/>
        </w:rPr>
        <w:t xml:space="preserve">томатичних захисних блокувань </w:t>
      </w:r>
      <w:r w:rsidR="00D6481D">
        <w:rPr>
          <w:sz w:val="24"/>
          <w:szCs w:val="24"/>
          <w:lang w:val="uk-UA"/>
        </w:rPr>
        <w:t>та інші локальні порушення у ро</w:t>
      </w:r>
      <w:r w:rsidRPr="005527C5">
        <w:rPr>
          <w:sz w:val="24"/>
          <w:szCs w:val="24"/>
          <w:lang w:val="uk-UA"/>
        </w:rPr>
        <w:t>боті цехів, ділянок і окремих об'єктів, падіння опор та обрив дротів ліній електропередач не належать до аварій, що мають категорії.</w:t>
      </w:r>
    </w:p>
    <w:p w:rsidR="005527C5" w:rsidRPr="005527C5" w:rsidRDefault="005527C5" w:rsidP="00844404">
      <w:pPr>
        <w:pStyle w:val="120"/>
        <w:shd w:val="clear" w:color="auto" w:fill="auto"/>
        <w:spacing w:line="360" w:lineRule="auto"/>
        <w:ind w:right="11" w:firstLine="550"/>
        <w:rPr>
          <w:sz w:val="24"/>
          <w:szCs w:val="24"/>
          <w:lang w:val="uk-UA"/>
        </w:rPr>
      </w:pPr>
      <w:r w:rsidRPr="005527C5">
        <w:rPr>
          <w:sz w:val="24"/>
          <w:szCs w:val="24"/>
          <w:lang w:val="uk-UA"/>
        </w:rPr>
        <w:t xml:space="preserve">15 липня 1998 р. Постановою Кабінету Міністрів України № 1099 </w:t>
      </w:r>
      <w:r w:rsidRPr="005527C5">
        <w:rPr>
          <w:rStyle w:val="aa"/>
          <w:sz w:val="24"/>
          <w:szCs w:val="24"/>
        </w:rPr>
        <w:t>«Про порядок класифікації надзвичайних ситуацій»</w:t>
      </w:r>
      <w:r w:rsidRPr="005527C5">
        <w:rPr>
          <w:sz w:val="24"/>
          <w:szCs w:val="24"/>
          <w:lang w:val="uk-UA"/>
        </w:rPr>
        <w:t xml:space="preserve"> затверджено </w:t>
      </w:r>
      <w:r w:rsidRPr="005527C5">
        <w:rPr>
          <w:rStyle w:val="aa"/>
          <w:sz w:val="24"/>
          <w:szCs w:val="24"/>
        </w:rPr>
        <w:t>«Положення про класифікацію надзвичайних ситуацій</w:t>
      </w:r>
      <w:r w:rsidRPr="005527C5">
        <w:rPr>
          <w:sz w:val="24"/>
          <w:szCs w:val="24"/>
          <w:lang w:val="uk-UA"/>
        </w:rPr>
        <w:t>». Згідно з цим Положенням залежно від територіального поширення, обсягів заподіяних або очікуваних економічних збитків, кількості людей, які загинули, розрізняють</w:t>
      </w:r>
      <w:r w:rsidRPr="005527C5">
        <w:rPr>
          <w:rStyle w:val="aa"/>
          <w:sz w:val="24"/>
          <w:szCs w:val="24"/>
        </w:rPr>
        <w:t xml:space="preserve"> чотири рівні надзвичайних ситуацій.</w:t>
      </w:r>
    </w:p>
    <w:p w:rsidR="005527C5" w:rsidRPr="005527C5" w:rsidRDefault="005527C5" w:rsidP="00844404">
      <w:pPr>
        <w:pStyle w:val="120"/>
        <w:shd w:val="clear" w:color="auto" w:fill="auto"/>
        <w:spacing w:line="360" w:lineRule="auto"/>
        <w:ind w:right="11" w:firstLine="550"/>
        <w:rPr>
          <w:sz w:val="24"/>
          <w:szCs w:val="24"/>
          <w:lang w:val="uk-UA"/>
        </w:rPr>
      </w:pPr>
      <w:r w:rsidRPr="005527C5">
        <w:rPr>
          <w:rStyle w:val="aa"/>
          <w:sz w:val="24"/>
          <w:szCs w:val="24"/>
        </w:rPr>
        <w:t>- Надзвичайна ситуація загальнодержавного рівня</w:t>
      </w:r>
      <w:r w:rsidR="00C21397">
        <w:rPr>
          <w:sz w:val="24"/>
          <w:szCs w:val="24"/>
          <w:lang w:val="uk-UA"/>
        </w:rPr>
        <w:t xml:space="preserve"> — це надзви</w:t>
      </w:r>
      <w:r w:rsidRPr="005527C5">
        <w:rPr>
          <w:sz w:val="24"/>
          <w:szCs w:val="24"/>
          <w:lang w:val="uk-UA"/>
        </w:rPr>
        <w:t>чайна ситуація, яка розвивається на</w:t>
      </w:r>
      <w:r w:rsidR="00C21397">
        <w:rPr>
          <w:sz w:val="24"/>
          <w:szCs w:val="24"/>
          <w:lang w:val="uk-UA"/>
        </w:rPr>
        <w:t xml:space="preserve"> території двох та більше облас</w:t>
      </w:r>
      <w:r w:rsidRPr="005527C5">
        <w:rPr>
          <w:sz w:val="24"/>
          <w:szCs w:val="24"/>
          <w:lang w:val="uk-UA"/>
        </w:rPr>
        <w:t>тей (Автономної Республіки Крим, міст Києва та Севастополя) або загрожує транскордонним перенесенням, а також у разі, коли для її ліквідації необхідні матеріали і техн</w:t>
      </w:r>
      <w:r w:rsidR="00C21397">
        <w:rPr>
          <w:sz w:val="24"/>
          <w:szCs w:val="24"/>
          <w:lang w:val="uk-UA"/>
        </w:rPr>
        <w:t>ічні ресурси в обсягах, що пере</w:t>
      </w:r>
      <w:r w:rsidRPr="005527C5">
        <w:rPr>
          <w:sz w:val="24"/>
          <w:szCs w:val="24"/>
          <w:lang w:val="uk-UA"/>
        </w:rPr>
        <w:t>вищують власні можливості окрем</w:t>
      </w:r>
      <w:r w:rsidR="00C21397">
        <w:rPr>
          <w:sz w:val="24"/>
          <w:szCs w:val="24"/>
          <w:lang w:val="uk-UA"/>
        </w:rPr>
        <w:t>ої області (Автономної Республі</w:t>
      </w:r>
      <w:r w:rsidRPr="005527C5">
        <w:rPr>
          <w:sz w:val="24"/>
          <w:szCs w:val="24"/>
          <w:lang w:val="uk-UA"/>
        </w:rPr>
        <w:t>ки Крим, міст Києва та Севастополя), але не менше одного відсотка обсягу видатків відповідного бюджету.</w:t>
      </w:r>
    </w:p>
    <w:p w:rsidR="005527C5" w:rsidRDefault="005527C5" w:rsidP="00844404">
      <w:pPr>
        <w:pStyle w:val="120"/>
        <w:shd w:val="clear" w:color="auto" w:fill="auto"/>
        <w:spacing w:line="360" w:lineRule="auto"/>
        <w:ind w:right="11" w:firstLine="550"/>
        <w:rPr>
          <w:sz w:val="24"/>
          <w:szCs w:val="24"/>
          <w:lang w:val="uk-UA"/>
        </w:rPr>
      </w:pPr>
      <w:r w:rsidRPr="005527C5">
        <w:rPr>
          <w:rStyle w:val="aa"/>
          <w:sz w:val="24"/>
          <w:szCs w:val="24"/>
        </w:rPr>
        <w:t>- Надзвичайна ситуація регіонального рівня —</w:t>
      </w:r>
      <w:r w:rsidRPr="005527C5">
        <w:rPr>
          <w:sz w:val="24"/>
          <w:szCs w:val="24"/>
          <w:lang w:val="uk-UA"/>
        </w:rPr>
        <w:t xml:space="preserve"> це надзвичайна ситуація, яка розвивається на території двох або більше адміністративних районів (міст обласного значення) Автономної Республіки Крим, областей, міст Києва та Севастополя або загрожує перенесенням на територію суміжної області України, а також у разі, коли для її ліквідації необхідні матеріальні і технічні ресурси в обсягах, що перевищують власні можливості окремого району, але не менше одного відсотка обсягу видатків відпо</w:t>
      </w:r>
      <w:r w:rsidR="00844404">
        <w:rPr>
          <w:sz w:val="24"/>
          <w:szCs w:val="24"/>
          <w:lang w:val="uk-UA"/>
        </w:rPr>
        <w:t>відного бюджет</w:t>
      </w:r>
      <w:r w:rsidR="0039799A">
        <w:rPr>
          <w:sz w:val="24"/>
          <w:szCs w:val="24"/>
          <w:lang w:val="uk-UA"/>
        </w:rPr>
        <w:t>у.</w:t>
      </w:r>
    </w:p>
    <w:p w:rsidR="005527C5" w:rsidRPr="005527C5" w:rsidRDefault="00844404" w:rsidP="00844404">
      <w:pPr>
        <w:pStyle w:val="120"/>
        <w:shd w:val="clear" w:color="auto" w:fill="auto"/>
        <w:spacing w:line="360" w:lineRule="auto"/>
        <w:ind w:firstLine="550"/>
        <w:rPr>
          <w:sz w:val="24"/>
          <w:szCs w:val="24"/>
          <w:lang w:val="uk-UA"/>
        </w:rPr>
      </w:pPr>
      <w:r>
        <w:rPr>
          <w:rStyle w:val="aa"/>
          <w:sz w:val="24"/>
          <w:szCs w:val="24"/>
        </w:rPr>
        <w:t>-</w:t>
      </w:r>
      <w:r w:rsidR="005527C5" w:rsidRPr="005527C5">
        <w:rPr>
          <w:rStyle w:val="aa"/>
          <w:sz w:val="24"/>
          <w:szCs w:val="24"/>
        </w:rPr>
        <w:t xml:space="preserve"> Надзвичайна ситуація місцевого рівня</w:t>
      </w:r>
      <w:r w:rsidR="005527C5" w:rsidRPr="005527C5">
        <w:rPr>
          <w:sz w:val="24"/>
          <w:szCs w:val="24"/>
          <w:lang w:val="uk-UA"/>
        </w:rPr>
        <w:t xml:space="preserve"> — це надзвичайна ситуація, яка виходить за межі потенційно небезпечного об'єкта, загрожує поширенням самої ситуації або її вторинних наслідків на довкілля, сусідні населені пункти, інженерні споруди, а також у разі, коли для її ліквідації необхідні матеріальні і технічні ресурси в обсягах, що перевищують власні можливості потенційно небезпечного об'єкта, але не менше одного відсотка обсягу видатків відповідного бюджету. До місцевого рівня також належать всі надзвичайні ситуації, які виникають на об'єктах </w:t>
      </w:r>
      <w:r w:rsidR="005527C5" w:rsidRPr="005527C5">
        <w:rPr>
          <w:sz w:val="24"/>
          <w:szCs w:val="24"/>
          <w:lang w:val="uk-UA"/>
        </w:rPr>
        <w:lastRenderedPageBreak/>
        <w:t>житлово-комунальної сфери та інших, що не входять до затверджених переліків потенційно небезпечних об'єктів.</w:t>
      </w:r>
    </w:p>
    <w:p w:rsidR="005527C5" w:rsidRPr="005527C5" w:rsidRDefault="005527C5" w:rsidP="00844404">
      <w:pPr>
        <w:pStyle w:val="120"/>
        <w:shd w:val="clear" w:color="auto" w:fill="auto"/>
        <w:spacing w:line="360" w:lineRule="auto"/>
        <w:ind w:firstLine="550"/>
        <w:rPr>
          <w:sz w:val="24"/>
          <w:szCs w:val="24"/>
          <w:lang w:val="uk-UA"/>
        </w:rPr>
      </w:pPr>
      <w:r w:rsidRPr="005527C5">
        <w:rPr>
          <w:rStyle w:val="aa"/>
          <w:sz w:val="24"/>
          <w:szCs w:val="24"/>
        </w:rPr>
        <w:t>- Надзвичайна ситуація об'єктового рівня —</w:t>
      </w:r>
      <w:r w:rsidRPr="005527C5">
        <w:rPr>
          <w:sz w:val="24"/>
          <w:szCs w:val="24"/>
          <w:lang w:val="uk-UA"/>
        </w:rPr>
        <w:t xml:space="preserve"> це надзвичайна ситуація, яка не підпадає під зазначені вище визначення, тобто така, що розгортається на території об'єкта або на самому об'єкті і наслідки якої не виходять за межі об'єкта або його санітарно-захисної зони.</w:t>
      </w:r>
    </w:p>
    <w:p w:rsidR="005527C5" w:rsidRPr="005527C5" w:rsidRDefault="005527C5" w:rsidP="00844404">
      <w:pPr>
        <w:pStyle w:val="120"/>
        <w:shd w:val="clear" w:color="auto" w:fill="auto"/>
        <w:spacing w:line="360" w:lineRule="auto"/>
        <w:ind w:firstLine="550"/>
        <w:rPr>
          <w:sz w:val="24"/>
          <w:szCs w:val="24"/>
          <w:lang w:val="uk-UA"/>
        </w:rPr>
      </w:pPr>
      <w:r w:rsidRPr="005527C5">
        <w:rPr>
          <w:sz w:val="24"/>
          <w:szCs w:val="24"/>
          <w:lang w:val="uk-UA"/>
        </w:rPr>
        <w:t>Для організації ефективної роботи із запобігання надзвичайним ситуаціям, ліквідації їхніх наслідків, зниження масштабів втрат та збитків дуже важливо знати причини їх виникнення та володіти теорією виникнення катастроф.</w:t>
      </w:r>
    </w:p>
    <w:p w:rsidR="005527C5" w:rsidRPr="005527C5" w:rsidRDefault="005527C5" w:rsidP="00844404">
      <w:pPr>
        <w:pStyle w:val="120"/>
        <w:shd w:val="clear" w:color="auto" w:fill="auto"/>
        <w:spacing w:line="360" w:lineRule="auto"/>
        <w:ind w:firstLine="550"/>
        <w:rPr>
          <w:sz w:val="24"/>
          <w:szCs w:val="24"/>
          <w:lang w:val="uk-UA"/>
        </w:rPr>
      </w:pPr>
      <w:r w:rsidRPr="005527C5">
        <w:rPr>
          <w:sz w:val="24"/>
          <w:szCs w:val="24"/>
          <w:lang w:val="uk-UA"/>
        </w:rPr>
        <w:t>Положення про класифікацію надзвичайних ситуацій за характером походження подій, котрі зумовлюють виникнення надзвичайних ситуацій на території України, розрізняє</w:t>
      </w:r>
      <w:r w:rsidRPr="005527C5">
        <w:rPr>
          <w:rStyle w:val="aa"/>
          <w:sz w:val="24"/>
          <w:szCs w:val="24"/>
        </w:rPr>
        <w:t xml:space="preserve"> чотири класи надзвичайних ситуацій — надзвичайні ситуації техногенного, природного, соціально-політичного, військового характеру.</w:t>
      </w:r>
      <w:r w:rsidRPr="005527C5">
        <w:rPr>
          <w:sz w:val="24"/>
          <w:szCs w:val="24"/>
          <w:lang w:val="uk-UA"/>
        </w:rPr>
        <w:t xml:space="preserve"> Кожен клас надзвичайних ситуацій поділяється на групи, які містять конкретні їх види.</w:t>
      </w:r>
    </w:p>
    <w:p w:rsidR="005527C5" w:rsidRPr="005527C5" w:rsidRDefault="005527C5" w:rsidP="00844404">
      <w:pPr>
        <w:pStyle w:val="120"/>
        <w:shd w:val="clear" w:color="auto" w:fill="auto"/>
        <w:spacing w:line="360" w:lineRule="auto"/>
        <w:ind w:firstLine="550"/>
        <w:rPr>
          <w:sz w:val="24"/>
          <w:szCs w:val="24"/>
          <w:lang w:val="uk-UA"/>
        </w:rPr>
      </w:pPr>
      <w:r w:rsidRPr="005527C5">
        <w:rPr>
          <w:rStyle w:val="aa"/>
          <w:sz w:val="24"/>
          <w:szCs w:val="24"/>
        </w:rPr>
        <w:t>- Надзвичайні ситуації техногенного характеру</w:t>
      </w:r>
      <w:r w:rsidRPr="005527C5">
        <w:rPr>
          <w:sz w:val="24"/>
          <w:szCs w:val="24"/>
          <w:lang w:val="uk-UA"/>
        </w:rPr>
        <w:t xml:space="preserve"> — це транспортні аварії (катастрофи), пожежі, неспровоковані вибухи чи їх загроза, аварії з викидом (загрозою викиду) небезпечних хімічних, радіоактивних, біологічних речовин, раптове руйнування споруд та будівель, аварії на інженерних мережах і спорудах життєзабезпечення, гідродинамічні аварії на греблях, дамбах тощо.</w:t>
      </w:r>
    </w:p>
    <w:p w:rsidR="005527C5" w:rsidRPr="005527C5" w:rsidRDefault="005527C5" w:rsidP="00844404">
      <w:pPr>
        <w:pStyle w:val="120"/>
        <w:shd w:val="clear" w:color="auto" w:fill="auto"/>
        <w:spacing w:line="360" w:lineRule="auto"/>
        <w:ind w:firstLine="550"/>
        <w:rPr>
          <w:sz w:val="24"/>
          <w:szCs w:val="24"/>
          <w:lang w:val="uk-UA"/>
        </w:rPr>
      </w:pPr>
      <w:r w:rsidRPr="005527C5">
        <w:rPr>
          <w:rStyle w:val="aa"/>
          <w:sz w:val="24"/>
          <w:szCs w:val="24"/>
        </w:rPr>
        <w:t>- Надзвичайні ситуації природного характеру</w:t>
      </w:r>
      <w:r w:rsidRPr="005527C5">
        <w:rPr>
          <w:sz w:val="24"/>
          <w:szCs w:val="24"/>
          <w:lang w:val="uk-UA"/>
        </w:rPr>
        <w:t xml:space="preserve"> — це небезпечні геологічні, метеорологічні, гідрологічні морські та прісноводні явища, деградація ґрунтів чи надр, природні пожежі, зміна стану повітряного басейну, інфекційна захворюваність людей, сільськогосподарських тварин, масове ураження сільськогосподарських рослин хворобами чи шкідниками, зміна стану водних ресурсів та біосфери тощо.</w:t>
      </w:r>
    </w:p>
    <w:p w:rsidR="005527C5" w:rsidRPr="005527C5" w:rsidRDefault="005527C5" w:rsidP="00844404">
      <w:pPr>
        <w:pStyle w:val="120"/>
        <w:shd w:val="clear" w:color="auto" w:fill="auto"/>
        <w:spacing w:line="360" w:lineRule="auto"/>
        <w:ind w:firstLine="550"/>
        <w:rPr>
          <w:sz w:val="24"/>
          <w:szCs w:val="24"/>
          <w:lang w:val="uk-UA"/>
        </w:rPr>
      </w:pPr>
      <w:r w:rsidRPr="005527C5">
        <w:rPr>
          <w:rStyle w:val="aa"/>
          <w:sz w:val="24"/>
          <w:szCs w:val="24"/>
        </w:rPr>
        <w:t>- Надзвичайні ситуації соціально-політичного характеру —</w:t>
      </w:r>
      <w:r w:rsidR="00D96B21">
        <w:rPr>
          <w:sz w:val="24"/>
          <w:szCs w:val="24"/>
          <w:lang w:val="uk-UA"/>
        </w:rPr>
        <w:t xml:space="preserve"> це ситуа</w:t>
      </w:r>
      <w:r w:rsidRPr="005527C5">
        <w:rPr>
          <w:sz w:val="24"/>
          <w:szCs w:val="24"/>
          <w:lang w:val="uk-UA"/>
        </w:rPr>
        <w:t xml:space="preserve">ції, пов'язані з протиправними діями терористичного та антиконституційного спрямування: здійснення або реальна загроза терористичного акту (збройний напад, захоплення і затримання важливих об'єктів, ядерних установок і матеріалів, систем зв'язку та </w:t>
      </w:r>
      <w:proofErr w:type="spellStart"/>
      <w:r w:rsidRPr="005527C5">
        <w:rPr>
          <w:sz w:val="24"/>
          <w:szCs w:val="24"/>
          <w:lang w:val="uk-UA"/>
        </w:rPr>
        <w:t>телекомунікацій</w:t>
      </w:r>
      <w:proofErr w:type="spellEnd"/>
      <w:r w:rsidRPr="005527C5">
        <w:rPr>
          <w:sz w:val="24"/>
          <w:szCs w:val="24"/>
          <w:lang w:val="uk-UA"/>
        </w:rPr>
        <w:t>, напад чи замах на екіпаж повітряного чи морського судна), викрадення (спроба викрадення) чи знищення суден, встановлення виб</w:t>
      </w:r>
      <w:r w:rsidR="0039799A">
        <w:rPr>
          <w:sz w:val="24"/>
          <w:szCs w:val="24"/>
          <w:lang w:val="uk-UA"/>
        </w:rPr>
        <w:t>у</w:t>
      </w:r>
      <w:r w:rsidRPr="005527C5">
        <w:rPr>
          <w:sz w:val="24"/>
          <w:szCs w:val="24"/>
          <w:lang w:val="uk-UA"/>
        </w:rPr>
        <w:t>хових пристроїв у громадських місцях, викрадення або захоплення зброї, виявлення застарілих боєприпасів тощо.</w:t>
      </w:r>
    </w:p>
    <w:p w:rsidR="005527C5" w:rsidRPr="005527C5" w:rsidRDefault="005527C5" w:rsidP="00844404">
      <w:pPr>
        <w:pStyle w:val="120"/>
        <w:shd w:val="clear" w:color="auto" w:fill="auto"/>
        <w:spacing w:line="360" w:lineRule="auto"/>
        <w:ind w:firstLine="550"/>
        <w:rPr>
          <w:sz w:val="24"/>
          <w:szCs w:val="24"/>
          <w:lang w:val="uk-UA"/>
        </w:rPr>
      </w:pPr>
      <w:r w:rsidRPr="005527C5">
        <w:rPr>
          <w:rStyle w:val="aa"/>
          <w:sz w:val="24"/>
          <w:szCs w:val="24"/>
        </w:rPr>
        <w:t>- Надзвичайні ситуації воєнного характеру —</w:t>
      </w:r>
      <w:r w:rsidRPr="005527C5">
        <w:rPr>
          <w:sz w:val="24"/>
          <w:szCs w:val="24"/>
          <w:lang w:val="uk-UA"/>
        </w:rPr>
        <w:t xml:space="preserve"> це ситуації,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w:t>
      </w:r>
      <w:r w:rsidRPr="005527C5">
        <w:rPr>
          <w:sz w:val="24"/>
          <w:szCs w:val="24"/>
          <w:lang w:val="uk-UA"/>
        </w:rPr>
        <w:lastRenderedPageBreak/>
        <w:t>вибухівки, сильнодіючих отруйних речовин, токсичних відходів, нафтопродуктів, транспортних та інженерних комунікацій тощо.</w:t>
      </w:r>
    </w:p>
    <w:p w:rsidR="00F70AEE" w:rsidRPr="00832E54" w:rsidRDefault="00F70AEE" w:rsidP="00844404">
      <w:pPr>
        <w:tabs>
          <w:tab w:val="left" w:pos="2612"/>
        </w:tabs>
        <w:spacing w:line="360" w:lineRule="auto"/>
        <w:ind w:firstLine="550"/>
        <w:jc w:val="both"/>
        <w:rPr>
          <w:rStyle w:val="511pt"/>
          <w:rFonts w:eastAsia="Calibri"/>
          <w:b w:val="0"/>
          <w:i w:val="0"/>
          <w:iCs w:val="0"/>
          <w:sz w:val="24"/>
          <w:szCs w:val="24"/>
        </w:rPr>
      </w:pPr>
    </w:p>
    <w:p w:rsidR="00F70AEE" w:rsidRPr="00832E54" w:rsidRDefault="00F70AEE" w:rsidP="00844404">
      <w:pPr>
        <w:tabs>
          <w:tab w:val="left" w:pos="2612"/>
        </w:tabs>
        <w:spacing w:line="360" w:lineRule="auto"/>
        <w:ind w:firstLine="550"/>
        <w:jc w:val="both"/>
        <w:rPr>
          <w:rStyle w:val="511pt"/>
          <w:rFonts w:eastAsia="Calibri"/>
          <w:i w:val="0"/>
          <w:iCs w:val="0"/>
          <w:sz w:val="24"/>
          <w:szCs w:val="24"/>
        </w:rPr>
      </w:pPr>
      <w:r w:rsidRPr="00832E54">
        <w:rPr>
          <w:rStyle w:val="511pt"/>
          <w:rFonts w:eastAsia="Calibri"/>
          <w:i w:val="0"/>
          <w:iCs w:val="0"/>
          <w:sz w:val="24"/>
          <w:szCs w:val="24"/>
        </w:rPr>
        <w:t>Антропогенний вплив на навколишнє середовище</w:t>
      </w:r>
    </w:p>
    <w:p w:rsidR="007B46ED" w:rsidRPr="00832E54" w:rsidRDefault="00CB3C1A" w:rsidP="00844404">
      <w:pPr>
        <w:tabs>
          <w:tab w:val="left" w:pos="2612"/>
        </w:tabs>
        <w:spacing w:line="360" w:lineRule="auto"/>
        <w:ind w:firstLine="550"/>
        <w:jc w:val="both"/>
        <w:rPr>
          <w:rStyle w:val="105pt"/>
          <w:rFonts w:eastAsia="Calibri"/>
          <w:sz w:val="24"/>
          <w:szCs w:val="24"/>
        </w:rPr>
      </w:pPr>
      <w:r w:rsidRPr="00832E54">
        <w:rPr>
          <w:rStyle w:val="105pt"/>
          <w:rFonts w:eastAsia="Calibri"/>
          <w:sz w:val="24"/>
          <w:szCs w:val="24"/>
        </w:rPr>
        <w:t xml:space="preserve">Найбільший «внесок» в забруднення навколишнього середовища вносять </w:t>
      </w:r>
      <w:r w:rsidR="008337AA">
        <w:rPr>
          <w:rStyle w:val="105pt"/>
          <w:rFonts w:eastAsia="Calibri"/>
          <w:sz w:val="24"/>
          <w:szCs w:val="24"/>
        </w:rPr>
        <w:t xml:space="preserve">такі галузі народного господарства: </w:t>
      </w:r>
      <w:r w:rsidRPr="00832E54">
        <w:rPr>
          <w:rStyle w:val="105pt"/>
          <w:rFonts w:eastAsia="Calibri"/>
          <w:sz w:val="24"/>
          <w:szCs w:val="24"/>
        </w:rPr>
        <w:t xml:space="preserve">теплові електростанції, </w:t>
      </w:r>
      <w:r w:rsidR="008337AA">
        <w:rPr>
          <w:rStyle w:val="105pt"/>
          <w:rFonts w:eastAsia="Calibri"/>
          <w:sz w:val="24"/>
          <w:szCs w:val="24"/>
        </w:rPr>
        <w:t xml:space="preserve">автомобільний </w:t>
      </w:r>
      <w:r w:rsidRPr="00832E54">
        <w:rPr>
          <w:rStyle w:val="105pt"/>
          <w:rFonts w:eastAsia="Calibri"/>
          <w:sz w:val="24"/>
          <w:szCs w:val="24"/>
        </w:rPr>
        <w:t>транспор</w:t>
      </w:r>
      <w:r w:rsidR="0042337A" w:rsidRPr="00832E54">
        <w:rPr>
          <w:rStyle w:val="105pt"/>
          <w:rFonts w:eastAsia="Calibri"/>
          <w:sz w:val="24"/>
          <w:szCs w:val="24"/>
        </w:rPr>
        <w:t xml:space="preserve">т, металургійні й хімічні підприємства, </w:t>
      </w:r>
      <w:r w:rsidR="008337AA" w:rsidRPr="00832E54">
        <w:rPr>
          <w:rStyle w:val="105pt"/>
          <w:rFonts w:eastAsia="Calibri"/>
          <w:sz w:val="24"/>
          <w:szCs w:val="24"/>
        </w:rPr>
        <w:t>підприємства</w:t>
      </w:r>
      <w:r w:rsidR="008337AA" w:rsidRPr="00057AF5">
        <w:rPr>
          <w:rStyle w:val="af"/>
          <w:rFonts w:eastAsia="Calibri"/>
          <w:sz w:val="24"/>
          <w:szCs w:val="24"/>
        </w:rPr>
        <w:t xml:space="preserve"> </w:t>
      </w:r>
      <w:r w:rsidR="008337AA" w:rsidRPr="008337AA">
        <w:rPr>
          <w:rStyle w:val="af"/>
          <w:rFonts w:eastAsia="Calibri"/>
          <w:i w:val="0"/>
          <w:sz w:val="24"/>
          <w:szCs w:val="24"/>
        </w:rPr>
        <w:t>целюлозно-паперов</w:t>
      </w:r>
      <w:r w:rsidR="008337AA">
        <w:rPr>
          <w:rStyle w:val="af"/>
          <w:rFonts w:eastAsia="Calibri"/>
          <w:i w:val="0"/>
          <w:sz w:val="24"/>
          <w:szCs w:val="24"/>
        </w:rPr>
        <w:t>ої промислово</w:t>
      </w:r>
      <w:r w:rsidR="008337AA" w:rsidRPr="008337AA">
        <w:rPr>
          <w:rStyle w:val="af"/>
          <w:rFonts w:eastAsia="Calibri"/>
          <w:i w:val="0"/>
          <w:sz w:val="24"/>
          <w:szCs w:val="24"/>
        </w:rPr>
        <w:t>ст</w:t>
      </w:r>
      <w:r w:rsidR="008337AA">
        <w:rPr>
          <w:rStyle w:val="af"/>
          <w:rFonts w:eastAsia="Calibri"/>
          <w:i w:val="0"/>
          <w:sz w:val="24"/>
          <w:szCs w:val="24"/>
        </w:rPr>
        <w:t>і,</w:t>
      </w:r>
      <w:r w:rsidR="008337AA" w:rsidRPr="00832E54">
        <w:rPr>
          <w:rStyle w:val="105pt"/>
          <w:rFonts w:eastAsia="Calibri"/>
          <w:sz w:val="24"/>
          <w:szCs w:val="24"/>
        </w:rPr>
        <w:t xml:space="preserve"> </w:t>
      </w:r>
      <w:r w:rsidR="0042337A" w:rsidRPr="00832E54">
        <w:rPr>
          <w:rStyle w:val="105pt"/>
          <w:rFonts w:eastAsia="Calibri"/>
          <w:sz w:val="24"/>
          <w:szCs w:val="24"/>
        </w:rPr>
        <w:t>сучасне сільське господарство</w:t>
      </w:r>
      <w:r w:rsidRPr="00832E54">
        <w:rPr>
          <w:rStyle w:val="105pt"/>
          <w:rFonts w:eastAsia="Calibri"/>
          <w:sz w:val="24"/>
          <w:szCs w:val="24"/>
        </w:rPr>
        <w:t>.</w:t>
      </w:r>
    </w:p>
    <w:p w:rsidR="00F70AEE" w:rsidRPr="00832E54" w:rsidRDefault="00CB3C1A" w:rsidP="00844404">
      <w:pPr>
        <w:tabs>
          <w:tab w:val="left" w:pos="2612"/>
        </w:tabs>
        <w:spacing w:line="360" w:lineRule="auto"/>
        <w:ind w:firstLine="550"/>
        <w:jc w:val="both"/>
        <w:rPr>
          <w:rStyle w:val="105pt"/>
          <w:rFonts w:eastAsia="Calibri"/>
          <w:sz w:val="24"/>
          <w:szCs w:val="24"/>
        </w:rPr>
      </w:pPr>
      <w:r w:rsidRPr="00832E54">
        <w:rPr>
          <w:rStyle w:val="105pt"/>
          <w:rFonts w:eastAsia="Calibri"/>
          <w:sz w:val="24"/>
          <w:szCs w:val="24"/>
        </w:rPr>
        <w:t xml:space="preserve">На частку </w:t>
      </w:r>
      <w:r w:rsidRPr="00832E54">
        <w:rPr>
          <w:rStyle w:val="11pt"/>
          <w:rFonts w:eastAsia="Calibri"/>
          <w:sz w:val="24"/>
          <w:szCs w:val="24"/>
        </w:rPr>
        <w:t>теплових електростанцій</w:t>
      </w:r>
      <w:r w:rsidRPr="00832E54">
        <w:rPr>
          <w:rStyle w:val="105pt"/>
          <w:rFonts w:eastAsia="Calibri"/>
          <w:sz w:val="24"/>
          <w:szCs w:val="24"/>
        </w:rPr>
        <w:t xml:space="preserve"> припадає 35% сумарного забруднення води і 46% повітря. Вони викидають сполуки </w:t>
      </w:r>
      <w:proofErr w:type="spellStart"/>
      <w:r w:rsidRPr="00832E54">
        <w:rPr>
          <w:rStyle w:val="105pt"/>
          <w:rFonts w:eastAsia="Calibri"/>
          <w:sz w:val="24"/>
          <w:szCs w:val="24"/>
        </w:rPr>
        <w:t>сульфуру</w:t>
      </w:r>
      <w:proofErr w:type="spellEnd"/>
      <w:r w:rsidRPr="00832E54">
        <w:rPr>
          <w:rStyle w:val="105pt"/>
          <w:rFonts w:eastAsia="Calibri"/>
          <w:sz w:val="24"/>
          <w:szCs w:val="24"/>
        </w:rPr>
        <w:t xml:space="preserve">, карбону та нітрогену, споживають велику кількість води: для отримання однієї </w:t>
      </w:r>
      <w:proofErr w:type="spellStart"/>
      <w:r w:rsidRPr="00832E54">
        <w:rPr>
          <w:rStyle w:val="105pt"/>
          <w:rFonts w:eastAsia="Calibri"/>
          <w:sz w:val="24"/>
          <w:szCs w:val="24"/>
        </w:rPr>
        <w:t>кВт-години</w:t>
      </w:r>
      <w:proofErr w:type="spellEnd"/>
      <w:r w:rsidRPr="00832E54">
        <w:rPr>
          <w:rStyle w:val="105pt"/>
          <w:rFonts w:eastAsia="Calibri"/>
          <w:sz w:val="24"/>
          <w:szCs w:val="24"/>
        </w:rPr>
        <w:t xml:space="preserve"> електроенергії теплові електростанції витрачають близько </w:t>
      </w:r>
      <w:smartTag w:uri="urn:schemas-microsoft-com:office:smarttags" w:element="metricconverter">
        <w:smartTagPr>
          <w:attr w:name="ProductID" w:val="3 л"/>
        </w:smartTagPr>
        <w:r w:rsidRPr="00832E54">
          <w:rPr>
            <w:rStyle w:val="105pt"/>
            <w:rFonts w:eastAsia="Calibri"/>
            <w:sz w:val="24"/>
            <w:szCs w:val="24"/>
          </w:rPr>
          <w:t>3 л</w:t>
        </w:r>
      </w:smartTag>
      <w:r w:rsidRPr="00832E54">
        <w:rPr>
          <w:rStyle w:val="105pt"/>
          <w:rFonts w:eastAsia="Calibri"/>
          <w:sz w:val="24"/>
          <w:szCs w:val="24"/>
        </w:rPr>
        <w:t xml:space="preserve"> води (атомні — ще більше: 6—8 л). Стічні води теплових електростанцій забруднені й мають високу температуру, що стає причиною не тільки хімічного, а й теплового забруднення.</w:t>
      </w:r>
    </w:p>
    <w:p w:rsidR="00057AF5" w:rsidRDefault="00CB3C1A" w:rsidP="00057AF5">
      <w:pPr>
        <w:pStyle w:val="120"/>
        <w:shd w:val="clear" w:color="auto" w:fill="auto"/>
        <w:spacing w:line="240" w:lineRule="auto"/>
        <w:ind w:firstLine="550"/>
        <w:rPr>
          <w:sz w:val="18"/>
          <w:szCs w:val="18"/>
          <w:lang w:val="uk-UA"/>
        </w:rPr>
      </w:pPr>
      <w:r w:rsidRPr="00057AF5">
        <w:rPr>
          <w:i/>
          <w:iCs/>
          <w:sz w:val="24"/>
          <w:szCs w:val="24"/>
          <w:shd w:val="clear" w:color="auto" w:fill="FFFFFF"/>
          <w:lang w:val="uk-UA"/>
        </w:rPr>
        <w:t>Металургійні підприємства</w:t>
      </w:r>
      <w:r w:rsidRPr="00057AF5">
        <w:rPr>
          <w:sz w:val="24"/>
          <w:szCs w:val="24"/>
          <w:shd w:val="clear" w:color="auto" w:fill="FFFFFF"/>
          <w:lang w:val="uk-UA"/>
        </w:rPr>
        <w:t xml:space="preserve"> відрізняються високим споживанням ресурсів і великою кількістю відходів, серед яких пил, оксид карбону, сірчаний газ, коксовий газ, фенол, сірководень, вуглеводні (в тому числі </w:t>
      </w:r>
      <w:proofErr w:type="spellStart"/>
      <w:r w:rsidRPr="00057AF5">
        <w:rPr>
          <w:sz w:val="24"/>
          <w:szCs w:val="24"/>
          <w:shd w:val="clear" w:color="auto" w:fill="FFFFFF"/>
          <w:lang w:val="uk-UA"/>
        </w:rPr>
        <w:t>бензопірен</w:t>
      </w:r>
      <w:proofErr w:type="spellEnd"/>
      <w:r w:rsidRPr="00057AF5">
        <w:rPr>
          <w:sz w:val="24"/>
          <w:szCs w:val="24"/>
          <w:shd w:val="clear" w:color="auto" w:fill="FFFFFF"/>
          <w:lang w:val="uk-UA"/>
        </w:rPr>
        <w:t xml:space="preserve">). </w:t>
      </w:r>
      <w:proofErr w:type="spellStart"/>
      <w:r w:rsidRPr="00832E54">
        <w:rPr>
          <w:sz w:val="24"/>
          <w:szCs w:val="24"/>
          <w:shd w:val="clear" w:color="auto" w:fill="FFFFFF"/>
        </w:rPr>
        <w:t>Металур</w:t>
      </w:r>
      <w:r w:rsidR="002C726E" w:rsidRPr="00832E54">
        <w:rPr>
          <w:sz w:val="24"/>
          <w:szCs w:val="24"/>
          <w:shd w:val="clear" w:color="auto" w:fill="FFFFFF"/>
        </w:rPr>
        <w:t>гійна</w:t>
      </w:r>
      <w:proofErr w:type="spellEnd"/>
      <w:r w:rsidR="002C726E" w:rsidRPr="00832E54">
        <w:rPr>
          <w:sz w:val="24"/>
          <w:szCs w:val="24"/>
          <w:shd w:val="clear" w:color="auto" w:fill="FFFFFF"/>
        </w:rPr>
        <w:t xml:space="preserve"> </w:t>
      </w:r>
      <w:proofErr w:type="spellStart"/>
      <w:r w:rsidR="002C726E" w:rsidRPr="00832E54">
        <w:rPr>
          <w:sz w:val="24"/>
          <w:szCs w:val="24"/>
          <w:shd w:val="clear" w:color="auto" w:fill="FFFFFF"/>
        </w:rPr>
        <w:t>промисловість</w:t>
      </w:r>
      <w:proofErr w:type="spellEnd"/>
      <w:r w:rsidR="002C726E" w:rsidRPr="00832E54">
        <w:rPr>
          <w:sz w:val="24"/>
          <w:szCs w:val="24"/>
          <w:shd w:val="clear" w:color="auto" w:fill="FFFFFF"/>
        </w:rPr>
        <w:t xml:space="preserve"> </w:t>
      </w:r>
      <w:proofErr w:type="spellStart"/>
      <w:r w:rsidR="002C726E" w:rsidRPr="00832E54">
        <w:rPr>
          <w:sz w:val="24"/>
          <w:szCs w:val="24"/>
          <w:shd w:val="clear" w:color="auto" w:fill="FFFFFF"/>
        </w:rPr>
        <w:t>споживає</w:t>
      </w:r>
      <w:proofErr w:type="spellEnd"/>
      <w:r w:rsidR="002C726E" w:rsidRPr="00832E54">
        <w:rPr>
          <w:sz w:val="24"/>
          <w:szCs w:val="24"/>
          <w:shd w:val="clear" w:color="auto" w:fill="FFFFFF"/>
        </w:rPr>
        <w:t xml:space="preserve"> </w:t>
      </w:r>
      <w:proofErr w:type="spellStart"/>
      <w:r w:rsidR="002C726E" w:rsidRPr="00832E54">
        <w:rPr>
          <w:sz w:val="24"/>
          <w:szCs w:val="24"/>
          <w:shd w:val="clear" w:color="auto" w:fill="FFFFFF"/>
        </w:rPr>
        <w:t>ба</w:t>
      </w:r>
      <w:r w:rsidRPr="00832E54">
        <w:rPr>
          <w:sz w:val="24"/>
          <w:szCs w:val="24"/>
          <w:shd w:val="clear" w:color="auto" w:fill="FFFFFF"/>
        </w:rPr>
        <w:t>гато</w:t>
      </w:r>
      <w:proofErr w:type="spellEnd"/>
      <w:r w:rsidRPr="00832E54">
        <w:rPr>
          <w:sz w:val="24"/>
          <w:szCs w:val="24"/>
          <w:shd w:val="clear" w:color="auto" w:fill="FFFFFF"/>
        </w:rPr>
        <w:t xml:space="preserve"> води, яка </w:t>
      </w:r>
      <w:proofErr w:type="spellStart"/>
      <w:r w:rsidRPr="00832E54">
        <w:rPr>
          <w:sz w:val="24"/>
          <w:szCs w:val="24"/>
          <w:shd w:val="clear" w:color="auto" w:fill="FFFFFF"/>
        </w:rPr>
        <w:t>забруднюється</w:t>
      </w:r>
      <w:proofErr w:type="spellEnd"/>
      <w:r w:rsidRPr="00832E54">
        <w:rPr>
          <w:sz w:val="24"/>
          <w:szCs w:val="24"/>
          <w:shd w:val="clear" w:color="auto" w:fill="FFFFFF"/>
        </w:rPr>
        <w:t xml:space="preserve"> в </w:t>
      </w:r>
      <w:proofErr w:type="spellStart"/>
      <w:r w:rsidRPr="00832E54">
        <w:rPr>
          <w:sz w:val="24"/>
          <w:szCs w:val="24"/>
          <w:shd w:val="clear" w:color="auto" w:fill="FFFFFF"/>
        </w:rPr>
        <w:t>процесі</w:t>
      </w:r>
      <w:proofErr w:type="spellEnd"/>
      <w:r w:rsidRPr="00832E54">
        <w:rPr>
          <w:sz w:val="24"/>
          <w:szCs w:val="24"/>
          <w:shd w:val="clear" w:color="auto" w:fill="FFFFFF"/>
        </w:rPr>
        <w:t xml:space="preserve"> </w:t>
      </w:r>
      <w:proofErr w:type="spellStart"/>
      <w:r w:rsidRPr="00832E54">
        <w:rPr>
          <w:sz w:val="24"/>
          <w:szCs w:val="24"/>
          <w:shd w:val="clear" w:color="auto" w:fill="FFFFFF"/>
        </w:rPr>
        <w:t>виробництва</w:t>
      </w:r>
      <w:proofErr w:type="spellEnd"/>
      <w:r w:rsidRPr="00832E54">
        <w:rPr>
          <w:sz w:val="24"/>
          <w:szCs w:val="24"/>
          <w:shd w:val="clear" w:color="auto" w:fill="FFFFFF"/>
        </w:rPr>
        <w:t>.</w:t>
      </w:r>
      <w:r w:rsidR="00057AF5" w:rsidRPr="00057AF5">
        <w:rPr>
          <w:sz w:val="18"/>
          <w:szCs w:val="18"/>
        </w:rPr>
        <w:t xml:space="preserve"> </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Різноманітними видами виробництва характеризується</w:t>
      </w:r>
      <w:r w:rsidRPr="00057AF5">
        <w:rPr>
          <w:rStyle w:val="af"/>
          <w:sz w:val="24"/>
          <w:szCs w:val="24"/>
        </w:rPr>
        <w:t xml:space="preserve"> хімічна промисловість.</w:t>
      </w:r>
      <w:r w:rsidRPr="00057AF5">
        <w:rPr>
          <w:sz w:val="24"/>
          <w:szCs w:val="24"/>
          <w:lang w:val="uk-UA"/>
        </w:rPr>
        <w:t xml:space="preserve"> Найбільш небезпечними є виробництво аміаку, кислот, анілінових фарб, фосфорних добрив, хлору, пестицидів, синтетичного каучуку, каустичної соди, ртуті, карбіду кальцію, фтору.</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 xml:space="preserve">Сильно забруднюють атмосферу </w:t>
      </w:r>
      <w:r w:rsidRPr="008337AA">
        <w:rPr>
          <w:i/>
          <w:sz w:val="24"/>
          <w:szCs w:val="24"/>
          <w:lang w:val="uk-UA"/>
        </w:rPr>
        <w:t>автомобілі</w:t>
      </w:r>
      <w:r w:rsidRPr="00057AF5">
        <w:rPr>
          <w:sz w:val="24"/>
          <w:szCs w:val="24"/>
          <w:lang w:val="uk-UA"/>
        </w:rPr>
        <w:t>. На них припадає 70— 90% забруднень у містах. Якщо врахувати, що в містах мешкає більше половини населення Землі, то стане зрозумілим вирішальне значення автотранспорту щодо безпосереднього впливу на людей.</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 xml:space="preserve">У викидних газах автомобілів переважають оксид карбону, </w:t>
      </w:r>
      <w:proofErr w:type="spellStart"/>
      <w:r w:rsidRPr="00057AF5">
        <w:rPr>
          <w:sz w:val="24"/>
          <w:szCs w:val="24"/>
          <w:lang w:val="uk-UA"/>
        </w:rPr>
        <w:t>діоксид</w:t>
      </w:r>
      <w:proofErr w:type="spellEnd"/>
      <w:r w:rsidRPr="00057AF5">
        <w:rPr>
          <w:sz w:val="24"/>
          <w:szCs w:val="24"/>
          <w:lang w:val="uk-UA"/>
        </w:rPr>
        <w:t xml:space="preserve"> нітрогену, свинець, токсичні вуглеводні (бензол, толуол, ксилол та ін.). Взаємодія вуглеводнів та оксидів нітрогену при </w:t>
      </w:r>
      <w:proofErr w:type="spellStart"/>
      <w:r w:rsidRPr="00057AF5">
        <w:rPr>
          <w:sz w:val="24"/>
          <w:szCs w:val="24"/>
          <w:lang w:val="uk-UA"/>
        </w:rPr>
        <w:t>високіи</w:t>
      </w:r>
      <w:proofErr w:type="spellEnd"/>
      <w:r w:rsidRPr="00057AF5">
        <w:rPr>
          <w:sz w:val="24"/>
          <w:szCs w:val="24"/>
          <w:lang w:val="uk-UA"/>
        </w:rPr>
        <w:t xml:space="preserve"> температурі призводить до утворення озону (</w:t>
      </w:r>
      <w:r>
        <w:rPr>
          <w:sz w:val="24"/>
          <w:szCs w:val="24"/>
          <w:lang w:val="uk-UA"/>
        </w:rPr>
        <w:t>О</w:t>
      </w:r>
      <w:r w:rsidRPr="00057AF5">
        <w:rPr>
          <w:sz w:val="24"/>
          <w:szCs w:val="24"/>
          <w:vertAlign w:val="subscript"/>
          <w:lang w:val="uk-UA"/>
        </w:rPr>
        <w:t>3</w:t>
      </w:r>
      <w:r w:rsidRPr="00057AF5">
        <w:rPr>
          <w:sz w:val="24"/>
          <w:szCs w:val="24"/>
          <w:lang w:val="uk-UA"/>
        </w:rPr>
        <w:t>). Якщо в шарі атмосфери на висоті 25 км достатньо високий вміст озону, необхідний для захисту органічного життя від жорсткого ультрафіолетового випромінювання, то біля земної поверхні підвищений вміст озону викликає пригнічення рослинності, подразнення дихальних шляхів й ураження легень.</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Значне забруднення дає</w:t>
      </w:r>
      <w:r w:rsidRPr="00057AF5">
        <w:rPr>
          <w:rStyle w:val="af"/>
          <w:sz w:val="24"/>
          <w:szCs w:val="24"/>
        </w:rPr>
        <w:t xml:space="preserve"> целюлозно-паперова промисловість.</w:t>
      </w:r>
      <w:r w:rsidRPr="00057AF5">
        <w:rPr>
          <w:sz w:val="24"/>
          <w:szCs w:val="24"/>
          <w:lang w:val="uk-UA"/>
        </w:rPr>
        <w:t xml:space="preserve"> За об'ємом забруднених стоків вона посідає перше місце (більше 15%). В стічних водах підприємств цієї промисловості налічується більше 500 компонентів, причому ГДК визначені лише для 55. Найбільшу небезпеку становлять сполуки </w:t>
      </w:r>
      <w:proofErr w:type="spellStart"/>
      <w:r w:rsidRPr="00057AF5">
        <w:rPr>
          <w:sz w:val="24"/>
          <w:szCs w:val="24"/>
          <w:lang w:val="uk-UA"/>
        </w:rPr>
        <w:t>сульфуру</w:t>
      </w:r>
      <w:proofErr w:type="spellEnd"/>
      <w:r w:rsidRPr="00057AF5">
        <w:rPr>
          <w:sz w:val="24"/>
          <w:szCs w:val="24"/>
          <w:lang w:val="uk-UA"/>
        </w:rPr>
        <w:t xml:space="preserve"> та хлору, розчинена органіка.</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 xml:space="preserve">Значна кількість забруднюючих речовин потрапляє в природне середовище в процесі </w:t>
      </w:r>
      <w:r w:rsidRPr="008337AA">
        <w:rPr>
          <w:i/>
          <w:sz w:val="24"/>
          <w:szCs w:val="24"/>
          <w:lang w:val="uk-UA"/>
        </w:rPr>
        <w:t>сільськогосподарської діяльності</w:t>
      </w:r>
      <w:r w:rsidRPr="00057AF5">
        <w:rPr>
          <w:sz w:val="24"/>
          <w:szCs w:val="24"/>
          <w:lang w:val="uk-UA"/>
        </w:rPr>
        <w:t xml:space="preserve">. Найбільших збитків завдає застосування пестицидів — щорічно у світі їх використовують 4 млн. т, але лише один їх відсоток безпосередньо впливає на шкідників сільськогосподарських культур. Решта впливає на інші організми, вимивається в ґрунти та водоймища, </w:t>
      </w:r>
      <w:proofErr w:type="spellStart"/>
      <w:r w:rsidRPr="00057AF5">
        <w:rPr>
          <w:sz w:val="24"/>
          <w:szCs w:val="24"/>
          <w:lang w:val="uk-UA"/>
        </w:rPr>
        <w:t>розвіюється</w:t>
      </w:r>
      <w:proofErr w:type="spellEnd"/>
      <w:r w:rsidRPr="00057AF5">
        <w:rPr>
          <w:sz w:val="24"/>
          <w:szCs w:val="24"/>
          <w:lang w:val="uk-UA"/>
        </w:rPr>
        <w:t xml:space="preserve"> вітром. Ефективність застосування пестицидів постійно знижується через звикання до них шкідників, тому, щоб досягнути попередніх результатів, необхідна все більша їх кількість. При розкладанні пестицидів в ґрунті, воді, рослинах часто утворюються більш стійкі і токсичні метаболіти. Щорічно у світі стається 0,5 млн. випадків отруєння пестицидами.</w:t>
      </w:r>
    </w:p>
    <w:p w:rsidR="00057AF5" w:rsidRPr="00057AF5" w:rsidRDefault="00057AF5" w:rsidP="00057AF5">
      <w:pPr>
        <w:pStyle w:val="120"/>
        <w:shd w:val="clear" w:color="auto" w:fill="auto"/>
        <w:spacing w:line="240" w:lineRule="auto"/>
        <w:ind w:firstLine="708"/>
        <w:rPr>
          <w:sz w:val="24"/>
          <w:szCs w:val="24"/>
          <w:lang w:val="uk-UA"/>
        </w:rPr>
      </w:pPr>
      <w:r w:rsidRPr="00057AF5">
        <w:rPr>
          <w:sz w:val="24"/>
          <w:szCs w:val="24"/>
          <w:lang w:val="uk-UA"/>
        </w:rPr>
        <w:t>Значне забруднення ґрунтів, а як наслідок — сільськогосподарських культур, пов'язане з викор</w:t>
      </w:r>
      <w:r>
        <w:rPr>
          <w:sz w:val="24"/>
          <w:szCs w:val="24"/>
          <w:lang w:val="uk-UA"/>
        </w:rPr>
        <w:t>истанням мінеральних добрив. Що</w:t>
      </w:r>
      <w:r w:rsidRPr="00057AF5">
        <w:rPr>
          <w:sz w:val="24"/>
          <w:szCs w:val="24"/>
          <w:lang w:val="uk-UA"/>
        </w:rPr>
        <w:t xml:space="preserve">річно у світі на поля вноситься 400—500 млн. т </w:t>
      </w:r>
      <w:r w:rsidRPr="00057AF5">
        <w:rPr>
          <w:sz w:val="24"/>
          <w:szCs w:val="24"/>
          <w:lang w:val="uk-UA"/>
        </w:rPr>
        <w:lastRenderedPageBreak/>
        <w:t>мінеральних добрив. Великі забруднення дають тваринницькі комплекси: в навколишнє і середовище потрапляють гній, залишки силосу і кормових добавок, и яких досить часто містяться сальмонели та яйця гельмінтів.</w:t>
      </w:r>
    </w:p>
    <w:p w:rsidR="00057AF5" w:rsidRPr="00057AF5" w:rsidRDefault="00057AF5" w:rsidP="00057AF5">
      <w:pPr>
        <w:pStyle w:val="120"/>
        <w:shd w:val="clear" w:color="auto" w:fill="auto"/>
        <w:spacing w:line="240" w:lineRule="auto"/>
        <w:ind w:firstLine="550"/>
        <w:rPr>
          <w:sz w:val="24"/>
          <w:szCs w:val="24"/>
          <w:lang w:val="uk-UA"/>
        </w:rPr>
      </w:pPr>
      <w:r w:rsidRPr="00057AF5">
        <w:rPr>
          <w:sz w:val="24"/>
          <w:szCs w:val="24"/>
          <w:lang w:val="uk-UA"/>
        </w:rPr>
        <w:t xml:space="preserve">Досить несподівані екологічні наслідки виникають у зв'язку з розвитком </w:t>
      </w:r>
      <w:r w:rsidRPr="008337AA">
        <w:rPr>
          <w:i/>
          <w:sz w:val="24"/>
          <w:szCs w:val="24"/>
          <w:lang w:val="uk-UA"/>
        </w:rPr>
        <w:t>електронної промисловості</w:t>
      </w:r>
      <w:r w:rsidRPr="00057AF5">
        <w:rPr>
          <w:sz w:val="24"/>
          <w:szCs w:val="24"/>
          <w:lang w:val="uk-UA"/>
        </w:rPr>
        <w:t>. Наприклад, виробництво комп'ютерів потребує значної кількості енергії і води. Ще одна екологічна проблема виникає внаслідок збільшення складності машин а скорочення терміну їх служби через швидке моральне старіння — це утилізація відходів.</w:t>
      </w:r>
    </w:p>
    <w:p w:rsidR="00057AF5" w:rsidRDefault="00057AF5" w:rsidP="00844404">
      <w:pPr>
        <w:tabs>
          <w:tab w:val="left" w:pos="2612"/>
        </w:tabs>
        <w:spacing w:line="360" w:lineRule="auto"/>
        <w:ind w:firstLine="550"/>
        <w:jc w:val="both"/>
        <w:rPr>
          <w:b/>
          <w:sz w:val="24"/>
          <w:szCs w:val="24"/>
        </w:rPr>
      </w:pPr>
    </w:p>
    <w:p w:rsidR="00F529D4" w:rsidRDefault="00F529D4" w:rsidP="00844404">
      <w:pPr>
        <w:tabs>
          <w:tab w:val="left" w:pos="2612"/>
        </w:tabs>
        <w:spacing w:line="360" w:lineRule="auto"/>
        <w:ind w:firstLine="550"/>
        <w:jc w:val="both"/>
        <w:rPr>
          <w:sz w:val="24"/>
          <w:szCs w:val="24"/>
        </w:rPr>
      </w:pPr>
      <w:r w:rsidRPr="00832E54">
        <w:rPr>
          <w:b/>
          <w:sz w:val="24"/>
          <w:szCs w:val="24"/>
        </w:rPr>
        <w:t>Гідродинамічні аварії</w:t>
      </w:r>
      <w:r w:rsidRPr="00832E54">
        <w:rPr>
          <w:sz w:val="24"/>
          <w:szCs w:val="24"/>
        </w:rPr>
        <w:t xml:space="preserve"> </w:t>
      </w:r>
    </w:p>
    <w:p w:rsidR="00F117DA" w:rsidRPr="00832E54" w:rsidRDefault="0054751E" w:rsidP="00F117DA">
      <w:pPr>
        <w:tabs>
          <w:tab w:val="left" w:pos="2612"/>
        </w:tabs>
        <w:spacing w:line="360" w:lineRule="auto"/>
        <w:ind w:firstLine="550"/>
        <w:jc w:val="both"/>
        <w:rPr>
          <w:sz w:val="24"/>
          <w:szCs w:val="24"/>
        </w:rPr>
      </w:pPr>
      <w:r>
        <w:rPr>
          <w:sz w:val="24"/>
          <w:szCs w:val="24"/>
        </w:rPr>
        <w:t xml:space="preserve">Це </w:t>
      </w:r>
      <w:r w:rsidR="00F529D4" w:rsidRPr="00832E54">
        <w:rPr>
          <w:sz w:val="24"/>
          <w:szCs w:val="24"/>
        </w:rPr>
        <w:t xml:space="preserve">аварії які виникають в результаті руйнації дамб, </w:t>
      </w:r>
      <w:proofErr w:type="spellStart"/>
      <w:r w:rsidR="00F529D4" w:rsidRPr="00832E54">
        <w:rPr>
          <w:sz w:val="24"/>
          <w:szCs w:val="24"/>
        </w:rPr>
        <w:t>плотин</w:t>
      </w:r>
      <w:proofErr w:type="spellEnd"/>
      <w:r w:rsidR="00F529D4" w:rsidRPr="00832E54">
        <w:rPr>
          <w:sz w:val="24"/>
          <w:szCs w:val="24"/>
        </w:rPr>
        <w:t xml:space="preserve"> та інших споруд, що утримують воду. Велика кількість води заливає значні території призводить до загибелі великої кількості людей, руйнування систем життєзабезпечення. Причиною таких аварій можуть бути природні катаклізми, а також дія людей (тероризм, невірне виконання певних функцій, старіння та руйнування цих споруд).</w:t>
      </w:r>
      <w:r w:rsidR="00F117DA" w:rsidRPr="00F117DA">
        <w:rPr>
          <w:sz w:val="24"/>
          <w:szCs w:val="24"/>
        </w:rPr>
        <w:t xml:space="preserve"> </w:t>
      </w:r>
    </w:p>
    <w:p w:rsidR="00F117DA" w:rsidRPr="00832E54" w:rsidRDefault="00F117DA" w:rsidP="00F117DA">
      <w:pPr>
        <w:tabs>
          <w:tab w:val="left" w:pos="2612"/>
        </w:tabs>
        <w:spacing w:line="360" w:lineRule="auto"/>
        <w:ind w:firstLine="550"/>
        <w:jc w:val="both"/>
        <w:rPr>
          <w:b/>
          <w:sz w:val="24"/>
          <w:szCs w:val="24"/>
        </w:rPr>
      </w:pPr>
      <w:r w:rsidRPr="00832E54">
        <w:rPr>
          <w:b/>
          <w:sz w:val="24"/>
          <w:szCs w:val="24"/>
        </w:rPr>
        <w:t>Аварії на транспорті</w:t>
      </w:r>
    </w:p>
    <w:p w:rsidR="00F117DA" w:rsidRDefault="00F117DA" w:rsidP="00F117DA">
      <w:pPr>
        <w:tabs>
          <w:tab w:val="left" w:pos="2612"/>
        </w:tabs>
        <w:spacing w:line="360" w:lineRule="auto"/>
        <w:ind w:firstLine="550"/>
        <w:jc w:val="both"/>
        <w:rPr>
          <w:sz w:val="24"/>
          <w:szCs w:val="24"/>
        </w:rPr>
      </w:pPr>
      <w:r w:rsidRPr="00832E54">
        <w:rPr>
          <w:rStyle w:val="89pt"/>
          <w:rFonts w:eastAsia="Calibri"/>
          <w:sz w:val="24"/>
          <w:szCs w:val="24"/>
        </w:rPr>
        <w:t xml:space="preserve">Необхідність транспорту в наш час не </w:t>
      </w:r>
      <w:r w:rsidR="00057AF5">
        <w:rPr>
          <w:rStyle w:val="89pt"/>
          <w:rFonts w:eastAsia="Calibri"/>
          <w:sz w:val="24"/>
          <w:szCs w:val="24"/>
        </w:rPr>
        <w:t>викликає жодного сумніву. Транс</w:t>
      </w:r>
      <w:r w:rsidRPr="00832E54">
        <w:rPr>
          <w:rStyle w:val="89pt"/>
          <w:rFonts w:eastAsia="Calibri"/>
          <w:sz w:val="24"/>
          <w:szCs w:val="24"/>
        </w:rPr>
        <w:t>портні засоби мають великий позитивний вп</w:t>
      </w:r>
      <w:r w:rsidR="00057AF5">
        <w:rPr>
          <w:rStyle w:val="89pt"/>
          <w:rFonts w:eastAsia="Calibri"/>
          <w:sz w:val="24"/>
          <w:szCs w:val="24"/>
        </w:rPr>
        <w:t>лив на економіку країни, створю</w:t>
      </w:r>
      <w:r w:rsidRPr="00832E54">
        <w:rPr>
          <w:rStyle w:val="89pt"/>
          <w:rFonts w:eastAsia="Calibri"/>
          <w:sz w:val="24"/>
          <w:szCs w:val="24"/>
        </w:rPr>
        <w:t>ють зручність і комфорт для людей. Розвиток транспорту, підвищення його ролі у житті людей супроводжується не тіль</w:t>
      </w:r>
      <w:r w:rsidR="00057AF5">
        <w:rPr>
          <w:rStyle w:val="89pt"/>
          <w:rFonts w:eastAsia="Calibri"/>
          <w:sz w:val="24"/>
          <w:szCs w:val="24"/>
        </w:rPr>
        <w:t>ки позитивним ефектом, а й нега</w:t>
      </w:r>
      <w:r w:rsidRPr="00832E54">
        <w:rPr>
          <w:rStyle w:val="89pt"/>
          <w:rFonts w:eastAsia="Calibri"/>
          <w:sz w:val="24"/>
          <w:szCs w:val="24"/>
        </w:rPr>
        <w:t>тивними наслідками, зокрема, високим рівнем аварійності транспортних засобів та дорожньо-транспортних пригод (ДТП)</w:t>
      </w:r>
      <w:r w:rsidR="00057AF5">
        <w:rPr>
          <w:rStyle w:val="89pt"/>
          <w:rFonts w:eastAsia="Calibri"/>
          <w:sz w:val="24"/>
          <w:szCs w:val="24"/>
        </w:rPr>
        <w:t>, а т</w:t>
      </w:r>
      <w:r>
        <w:rPr>
          <w:rStyle w:val="89pt"/>
          <w:rFonts w:eastAsia="Calibri"/>
          <w:sz w:val="24"/>
          <w:szCs w:val="24"/>
        </w:rPr>
        <w:t>акож тим, що</w:t>
      </w:r>
      <w:r w:rsidRPr="004A6A67">
        <w:rPr>
          <w:sz w:val="24"/>
          <w:szCs w:val="24"/>
        </w:rPr>
        <w:t xml:space="preserve"> </w:t>
      </w:r>
      <w:r>
        <w:rPr>
          <w:sz w:val="24"/>
          <w:szCs w:val="24"/>
        </w:rPr>
        <w:t>б</w:t>
      </w:r>
      <w:r w:rsidRPr="00832E54">
        <w:rPr>
          <w:sz w:val="24"/>
          <w:szCs w:val="24"/>
        </w:rPr>
        <w:t xml:space="preserve">удь-який транспортний засіб це вже є забруднення. </w:t>
      </w:r>
    </w:p>
    <w:p w:rsidR="00F117DA" w:rsidRPr="00DF25E7" w:rsidRDefault="00F117DA" w:rsidP="00F117DA">
      <w:pPr>
        <w:tabs>
          <w:tab w:val="left" w:pos="5415"/>
        </w:tabs>
        <w:spacing w:line="360" w:lineRule="auto"/>
        <w:ind w:firstLine="550"/>
        <w:jc w:val="both"/>
        <w:rPr>
          <w:sz w:val="24"/>
          <w:szCs w:val="24"/>
        </w:rPr>
      </w:pPr>
      <w:r w:rsidRPr="00DF25E7">
        <w:rPr>
          <w:rStyle w:val="35"/>
          <w:rFonts w:eastAsia="Calibri"/>
          <w:bCs w:val="0"/>
          <w:sz w:val="24"/>
          <w:szCs w:val="24"/>
        </w:rPr>
        <w:t>Автомобільний транспорт</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У світі щорічно внаслідок ДТП</w:t>
      </w:r>
      <w:r w:rsidR="003C1B1C">
        <w:rPr>
          <w:rStyle w:val="105pt"/>
          <w:sz w:val="24"/>
          <w:szCs w:val="24"/>
        </w:rPr>
        <w:t xml:space="preserve"> гине 250 тисяч людей і приблиз</w:t>
      </w:r>
      <w:r w:rsidRPr="00832E54">
        <w:rPr>
          <w:rStyle w:val="105pt"/>
          <w:sz w:val="24"/>
          <w:szCs w:val="24"/>
        </w:rPr>
        <w:t xml:space="preserve">но в </w:t>
      </w:r>
      <w:r>
        <w:rPr>
          <w:rStyle w:val="105pt"/>
          <w:sz w:val="24"/>
          <w:szCs w:val="24"/>
        </w:rPr>
        <w:t>30</w:t>
      </w:r>
      <w:r w:rsidRPr="00832E54">
        <w:rPr>
          <w:rStyle w:val="105pt"/>
          <w:sz w:val="24"/>
          <w:szCs w:val="24"/>
        </w:rPr>
        <w:t xml:space="preserve"> разів більша кількість отримує травми.</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 xml:space="preserve">Закон України «Про дорожній рух» визначає правові та соціальні основи дорожнього руху з метою </w:t>
      </w:r>
      <w:r w:rsidR="003C1B1C">
        <w:rPr>
          <w:rStyle w:val="105pt"/>
          <w:sz w:val="24"/>
          <w:szCs w:val="24"/>
        </w:rPr>
        <w:t>захисту життя та здоров’я грома</w:t>
      </w:r>
      <w:r w:rsidRPr="00832E54">
        <w:rPr>
          <w:rStyle w:val="105pt"/>
          <w:sz w:val="24"/>
          <w:szCs w:val="24"/>
        </w:rPr>
        <w:t>дян, створення безпечних і комфортних умов для учасників руху та охорони навколишнього природного середовища.</w:t>
      </w:r>
    </w:p>
    <w:p w:rsidR="00F117DA" w:rsidRDefault="00F117DA" w:rsidP="00F117DA">
      <w:pPr>
        <w:pStyle w:val="80"/>
        <w:shd w:val="clear" w:color="auto" w:fill="auto"/>
        <w:spacing w:after="0" w:line="360" w:lineRule="auto"/>
        <w:ind w:right="20" w:firstLine="550"/>
        <w:jc w:val="both"/>
        <w:rPr>
          <w:rStyle w:val="89pt"/>
          <w:sz w:val="24"/>
          <w:szCs w:val="24"/>
        </w:rPr>
      </w:pPr>
      <w:r w:rsidRPr="00832E54">
        <w:rPr>
          <w:rStyle w:val="89pt"/>
          <w:sz w:val="24"/>
          <w:szCs w:val="24"/>
        </w:rPr>
        <w:t xml:space="preserve">Велике значення при аваріях має психологічний чинник, зокрема емоційний стрес. Для пасажирів, зовсім не підготовлених та необізнаних з обставинами можливих аварій, цей чинник відіграє негативну роль. Люди, які підготовлені, знають про можливі аварійні ситуації, а також про те, що робити при їх виникненні, скоять менше помилок під час дійсної аварійної ситуації, що може врятувати їм життя. Зокрема, при поїздці </w:t>
      </w:r>
      <w:r w:rsidR="003C1B1C">
        <w:rPr>
          <w:rStyle w:val="89pt"/>
          <w:sz w:val="24"/>
          <w:szCs w:val="24"/>
        </w:rPr>
        <w:t>в легково</w:t>
      </w:r>
      <w:r w:rsidRPr="00832E54">
        <w:rPr>
          <w:rStyle w:val="89pt"/>
          <w:sz w:val="24"/>
          <w:szCs w:val="24"/>
        </w:rPr>
        <w:t xml:space="preserve">му автомобілі необхідно пристібати ремені безпеки, відрегулювавши їх так, щоб пасажир був щільно притиснутий до сидіння. Багаж слід розміщати в багажнику. Не допускайте наявності в салоні гострих, колючих та ріжучих </w:t>
      </w:r>
      <w:r w:rsidRPr="00832E54">
        <w:rPr>
          <w:rStyle w:val="89pt"/>
          <w:sz w:val="24"/>
          <w:szCs w:val="24"/>
        </w:rPr>
        <w:lastRenderedPageBreak/>
        <w:t>предметів.</w:t>
      </w:r>
    </w:p>
    <w:p w:rsidR="00F117DA" w:rsidRPr="00832E54" w:rsidRDefault="00F117DA" w:rsidP="00F117DA">
      <w:pPr>
        <w:pStyle w:val="80"/>
        <w:shd w:val="clear" w:color="auto" w:fill="auto"/>
        <w:spacing w:after="0" w:line="360" w:lineRule="auto"/>
        <w:ind w:right="20" w:firstLine="550"/>
        <w:jc w:val="both"/>
        <w:rPr>
          <w:sz w:val="24"/>
          <w:szCs w:val="24"/>
        </w:rPr>
      </w:pPr>
    </w:p>
    <w:p w:rsidR="00F117DA" w:rsidRPr="00DF25E7" w:rsidRDefault="00F117DA" w:rsidP="00F117DA">
      <w:pPr>
        <w:spacing w:line="360" w:lineRule="auto"/>
        <w:ind w:firstLine="550"/>
        <w:jc w:val="both"/>
        <w:rPr>
          <w:sz w:val="24"/>
          <w:szCs w:val="24"/>
        </w:rPr>
      </w:pPr>
      <w:r w:rsidRPr="00DF25E7">
        <w:rPr>
          <w:rStyle w:val="35"/>
          <w:rFonts w:eastAsia="Calibri"/>
          <w:bCs w:val="0"/>
          <w:sz w:val="24"/>
          <w:szCs w:val="24"/>
        </w:rPr>
        <w:t>Повітряний транспорт</w:t>
      </w:r>
    </w:p>
    <w:p w:rsidR="00F117DA" w:rsidRPr="00B6603D" w:rsidRDefault="00F117DA" w:rsidP="00F117DA">
      <w:pPr>
        <w:pStyle w:val="51"/>
        <w:shd w:val="clear" w:color="auto" w:fill="auto"/>
        <w:spacing w:line="360" w:lineRule="auto"/>
        <w:ind w:right="20" w:firstLine="550"/>
        <w:jc w:val="both"/>
        <w:rPr>
          <w:b/>
          <w:i/>
          <w:sz w:val="24"/>
          <w:szCs w:val="24"/>
        </w:rPr>
      </w:pPr>
      <w:r w:rsidRPr="00832E54">
        <w:rPr>
          <w:rStyle w:val="105pt"/>
          <w:sz w:val="24"/>
          <w:szCs w:val="24"/>
        </w:rPr>
        <w:t>З</w:t>
      </w:r>
      <w:r w:rsidR="003C1B1C">
        <w:rPr>
          <w:rStyle w:val="105pt"/>
          <w:sz w:val="24"/>
          <w:szCs w:val="24"/>
        </w:rPr>
        <w:t xml:space="preserve"> </w:t>
      </w:r>
      <w:r w:rsidRPr="00832E54">
        <w:rPr>
          <w:rStyle w:val="105pt"/>
          <w:sz w:val="24"/>
          <w:szCs w:val="24"/>
        </w:rPr>
        <w:t xml:space="preserve">моменту виникнення авіації виникла проблема забезпечення безпеки </w:t>
      </w:r>
      <w:proofErr w:type="spellStart"/>
      <w:r w:rsidRPr="00832E54">
        <w:rPr>
          <w:rStyle w:val="105pt"/>
          <w:sz w:val="24"/>
          <w:szCs w:val="24"/>
        </w:rPr>
        <w:t>авіапольотів</w:t>
      </w:r>
      <w:proofErr w:type="spellEnd"/>
      <w:r w:rsidRPr="00832E54">
        <w:rPr>
          <w:rStyle w:val="105pt"/>
          <w:sz w:val="24"/>
          <w:szCs w:val="24"/>
        </w:rPr>
        <w:t>. На відміну від інших видів транспорту, відмови двигунів у польотах практично завжди призводять до неминучих катастрофічних наслідків. У середньому щорічно в світі стається близько 60 авіаційних катастроф, в 35 з яких гинуть усі пасажири та екіпаж. Близько двох тисяч людських життів щорічно забирають авіаційні катастрофи, а на дорогах світу щорічно гине понад 250 тисяч чоловік. Отже, ризик потрапити під колеса машин в 10—15 разів вищий від ризику загинути в авіакатастрофі.</w:t>
      </w:r>
      <w:r w:rsidRPr="00832E54">
        <w:rPr>
          <w:sz w:val="24"/>
          <w:szCs w:val="24"/>
        </w:rPr>
        <w:t xml:space="preserve"> </w:t>
      </w:r>
      <w:r w:rsidRPr="00832E54">
        <w:rPr>
          <w:rStyle w:val="105pt"/>
          <w:sz w:val="24"/>
          <w:szCs w:val="24"/>
        </w:rPr>
        <w:t xml:space="preserve">Аналіз авіаційних катастроф у світовому масштабі показує, що </w:t>
      </w:r>
      <w:r>
        <w:rPr>
          <w:rStyle w:val="105pt"/>
          <w:sz w:val="24"/>
          <w:szCs w:val="24"/>
        </w:rPr>
        <w:t>заг</w:t>
      </w:r>
      <w:r w:rsidRPr="00832E54">
        <w:rPr>
          <w:rStyle w:val="105pt"/>
          <w:sz w:val="24"/>
          <w:szCs w:val="24"/>
        </w:rPr>
        <w:t xml:space="preserve">альний </w:t>
      </w:r>
      <w:r w:rsidRPr="00B6603D">
        <w:rPr>
          <w:rStyle w:val="105pt"/>
          <w:b/>
          <w:i/>
          <w:sz w:val="24"/>
          <w:szCs w:val="24"/>
        </w:rPr>
        <w:t>шанс на спасіння в авіакатастрофах при польотах на великих реактивних авіалайнерах значно вищий, порівняно з невеликими літаками.</w:t>
      </w:r>
    </w:p>
    <w:p w:rsidR="00F117DA" w:rsidRDefault="00F117DA" w:rsidP="00F117DA">
      <w:pPr>
        <w:pStyle w:val="51"/>
        <w:shd w:val="clear" w:color="auto" w:fill="auto"/>
        <w:spacing w:line="360" w:lineRule="auto"/>
        <w:ind w:right="20" w:firstLine="550"/>
        <w:jc w:val="both"/>
        <w:rPr>
          <w:rStyle w:val="105pt"/>
          <w:sz w:val="24"/>
          <w:szCs w:val="24"/>
        </w:rPr>
      </w:pPr>
      <w:r w:rsidRPr="00832E54">
        <w:rPr>
          <w:rStyle w:val="105pt"/>
          <w:sz w:val="24"/>
          <w:szCs w:val="24"/>
        </w:rPr>
        <w:t>Наслідки при авіакатастрофах для пасажирів можуть бути: від слабкого невротичного шоку д</w:t>
      </w:r>
      <w:r w:rsidR="003C1B1C">
        <w:rPr>
          <w:rStyle w:val="105pt"/>
          <w:sz w:val="24"/>
          <w:szCs w:val="24"/>
        </w:rPr>
        <w:t>о тяжких чисельних травм. Це мо</w:t>
      </w:r>
      <w:r w:rsidRPr="00832E54">
        <w:rPr>
          <w:rStyle w:val="105pt"/>
          <w:sz w:val="24"/>
          <w:szCs w:val="24"/>
        </w:rPr>
        <w:t xml:space="preserve">жуть бути ушкодження тазових </w:t>
      </w:r>
      <w:r w:rsidR="003C1B1C">
        <w:rPr>
          <w:rStyle w:val="105pt"/>
          <w:sz w:val="24"/>
          <w:szCs w:val="24"/>
        </w:rPr>
        <w:t>органів, органів черевної порож</w:t>
      </w:r>
      <w:r w:rsidRPr="00832E54">
        <w:rPr>
          <w:rStyle w:val="105pt"/>
          <w:sz w:val="24"/>
          <w:szCs w:val="24"/>
        </w:rPr>
        <w:t>нини, грудної клітки, поранення голови, шиї, опіки, переломи, особливо нижніх кінцівок, асфіксія, яка настає внаслідок дихання парами синильної кислоти, що виділяється при горінні пластикових матеріалів корпусу літака. При катастрофах деяких травм можна уникнути, якщо дотримуватись певних рекомендацій</w:t>
      </w:r>
      <w:r w:rsidR="003C1B1C">
        <w:rPr>
          <w:rStyle w:val="105pt"/>
          <w:sz w:val="24"/>
          <w:szCs w:val="24"/>
        </w:rPr>
        <w:t>, які надають пасажирам члени екіпажу</w:t>
      </w:r>
      <w:r w:rsidRPr="00832E54">
        <w:rPr>
          <w:rStyle w:val="105pt"/>
          <w:sz w:val="24"/>
          <w:szCs w:val="24"/>
        </w:rPr>
        <w:t>.</w:t>
      </w:r>
    </w:p>
    <w:p w:rsidR="00F117DA" w:rsidRPr="00832E54" w:rsidRDefault="00F117DA" w:rsidP="00F117DA">
      <w:pPr>
        <w:pStyle w:val="51"/>
        <w:shd w:val="clear" w:color="auto" w:fill="auto"/>
        <w:spacing w:line="360" w:lineRule="auto"/>
        <w:ind w:right="20" w:firstLine="550"/>
        <w:jc w:val="both"/>
        <w:rPr>
          <w:sz w:val="24"/>
          <w:szCs w:val="24"/>
        </w:rPr>
      </w:pPr>
    </w:p>
    <w:p w:rsidR="00F117DA" w:rsidRPr="00DF25E7" w:rsidRDefault="00F117DA" w:rsidP="00F117DA">
      <w:pPr>
        <w:spacing w:line="360" w:lineRule="auto"/>
        <w:ind w:firstLine="550"/>
        <w:jc w:val="both"/>
        <w:rPr>
          <w:sz w:val="24"/>
          <w:szCs w:val="24"/>
        </w:rPr>
      </w:pPr>
      <w:r w:rsidRPr="00DF25E7">
        <w:rPr>
          <w:rStyle w:val="35"/>
          <w:rFonts w:eastAsia="Calibri"/>
          <w:bCs w:val="0"/>
          <w:sz w:val="24"/>
          <w:szCs w:val="24"/>
        </w:rPr>
        <w:t>Залізничний транспорт</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Пасажири залізничного транспорту також знаходяться в зоні підвищеної небезпеки. Зонами підвищеної небезпеки на залізничному транспорті є: залізничні колії, переїзди, посадочні платформи та вагони, в яких пасажири здійснюють переїзди. Постійну небезпеку становить система електропостачання, можливість аварій, зіткнення, отримання травм під час посадки</w:t>
      </w:r>
      <w:r w:rsidR="003C1B1C">
        <w:rPr>
          <w:rStyle w:val="105pt"/>
          <w:sz w:val="24"/>
          <w:szCs w:val="24"/>
        </w:rPr>
        <w:t xml:space="preserve"> або висадки. Крім цього, заліз</w:t>
      </w:r>
      <w:r w:rsidRPr="00832E54">
        <w:rPr>
          <w:rStyle w:val="105pt"/>
          <w:sz w:val="24"/>
          <w:szCs w:val="24"/>
        </w:rPr>
        <w:t>ничними коліями перевозяться небезпечні вантажі: від палива та нафтопродуктів до радіоактивних відходів та вибухових речовин.</w:t>
      </w:r>
    </w:p>
    <w:p w:rsidR="00F117DA" w:rsidRPr="00832E54" w:rsidRDefault="00F117DA" w:rsidP="00F117DA">
      <w:pPr>
        <w:pStyle w:val="80"/>
        <w:shd w:val="clear" w:color="auto" w:fill="auto"/>
        <w:spacing w:after="0" w:line="360" w:lineRule="auto"/>
        <w:ind w:right="20" w:firstLine="550"/>
        <w:jc w:val="both"/>
        <w:rPr>
          <w:sz w:val="24"/>
          <w:szCs w:val="24"/>
        </w:rPr>
      </w:pPr>
      <w:r w:rsidRPr="00832E54">
        <w:rPr>
          <w:rStyle w:val="89pt"/>
          <w:sz w:val="24"/>
          <w:szCs w:val="24"/>
        </w:rPr>
        <w:t>Найбільшу небезпеку для пасажирів ста</w:t>
      </w:r>
      <w:r w:rsidR="003C1B1C">
        <w:rPr>
          <w:rStyle w:val="89pt"/>
          <w:sz w:val="24"/>
          <w:szCs w:val="24"/>
        </w:rPr>
        <w:t>новлять пожежі у вагонах. Зумов</w:t>
      </w:r>
      <w:r w:rsidRPr="00832E54">
        <w:rPr>
          <w:rStyle w:val="89pt"/>
          <w:sz w:val="24"/>
          <w:szCs w:val="24"/>
        </w:rPr>
        <w:t xml:space="preserve">люється це тим, що у вагонах (замкненому </w:t>
      </w:r>
      <w:r w:rsidR="003C1B1C">
        <w:rPr>
          <w:rStyle w:val="89pt"/>
          <w:sz w:val="24"/>
          <w:szCs w:val="24"/>
        </w:rPr>
        <w:t>просторі) завжди перебуває вели</w:t>
      </w:r>
      <w:r w:rsidRPr="00832E54">
        <w:rPr>
          <w:rStyle w:val="89pt"/>
          <w:sz w:val="24"/>
          <w:szCs w:val="24"/>
        </w:rPr>
        <w:t>ка кількість людей. Температура в осередку поже</w:t>
      </w:r>
      <w:r w:rsidR="003C1B1C">
        <w:rPr>
          <w:rStyle w:val="89pt"/>
          <w:sz w:val="24"/>
          <w:szCs w:val="24"/>
        </w:rPr>
        <w:t>жі дуже швидко підвищуєть</w:t>
      </w:r>
      <w:r w:rsidRPr="00832E54">
        <w:rPr>
          <w:rStyle w:val="89pt"/>
          <w:sz w:val="24"/>
          <w:szCs w:val="24"/>
        </w:rPr>
        <w:t>ся з утворенням токсичних продуктів горі</w:t>
      </w:r>
      <w:r w:rsidR="003C1B1C">
        <w:rPr>
          <w:rStyle w:val="89pt"/>
          <w:sz w:val="24"/>
          <w:szCs w:val="24"/>
        </w:rPr>
        <w:t>ння. Особливо небезпечними є по</w:t>
      </w:r>
      <w:r w:rsidRPr="00832E54">
        <w:rPr>
          <w:rStyle w:val="89pt"/>
          <w:sz w:val="24"/>
          <w:szCs w:val="24"/>
        </w:rPr>
        <w:t>жежі в нічний час на великих перегонах, коли пасажири сплять.</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Дотримання правил безпеки як пасажирами і машиністами, так і пішоходами значно зменшує ризик потрапляння в надзвичайні ситуації, а саме:</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 xml:space="preserve">при русі вздовж залізничної колії не дозволяється підходити ближче ніж на 5м до крайньої </w:t>
      </w:r>
      <w:r w:rsidRPr="00832E54">
        <w:rPr>
          <w:rStyle w:val="105pt"/>
          <w:sz w:val="24"/>
          <w:szCs w:val="24"/>
        </w:rPr>
        <w:lastRenderedPageBreak/>
        <w:t>рейки;</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на електрифікованих ділянках залізничної колії не підніматися на опори, а також не торкатися спуску, який відходить від опори до рейок, а також дротів, які лежать на землі;</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залізничні колії можна перех</w:t>
      </w:r>
      <w:r w:rsidR="003C1B1C">
        <w:rPr>
          <w:rStyle w:val="105pt"/>
          <w:sz w:val="24"/>
          <w:szCs w:val="24"/>
        </w:rPr>
        <w:t>одити тільки у встановлених міс</w:t>
      </w:r>
      <w:r w:rsidRPr="00832E54">
        <w:rPr>
          <w:rStyle w:val="105pt"/>
          <w:sz w:val="24"/>
          <w:szCs w:val="24"/>
        </w:rPr>
        <w:t>цях (по пішохідних містках, переходах тощо); перед переходом колій необхідно впевнитись у відсутності потяга або локомотива і тільки після цього здійснювати перехід;</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при екстреній евакуації з вагона зберігайте спокій, з собою беріть тільки те, що необхідно, великі речі залишайте у вагоні, тому що це погіршить швидкість евакуації; надайте допомогу в евакуації пасажирам з дітьми, літнім людям, інвалідам та іншим;</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підходячи до переїзду, уважно простежте за світловою та звуковою сигналізацією та положенням шлагбаума; переходити колії можна тільки при відкритому шлагбаумі, а при його відсутності — коли не видно потяга;</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забороняється бігти по платформі вокзалу вздовж потяга, що прибуває чи відходить;</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під час проходження потяга без зупинки не стояти ближче двох метрів від краю платформи;</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підходити до вагона дозволяється тільки після повної зупинки потяга;</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посадку у вагон та вихід з нього здійснювати тільки з боку перону і бути при цьому обереж</w:t>
      </w:r>
      <w:r w:rsidR="003C1B1C">
        <w:rPr>
          <w:rStyle w:val="105pt"/>
          <w:sz w:val="24"/>
          <w:szCs w:val="24"/>
        </w:rPr>
        <w:t>ним, щоб не оступитися та не по</w:t>
      </w:r>
      <w:r w:rsidRPr="00832E54">
        <w:rPr>
          <w:rStyle w:val="105pt"/>
          <w:sz w:val="24"/>
          <w:szCs w:val="24"/>
        </w:rPr>
        <w:t>трапити в зазор між посадочною площадкою вагона та платформою;</w:t>
      </w:r>
    </w:p>
    <w:p w:rsidR="00F117DA" w:rsidRDefault="00F117DA" w:rsidP="00A65FB0">
      <w:pPr>
        <w:pStyle w:val="51"/>
        <w:numPr>
          <w:ilvl w:val="0"/>
          <w:numId w:val="19"/>
        </w:numPr>
        <w:shd w:val="clear" w:color="auto" w:fill="auto"/>
        <w:tabs>
          <w:tab w:val="clear" w:pos="1270"/>
          <w:tab w:val="num" w:pos="550"/>
        </w:tabs>
        <w:spacing w:line="360" w:lineRule="auto"/>
        <w:ind w:left="550" w:right="20"/>
        <w:jc w:val="both"/>
        <w:rPr>
          <w:rStyle w:val="105pt"/>
          <w:sz w:val="24"/>
          <w:szCs w:val="24"/>
        </w:rPr>
      </w:pPr>
      <w:r w:rsidRPr="00832E54">
        <w:rPr>
          <w:rStyle w:val="105pt"/>
          <w:sz w:val="24"/>
          <w:szCs w:val="24"/>
        </w:rPr>
        <w:t>на ходу потяга не відкривайте зовнішні двері тамбурів, не стійте на підніжках та перехідних майданчиках, а також не висовуйтесь з вікон вагонів; при зупинках потяга на перегонах не виходьте з вагонів;</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забороняється використовувати у вагонах відкритий вогонь та користуватися побутовими приладами, що працюють від вагонної електромережі (чайники, праски і таке інше); перевозити у вагонах легкозаймисті та вибухонебезпечні матеріали;</w:t>
      </w:r>
    </w:p>
    <w:p w:rsidR="00F117DA" w:rsidRPr="00832E54" w:rsidRDefault="00F117DA" w:rsidP="00A65FB0">
      <w:pPr>
        <w:pStyle w:val="51"/>
        <w:numPr>
          <w:ilvl w:val="0"/>
          <w:numId w:val="19"/>
        </w:numPr>
        <w:shd w:val="clear" w:color="auto" w:fill="auto"/>
        <w:tabs>
          <w:tab w:val="clear" w:pos="1270"/>
          <w:tab w:val="num" w:pos="550"/>
        </w:tabs>
        <w:spacing w:line="360" w:lineRule="auto"/>
        <w:ind w:left="550" w:right="20"/>
        <w:jc w:val="both"/>
        <w:rPr>
          <w:sz w:val="24"/>
          <w:szCs w:val="24"/>
        </w:rPr>
      </w:pPr>
      <w:r w:rsidRPr="00832E54">
        <w:rPr>
          <w:rStyle w:val="105pt"/>
          <w:sz w:val="24"/>
          <w:szCs w:val="24"/>
        </w:rPr>
        <w:t>при виході через бокові двері та аварійні виходи будьте обережними, щоб не потрапити під зустрічний потяг.</w:t>
      </w:r>
    </w:p>
    <w:p w:rsidR="00F117DA" w:rsidRDefault="00F117DA" w:rsidP="00F117DA">
      <w:pPr>
        <w:pStyle w:val="331"/>
        <w:shd w:val="clear" w:color="auto" w:fill="auto"/>
        <w:spacing w:after="0" w:line="360" w:lineRule="auto"/>
        <w:ind w:firstLine="550"/>
        <w:rPr>
          <w:rStyle w:val="332"/>
        </w:rPr>
      </w:pPr>
    </w:p>
    <w:p w:rsidR="00F117DA" w:rsidRPr="00844404" w:rsidRDefault="00F117DA" w:rsidP="00F117DA">
      <w:pPr>
        <w:pStyle w:val="331"/>
        <w:shd w:val="clear" w:color="auto" w:fill="auto"/>
        <w:spacing w:after="0" w:line="360" w:lineRule="auto"/>
        <w:ind w:firstLine="550"/>
        <w:rPr>
          <w:sz w:val="24"/>
          <w:szCs w:val="24"/>
        </w:rPr>
      </w:pPr>
      <w:r w:rsidRPr="00844404">
        <w:rPr>
          <w:rStyle w:val="332"/>
          <w:sz w:val="24"/>
          <w:szCs w:val="24"/>
        </w:rPr>
        <w:t>Морський транспорт</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Як і всі інші види транспортних засобів, мореплавство пов’язане з можливістю аварій, катастроф та ризиком для життя людини.</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Можливий ризик для житті людини на морських транспортних засобах значно вищий, ніж на авіаційних та залізничних видах, але нижчий, ніж на автомобільних.</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У світовому морському транспорті щорічно зазна</w:t>
      </w:r>
      <w:r w:rsidR="0056434C">
        <w:rPr>
          <w:rStyle w:val="105pt"/>
          <w:sz w:val="24"/>
          <w:szCs w:val="24"/>
        </w:rPr>
        <w:t>ють аварій по</w:t>
      </w:r>
      <w:r w:rsidRPr="00832E54">
        <w:rPr>
          <w:rStyle w:val="105pt"/>
          <w:sz w:val="24"/>
          <w:szCs w:val="24"/>
        </w:rPr>
        <w:t xml:space="preserve">над 8000 кораблів, з них гине понад 200 одиниць. Безпосередньої небезпеки для життя під час аварії зазнають понад 6000 </w:t>
      </w:r>
      <w:r w:rsidRPr="00832E54">
        <w:rPr>
          <w:rStyle w:val="105pt"/>
          <w:sz w:val="24"/>
          <w:szCs w:val="24"/>
        </w:rPr>
        <w:lastRenderedPageBreak/>
        <w:t>людей, з яких біля 2000 гине.</w:t>
      </w:r>
    </w:p>
    <w:p w:rsidR="0056434C" w:rsidRPr="0056434C" w:rsidRDefault="00F117DA" w:rsidP="0056434C">
      <w:pPr>
        <w:pStyle w:val="120"/>
        <w:shd w:val="clear" w:color="auto" w:fill="auto"/>
        <w:spacing w:line="240" w:lineRule="auto"/>
        <w:ind w:firstLine="550"/>
        <w:rPr>
          <w:sz w:val="24"/>
          <w:szCs w:val="24"/>
          <w:lang w:val="uk-UA"/>
        </w:rPr>
      </w:pPr>
      <w:r w:rsidRPr="00832E54">
        <w:rPr>
          <w:rStyle w:val="105pt"/>
          <w:sz w:val="24"/>
          <w:szCs w:val="24"/>
        </w:rPr>
        <w:t>Найтяжча в історії мореплавства катастрофа пасажирського судна «Дона Пас» в районі Філіппін забрала</w:t>
      </w:r>
      <w:r w:rsidR="0056434C">
        <w:rPr>
          <w:rStyle w:val="105pt"/>
          <w:sz w:val="24"/>
          <w:szCs w:val="24"/>
        </w:rPr>
        <w:t xml:space="preserve"> 3132 життя. Того ж року в ката</w:t>
      </w:r>
      <w:r w:rsidRPr="00832E54">
        <w:rPr>
          <w:rStyle w:val="105pt"/>
          <w:sz w:val="24"/>
          <w:szCs w:val="24"/>
        </w:rPr>
        <w:t>строфі англійського пасажирського порома «Герольд</w:t>
      </w:r>
      <w:r w:rsidRPr="00832E54">
        <w:rPr>
          <w:rStyle w:val="105pt"/>
          <w:sz w:val="24"/>
          <w:szCs w:val="24"/>
          <w:lang w:val="ru-RU"/>
        </w:rPr>
        <w:t xml:space="preserve"> </w:t>
      </w:r>
      <w:proofErr w:type="spellStart"/>
      <w:r w:rsidRPr="00832E54">
        <w:rPr>
          <w:rStyle w:val="105pt"/>
          <w:sz w:val="24"/>
          <w:szCs w:val="24"/>
        </w:rPr>
        <w:t>офф</w:t>
      </w:r>
      <w:proofErr w:type="spellEnd"/>
      <w:r w:rsidRPr="00832E54">
        <w:rPr>
          <w:rStyle w:val="105pt"/>
          <w:sz w:val="24"/>
          <w:szCs w:val="24"/>
        </w:rPr>
        <w:t xml:space="preserve"> </w:t>
      </w:r>
      <w:proofErr w:type="spellStart"/>
      <w:r w:rsidRPr="00832E54">
        <w:rPr>
          <w:rStyle w:val="105pt"/>
          <w:sz w:val="24"/>
          <w:szCs w:val="24"/>
        </w:rPr>
        <w:t>фри</w:t>
      </w:r>
      <w:proofErr w:type="spellEnd"/>
      <w:r w:rsidRPr="00832E54">
        <w:rPr>
          <w:rStyle w:val="105pt"/>
          <w:sz w:val="24"/>
          <w:szCs w:val="24"/>
        </w:rPr>
        <w:t xml:space="preserve"> </w:t>
      </w:r>
      <w:proofErr w:type="spellStart"/>
      <w:r w:rsidRPr="00832E54">
        <w:rPr>
          <w:rStyle w:val="105pt"/>
          <w:sz w:val="24"/>
          <w:szCs w:val="24"/>
        </w:rPr>
        <w:t>ентер-</w:t>
      </w:r>
      <w:proofErr w:type="spellEnd"/>
      <w:r w:rsidRPr="00832E54">
        <w:rPr>
          <w:rStyle w:val="105pt"/>
          <w:sz w:val="24"/>
          <w:szCs w:val="24"/>
        </w:rPr>
        <w:t xml:space="preserve"> </w:t>
      </w:r>
      <w:proofErr w:type="spellStart"/>
      <w:r w:rsidRPr="00832E54">
        <w:rPr>
          <w:rStyle w:val="105pt"/>
          <w:sz w:val="24"/>
          <w:szCs w:val="24"/>
        </w:rPr>
        <w:t>прайз</w:t>
      </w:r>
      <w:proofErr w:type="spellEnd"/>
      <w:r w:rsidRPr="00832E54">
        <w:rPr>
          <w:rStyle w:val="105pt"/>
          <w:sz w:val="24"/>
          <w:szCs w:val="24"/>
        </w:rPr>
        <w:t>» загинуло 1193 особи. При розслідуванні останньої катастрофи</w:t>
      </w:r>
      <w:r w:rsidRPr="00832E54">
        <w:rPr>
          <w:sz w:val="24"/>
          <w:szCs w:val="24"/>
        </w:rPr>
        <w:t xml:space="preserve"> </w:t>
      </w:r>
      <w:proofErr w:type="spellStart"/>
      <w:r>
        <w:rPr>
          <w:sz w:val="24"/>
          <w:szCs w:val="24"/>
        </w:rPr>
        <w:t>виявилось</w:t>
      </w:r>
      <w:proofErr w:type="spellEnd"/>
      <w:r w:rsidRPr="00832E54">
        <w:rPr>
          <w:rStyle w:val="105pt"/>
          <w:sz w:val="24"/>
          <w:szCs w:val="24"/>
        </w:rPr>
        <w:t xml:space="preserve">, що </w:t>
      </w:r>
      <w:r>
        <w:rPr>
          <w:rStyle w:val="105pt"/>
          <w:sz w:val="24"/>
          <w:szCs w:val="24"/>
        </w:rPr>
        <w:t xml:space="preserve">безпосередньою </w:t>
      </w:r>
      <w:proofErr w:type="spellStart"/>
      <w:r>
        <w:rPr>
          <w:rStyle w:val="105pt"/>
          <w:sz w:val="24"/>
          <w:szCs w:val="24"/>
        </w:rPr>
        <w:t>причиниою</w:t>
      </w:r>
      <w:proofErr w:type="spellEnd"/>
      <w:r>
        <w:rPr>
          <w:rStyle w:val="105pt"/>
          <w:sz w:val="24"/>
          <w:szCs w:val="24"/>
        </w:rPr>
        <w:t xml:space="preserve"> стала колективна помилка </w:t>
      </w:r>
      <w:proofErr w:type="spellStart"/>
      <w:r>
        <w:rPr>
          <w:rStyle w:val="105pt"/>
          <w:sz w:val="24"/>
          <w:szCs w:val="24"/>
        </w:rPr>
        <w:t>капітіна</w:t>
      </w:r>
      <w:proofErr w:type="spellEnd"/>
      <w:r>
        <w:rPr>
          <w:rStyle w:val="105pt"/>
          <w:sz w:val="24"/>
          <w:szCs w:val="24"/>
        </w:rPr>
        <w:t xml:space="preserve"> і команди</w:t>
      </w:r>
      <w:r w:rsidRPr="0056434C">
        <w:rPr>
          <w:rStyle w:val="105pt"/>
          <w:sz w:val="24"/>
          <w:szCs w:val="24"/>
        </w:rPr>
        <w:t>.</w:t>
      </w:r>
      <w:r w:rsidR="0056434C" w:rsidRPr="0056434C">
        <w:rPr>
          <w:sz w:val="24"/>
          <w:szCs w:val="24"/>
        </w:rPr>
        <w:t xml:space="preserve"> </w:t>
      </w:r>
      <w:r w:rsidR="0056434C" w:rsidRPr="0056434C">
        <w:rPr>
          <w:sz w:val="24"/>
          <w:szCs w:val="24"/>
          <w:lang w:val="uk-UA"/>
        </w:rPr>
        <w:t xml:space="preserve">. Людські помилки призвели до загибелі технічно справних кораблів «Михайло Ломоносов» та «Адмірал </w:t>
      </w:r>
      <w:proofErr w:type="spellStart"/>
      <w:r w:rsidR="0056434C" w:rsidRPr="0056434C">
        <w:rPr>
          <w:sz w:val="24"/>
          <w:szCs w:val="24"/>
          <w:lang w:val="uk-UA"/>
        </w:rPr>
        <w:t>Нахімов</w:t>
      </w:r>
      <w:proofErr w:type="spellEnd"/>
      <w:r w:rsidR="0056434C" w:rsidRPr="0056434C">
        <w:rPr>
          <w:sz w:val="24"/>
          <w:szCs w:val="24"/>
          <w:lang w:val="uk-UA"/>
        </w:rPr>
        <w:t>» при спокійному морі та ясній погоді.</w:t>
      </w:r>
    </w:p>
    <w:p w:rsidR="00F117DA" w:rsidRPr="0056434C" w:rsidRDefault="0056434C" w:rsidP="0056434C">
      <w:pPr>
        <w:pStyle w:val="51"/>
        <w:shd w:val="clear" w:color="auto" w:fill="auto"/>
        <w:spacing w:line="360" w:lineRule="auto"/>
        <w:ind w:right="20" w:firstLine="550"/>
        <w:jc w:val="both"/>
        <w:rPr>
          <w:rStyle w:val="105pt"/>
          <w:sz w:val="24"/>
          <w:szCs w:val="24"/>
        </w:rPr>
      </w:pPr>
      <w:r w:rsidRPr="0056434C">
        <w:rPr>
          <w:sz w:val="24"/>
          <w:szCs w:val="24"/>
        </w:rPr>
        <w:t>У процесі розвитку аварії при виникненні загрози загибелі корабля постає необхідність вжити заходів для швидкої евакуації пасажирів. Операція з евакуації вже сама по собі пов'язана з ризиком для життя людей, особливо в умовах штормової погоди. Найбільша небезпека виникає тоді, коли відмовляють пристрої. Неможливість залишити в таких випадках корабель призводить до того, що пасажири втрачають шанси на спасіння і потрапляють в надзвичайно складну ситуацію.</w:t>
      </w:r>
    </w:p>
    <w:p w:rsidR="00F117DA" w:rsidRPr="00832E54" w:rsidRDefault="00F117DA" w:rsidP="00F117DA">
      <w:pPr>
        <w:pStyle w:val="51"/>
        <w:shd w:val="clear" w:color="auto" w:fill="auto"/>
        <w:spacing w:line="360" w:lineRule="auto"/>
        <w:ind w:right="20" w:firstLine="550"/>
        <w:jc w:val="both"/>
        <w:rPr>
          <w:sz w:val="24"/>
          <w:szCs w:val="24"/>
        </w:rPr>
      </w:pPr>
      <w:r w:rsidRPr="0056434C">
        <w:rPr>
          <w:rStyle w:val="105pt"/>
          <w:sz w:val="24"/>
          <w:szCs w:val="24"/>
        </w:rPr>
        <w:t xml:space="preserve">Ризик для життя пасажирів виникає при спуску на воду рятувальних засобів, а </w:t>
      </w:r>
      <w:r w:rsidRPr="00832E54">
        <w:rPr>
          <w:rStyle w:val="105pt"/>
          <w:sz w:val="24"/>
          <w:szCs w:val="24"/>
        </w:rPr>
        <w:t>саме: при перекиданні шлюпки, сильних ударах об борт корабля і таке інше. Втрата шансів на врятування може виникати внаслідок неправильного використання рятувальних жилетів або коли люди стрибають з висоти 6—15 м</w:t>
      </w:r>
      <w:r>
        <w:rPr>
          <w:rStyle w:val="105pt"/>
          <w:sz w:val="24"/>
          <w:szCs w:val="24"/>
        </w:rPr>
        <w:t xml:space="preserve"> </w:t>
      </w:r>
      <w:r w:rsidRPr="00832E54">
        <w:rPr>
          <w:rStyle w:val="105pt"/>
          <w:sz w:val="24"/>
          <w:szCs w:val="24"/>
        </w:rPr>
        <w:t>з</w:t>
      </w:r>
      <w:r w:rsidR="0056434C">
        <w:rPr>
          <w:rStyle w:val="105pt"/>
          <w:sz w:val="24"/>
          <w:szCs w:val="24"/>
        </w:rPr>
        <w:t xml:space="preserve"> </w:t>
      </w:r>
      <w:r w:rsidRPr="00832E54">
        <w:rPr>
          <w:rStyle w:val="105pt"/>
          <w:sz w:val="24"/>
          <w:szCs w:val="24"/>
        </w:rPr>
        <w:t xml:space="preserve">борту корабля, який </w:t>
      </w:r>
      <w:r>
        <w:rPr>
          <w:rStyle w:val="105pt"/>
          <w:sz w:val="24"/>
          <w:szCs w:val="24"/>
        </w:rPr>
        <w:t>т</w:t>
      </w:r>
      <w:r w:rsidRPr="00832E54">
        <w:rPr>
          <w:rStyle w:val="105pt"/>
          <w:sz w:val="24"/>
          <w:szCs w:val="24"/>
        </w:rPr>
        <w:t>оне.</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Гіпотермія становить головну небезпеку і для тих пасажирів, які рятуються в шлюпках або на плотах.</w:t>
      </w:r>
    </w:p>
    <w:p w:rsidR="00F117DA" w:rsidRPr="00832E54" w:rsidRDefault="00F117DA" w:rsidP="00F117DA">
      <w:pPr>
        <w:pStyle w:val="51"/>
        <w:shd w:val="clear" w:color="auto" w:fill="auto"/>
        <w:spacing w:line="360" w:lineRule="auto"/>
        <w:ind w:right="20" w:firstLine="550"/>
        <w:jc w:val="both"/>
        <w:rPr>
          <w:sz w:val="24"/>
          <w:szCs w:val="24"/>
        </w:rPr>
      </w:pPr>
      <w:r w:rsidRPr="00832E54">
        <w:rPr>
          <w:rStyle w:val="105pt"/>
          <w:sz w:val="24"/>
          <w:szCs w:val="24"/>
        </w:rPr>
        <w:t>Щоб уповільнити переохолодження організму і збільшити шанси на виживання при низьких температурах води, необхідно голову тримати якомога вище над водо</w:t>
      </w:r>
      <w:r w:rsidR="0056434C">
        <w:rPr>
          <w:rStyle w:val="105pt"/>
          <w:sz w:val="24"/>
          <w:szCs w:val="24"/>
        </w:rPr>
        <w:t>ю тому, що понад 50% всіх тепло</w:t>
      </w:r>
      <w:r w:rsidRPr="00832E54">
        <w:rPr>
          <w:rStyle w:val="105pt"/>
          <w:sz w:val="24"/>
          <w:szCs w:val="24"/>
        </w:rPr>
        <w:t>витрат організму припадає на голову. Утримувати себе на поверхні води треба так, щоб мінімально витрачати фізичні зусилля.</w:t>
      </w:r>
    </w:p>
    <w:p w:rsidR="00F117DA" w:rsidRPr="00832E54" w:rsidRDefault="00F117DA" w:rsidP="00F117DA">
      <w:pPr>
        <w:pStyle w:val="51"/>
        <w:shd w:val="clear" w:color="auto" w:fill="auto"/>
        <w:spacing w:after="259" w:line="360" w:lineRule="auto"/>
        <w:ind w:right="20" w:firstLine="550"/>
        <w:jc w:val="both"/>
        <w:rPr>
          <w:sz w:val="24"/>
          <w:szCs w:val="24"/>
        </w:rPr>
      </w:pPr>
      <w:r w:rsidRPr="00832E54">
        <w:rPr>
          <w:rStyle w:val="105pt"/>
          <w:sz w:val="24"/>
          <w:szCs w:val="24"/>
        </w:rPr>
        <w:t>Перебуваючи на рятувальному плоті, шлюпці чи у воді, людина повинна намагатися подолати паніку, розгубленість, вірити в те, що її врятують. Така поведінка в екстремальних ситуаціях збільшує шанси людини на виживання.</w:t>
      </w:r>
    </w:p>
    <w:p w:rsidR="00F529D4" w:rsidRPr="00832E54" w:rsidRDefault="00F529D4" w:rsidP="00844404">
      <w:pPr>
        <w:tabs>
          <w:tab w:val="left" w:pos="709"/>
        </w:tabs>
        <w:spacing w:line="360" w:lineRule="auto"/>
        <w:ind w:firstLine="550"/>
        <w:jc w:val="both"/>
        <w:rPr>
          <w:sz w:val="24"/>
          <w:szCs w:val="24"/>
        </w:rPr>
      </w:pPr>
    </w:p>
    <w:p w:rsidR="00D96B21" w:rsidRPr="006C394F" w:rsidRDefault="006C394F" w:rsidP="006C394F">
      <w:pPr>
        <w:spacing w:line="360" w:lineRule="auto"/>
        <w:ind w:firstLine="550"/>
        <w:jc w:val="center"/>
        <w:rPr>
          <w:b/>
          <w:sz w:val="28"/>
          <w:szCs w:val="28"/>
        </w:rPr>
      </w:pPr>
      <w:r w:rsidRPr="006C394F">
        <w:rPr>
          <w:b/>
          <w:sz w:val="28"/>
          <w:szCs w:val="28"/>
        </w:rPr>
        <w:t>Хімічна</w:t>
      </w:r>
      <w:r w:rsidR="00D96B21" w:rsidRPr="006C394F">
        <w:rPr>
          <w:b/>
          <w:sz w:val="28"/>
          <w:szCs w:val="28"/>
        </w:rPr>
        <w:t xml:space="preserve"> безпек</w:t>
      </w:r>
      <w:r w:rsidRPr="006C394F">
        <w:rPr>
          <w:b/>
          <w:sz w:val="28"/>
          <w:szCs w:val="28"/>
        </w:rPr>
        <w:t>а</w:t>
      </w:r>
    </w:p>
    <w:p w:rsidR="00F8425C" w:rsidRDefault="00D96B21" w:rsidP="00844404">
      <w:pPr>
        <w:spacing w:line="360" w:lineRule="auto"/>
        <w:ind w:firstLine="550"/>
        <w:jc w:val="both"/>
        <w:rPr>
          <w:sz w:val="24"/>
          <w:szCs w:val="24"/>
        </w:rPr>
      </w:pPr>
      <w:r w:rsidRPr="00832E54">
        <w:rPr>
          <w:sz w:val="24"/>
          <w:szCs w:val="24"/>
        </w:rPr>
        <w:t xml:space="preserve">Людина протягом життя постійно стикається з великою кількістю шкідливих речовин, які можуть викликати різні види захворювань, розлади здоров’я, а також травми як у момент контакту, так і через певний проміжок часу. </w:t>
      </w:r>
      <w:r w:rsidR="00F8425C">
        <w:rPr>
          <w:sz w:val="24"/>
          <w:szCs w:val="24"/>
        </w:rPr>
        <w:t>Шкідлива речовина – це речовина, яка в разі контакту з організмом людини може викликати захворювання чи відхилення у стані здоров</w:t>
      </w:r>
      <w:r w:rsidR="00955FEB" w:rsidRPr="00955FEB">
        <w:rPr>
          <w:sz w:val="24"/>
          <w:szCs w:val="24"/>
        </w:rPr>
        <w:t>’</w:t>
      </w:r>
      <w:r w:rsidR="00F8425C">
        <w:rPr>
          <w:sz w:val="24"/>
          <w:szCs w:val="24"/>
        </w:rPr>
        <w:t xml:space="preserve">я як під час впливу речовини, так і в подальший період життя теперішнього і наступних поколінь. </w:t>
      </w:r>
      <w:r w:rsidR="00E95284">
        <w:rPr>
          <w:sz w:val="24"/>
          <w:szCs w:val="24"/>
        </w:rPr>
        <w:t>Шкідливі речовини</w:t>
      </w:r>
      <w:r w:rsidRPr="00832E54">
        <w:rPr>
          <w:sz w:val="24"/>
          <w:szCs w:val="24"/>
        </w:rPr>
        <w:t xml:space="preserve"> </w:t>
      </w:r>
      <w:r w:rsidR="0056434C">
        <w:rPr>
          <w:sz w:val="24"/>
          <w:szCs w:val="24"/>
        </w:rPr>
        <w:t>знаходяться у просторі в різному агрегатному стані: тверд</w:t>
      </w:r>
      <w:r w:rsidR="00955FEB">
        <w:rPr>
          <w:sz w:val="24"/>
          <w:szCs w:val="24"/>
        </w:rPr>
        <w:t>ому</w:t>
      </w:r>
      <w:r w:rsidR="0056434C">
        <w:rPr>
          <w:sz w:val="24"/>
          <w:szCs w:val="24"/>
        </w:rPr>
        <w:t>, рід</w:t>
      </w:r>
      <w:r w:rsidR="00955FEB">
        <w:rPr>
          <w:sz w:val="24"/>
          <w:szCs w:val="24"/>
        </w:rPr>
        <w:t>кому</w:t>
      </w:r>
      <w:r w:rsidR="0056434C">
        <w:rPr>
          <w:sz w:val="24"/>
          <w:szCs w:val="24"/>
        </w:rPr>
        <w:t>, гази, аерозолі</w:t>
      </w:r>
      <w:r w:rsidR="00F8425C">
        <w:rPr>
          <w:sz w:val="24"/>
          <w:szCs w:val="24"/>
        </w:rPr>
        <w:t xml:space="preserve"> (дим, пил). </w:t>
      </w:r>
    </w:p>
    <w:p w:rsidR="00E95284" w:rsidRDefault="00E95284" w:rsidP="00844404">
      <w:pPr>
        <w:spacing w:line="360" w:lineRule="auto"/>
        <w:ind w:firstLine="550"/>
        <w:jc w:val="both"/>
        <w:rPr>
          <w:sz w:val="24"/>
          <w:szCs w:val="24"/>
        </w:rPr>
      </w:pPr>
      <w:r>
        <w:rPr>
          <w:sz w:val="24"/>
          <w:szCs w:val="24"/>
        </w:rPr>
        <w:lastRenderedPageBreak/>
        <w:t>В санітарно-гігієнічній практиці прийнято поділяти шкідливі речовини на хімічні речовини та промисловий пил.</w:t>
      </w:r>
    </w:p>
    <w:p w:rsidR="00D96B21" w:rsidRPr="00832E54" w:rsidRDefault="00F8425C" w:rsidP="00844404">
      <w:pPr>
        <w:spacing w:line="360" w:lineRule="auto"/>
        <w:ind w:firstLine="550"/>
        <w:jc w:val="both"/>
        <w:rPr>
          <w:sz w:val="24"/>
          <w:szCs w:val="24"/>
        </w:rPr>
      </w:pPr>
      <w:r>
        <w:rPr>
          <w:sz w:val="24"/>
          <w:szCs w:val="24"/>
        </w:rPr>
        <w:t>З</w:t>
      </w:r>
      <w:r w:rsidR="00D96B21" w:rsidRPr="00832E54">
        <w:rPr>
          <w:sz w:val="24"/>
          <w:szCs w:val="24"/>
        </w:rPr>
        <w:t xml:space="preserve">алежно від їх </w:t>
      </w:r>
      <w:r w:rsidR="00D96B21" w:rsidRPr="00832E54">
        <w:rPr>
          <w:b/>
          <w:sz w:val="24"/>
          <w:szCs w:val="24"/>
        </w:rPr>
        <w:t>практичного використання</w:t>
      </w:r>
      <w:r w:rsidR="00D96B21" w:rsidRPr="00832E54">
        <w:rPr>
          <w:sz w:val="24"/>
          <w:szCs w:val="24"/>
        </w:rPr>
        <w:t xml:space="preserve"> </w:t>
      </w:r>
      <w:r w:rsidRPr="00832E54">
        <w:rPr>
          <w:b/>
          <w:sz w:val="24"/>
          <w:szCs w:val="24"/>
        </w:rPr>
        <w:t>хімічні</w:t>
      </w:r>
      <w:r w:rsidRPr="00832E54">
        <w:rPr>
          <w:sz w:val="24"/>
          <w:szCs w:val="24"/>
        </w:rPr>
        <w:t xml:space="preserve"> </w:t>
      </w:r>
      <w:r w:rsidRPr="00832E54">
        <w:rPr>
          <w:b/>
          <w:sz w:val="24"/>
          <w:szCs w:val="24"/>
        </w:rPr>
        <w:t xml:space="preserve">речовини </w:t>
      </w:r>
      <w:r w:rsidR="00D96B21" w:rsidRPr="00832E54">
        <w:rPr>
          <w:b/>
          <w:sz w:val="24"/>
          <w:szCs w:val="24"/>
        </w:rPr>
        <w:t>можна поділити на:</w:t>
      </w:r>
    </w:p>
    <w:p w:rsidR="00D96B21" w:rsidRPr="00832E54" w:rsidRDefault="00D96B21" w:rsidP="009D160E">
      <w:pPr>
        <w:numPr>
          <w:ilvl w:val="0"/>
          <w:numId w:val="2"/>
        </w:numPr>
        <w:tabs>
          <w:tab w:val="clear" w:pos="900"/>
        </w:tabs>
        <w:spacing w:after="0" w:line="360" w:lineRule="auto"/>
        <w:ind w:left="0" w:firstLine="550"/>
        <w:jc w:val="both"/>
        <w:rPr>
          <w:sz w:val="24"/>
          <w:szCs w:val="24"/>
        </w:rPr>
      </w:pPr>
      <w:r w:rsidRPr="00832E54">
        <w:rPr>
          <w:sz w:val="24"/>
          <w:szCs w:val="24"/>
        </w:rPr>
        <w:t>Промислові отрути (ртуть, свинець).</w:t>
      </w:r>
    </w:p>
    <w:p w:rsidR="00D96B21" w:rsidRPr="00832E54" w:rsidRDefault="00D96B21" w:rsidP="009D160E">
      <w:pPr>
        <w:numPr>
          <w:ilvl w:val="0"/>
          <w:numId w:val="2"/>
        </w:numPr>
        <w:tabs>
          <w:tab w:val="clear" w:pos="900"/>
        </w:tabs>
        <w:spacing w:after="0" w:line="360" w:lineRule="auto"/>
        <w:ind w:left="0" w:firstLine="550"/>
        <w:jc w:val="both"/>
        <w:rPr>
          <w:sz w:val="24"/>
          <w:szCs w:val="24"/>
        </w:rPr>
      </w:pPr>
      <w:r w:rsidRPr="00832E54">
        <w:rPr>
          <w:sz w:val="24"/>
          <w:szCs w:val="24"/>
        </w:rPr>
        <w:t>Отрутохімікати, що використовуються у с/г.</w:t>
      </w:r>
    </w:p>
    <w:p w:rsidR="00D96B21" w:rsidRPr="00832E54" w:rsidRDefault="00D96B21" w:rsidP="009D160E">
      <w:pPr>
        <w:numPr>
          <w:ilvl w:val="0"/>
          <w:numId w:val="2"/>
        </w:numPr>
        <w:tabs>
          <w:tab w:val="clear" w:pos="900"/>
        </w:tabs>
        <w:spacing w:after="0" w:line="360" w:lineRule="auto"/>
        <w:ind w:left="0" w:firstLine="550"/>
        <w:jc w:val="both"/>
        <w:rPr>
          <w:sz w:val="24"/>
          <w:szCs w:val="24"/>
        </w:rPr>
      </w:pPr>
      <w:r w:rsidRPr="00832E54">
        <w:rPr>
          <w:sz w:val="24"/>
          <w:szCs w:val="24"/>
        </w:rPr>
        <w:t>Лікарські препарати.</w:t>
      </w:r>
    </w:p>
    <w:p w:rsidR="00D96B21" w:rsidRPr="00832E54" w:rsidRDefault="00D96B21" w:rsidP="009D160E">
      <w:pPr>
        <w:numPr>
          <w:ilvl w:val="0"/>
          <w:numId w:val="2"/>
        </w:numPr>
        <w:tabs>
          <w:tab w:val="clear" w:pos="900"/>
        </w:tabs>
        <w:spacing w:after="0" w:line="360" w:lineRule="auto"/>
        <w:ind w:left="0" w:firstLine="550"/>
        <w:jc w:val="both"/>
        <w:rPr>
          <w:sz w:val="24"/>
          <w:szCs w:val="24"/>
        </w:rPr>
      </w:pPr>
      <w:r w:rsidRPr="00832E54">
        <w:rPr>
          <w:sz w:val="24"/>
          <w:szCs w:val="24"/>
        </w:rPr>
        <w:t>Речовини побуту.</w:t>
      </w:r>
    </w:p>
    <w:p w:rsidR="00D96B21" w:rsidRPr="00832E54" w:rsidRDefault="00D96B21" w:rsidP="00844404">
      <w:pPr>
        <w:spacing w:line="360" w:lineRule="auto"/>
        <w:ind w:firstLine="550"/>
        <w:jc w:val="both"/>
        <w:rPr>
          <w:sz w:val="24"/>
          <w:szCs w:val="24"/>
        </w:rPr>
      </w:pPr>
    </w:p>
    <w:p w:rsidR="00D96B21" w:rsidRPr="00832E54" w:rsidRDefault="00D96B21" w:rsidP="00844404">
      <w:pPr>
        <w:spacing w:line="360" w:lineRule="auto"/>
        <w:ind w:firstLine="550"/>
        <w:jc w:val="both"/>
        <w:rPr>
          <w:b/>
          <w:sz w:val="24"/>
          <w:szCs w:val="24"/>
        </w:rPr>
      </w:pPr>
      <w:r w:rsidRPr="00832E54">
        <w:rPr>
          <w:b/>
          <w:sz w:val="24"/>
          <w:szCs w:val="24"/>
        </w:rPr>
        <w:t>В</w:t>
      </w:r>
      <w:r w:rsidR="00C93A7A" w:rsidRPr="00C93A7A">
        <w:rPr>
          <w:b/>
          <w:sz w:val="24"/>
          <w:szCs w:val="24"/>
        </w:rPr>
        <w:t xml:space="preserve"> </w:t>
      </w:r>
      <w:r w:rsidR="00C93A7A" w:rsidRPr="00832E54">
        <w:rPr>
          <w:b/>
          <w:sz w:val="24"/>
          <w:szCs w:val="24"/>
        </w:rPr>
        <w:t>залежності від характеру</w:t>
      </w:r>
      <w:r w:rsidR="00C93A7A">
        <w:rPr>
          <w:b/>
          <w:sz w:val="24"/>
          <w:szCs w:val="24"/>
        </w:rPr>
        <w:t xml:space="preserve"> </w:t>
      </w:r>
      <w:r w:rsidR="00C93A7A" w:rsidRPr="00832E54">
        <w:rPr>
          <w:b/>
          <w:sz w:val="24"/>
          <w:szCs w:val="24"/>
        </w:rPr>
        <w:t>дії</w:t>
      </w:r>
      <w:r w:rsidR="00C93A7A">
        <w:rPr>
          <w:b/>
          <w:sz w:val="24"/>
          <w:szCs w:val="24"/>
        </w:rPr>
        <w:t xml:space="preserve"> на людину в</w:t>
      </w:r>
      <w:r w:rsidRPr="00832E54">
        <w:rPr>
          <w:b/>
          <w:sz w:val="24"/>
          <w:szCs w:val="24"/>
        </w:rPr>
        <w:t xml:space="preserve">сі </w:t>
      </w:r>
      <w:r w:rsidR="00E95284">
        <w:rPr>
          <w:b/>
          <w:sz w:val="24"/>
          <w:szCs w:val="24"/>
        </w:rPr>
        <w:t>хімічні</w:t>
      </w:r>
      <w:r w:rsidRPr="00832E54">
        <w:rPr>
          <w:b/>
          <w:sz w:val="24"/>
          <w:szCs w:val="24"/>
        </w:rPr>
        <w:t xml:space="preserve"> речовини поділяються</w:t>
      </w:r>
      <w:r w:rsidR="00C93A7A">
        <w:rPr>
          <w:b/>
          <w:sz w:val="24"/>
          <w:szCs w:val="24"/>
        </w:rPr>
        <w:t xml:space="preserve"> на</w:t>
      </w:r>
      <w:r w:rsidRPr="00832E54">
        <w:rPr>
          <w:b/>
          <w:sz w:val="24"/>
          <w:szCs w:val="24"/>
        </w:rPr>
        <w:t>:</w:t>
      </w:r>
    </w:p>
    <w:p w:rsidR="00D96B21" w:rsidRPr="00832E54" w:rsidRDefault="00D96B21" w:rsidP="009D160E">
      <w:pPr>
        <w:numPr>
          <w:ilvl w:val="1"/>
          <w:numId w:val="2"/>
        </w:numPr>
        <w:tabs>
          <w:tab w:val="clear" w:pos="910"/>
          <w:tab w:val="num" w:pos="1100"/>
        </w:tabs>
        <w:spacing w:after="0" w:line="360" w:lineRule="auto"/>
        <w:ind w:left="0" w:firstLine="550"/>
        <w:jc w:val="both"/>
        <w:rPr>
          <w:sz w:val="24"/>
          <w:szCs w:val="24"/>
        </w:rPr>
      </w:pPr>
      <w:r w:rsidRPr="00832E54">
        <w:rPr>
          <w:sz w:val="24"/>
          <w:szCs w:val="24"/>
        </w:rPr>
        <w:t>Подразню</w:t>
      </w:r>
      <w:r w:rsidR="00E95284">
        <w:rPr>
          <w:sz w:val="24"/>
          <w:szCs w:val="24"/>
        </w:rPr>
        <w:t>вальн</w:t>
      </w:r>
      <w:r w:rsidRPr="00832E54">
        <w:rPr>
          <w:sz w:val="24"/>
          <w:szCs w:val="24"/>
        </w:rPr>
        <w:t>і.</w:t>
      </w:r>
    </w:p>
    <w:p w:rsidR="00D96B21" w:rsidRPr="00832E54" w:rsidRDefault="00D96B21" w:rsidP="009D160E">
      <w:pPr>
        <w:numPr>
          <w:ilvl w:val="1"/>
          <w:numId w:val="2"/>
        </w:numPr>
        <w:tabs>
          <w:tab w:val="clear" w:pos="910"/>
          <w:tab w:val="num" w:pos="1100"/>
        </w:tabs>
        <w:spacing w:after="0" w:line="360" w:lineRule="auto"/>
        <w:ind w:left="0" w:firstLine="550"/>
        <w:jc w:val="both"/>
        <w:rPr>
          <w:sz w:val="24"/>
          <w:szCs w:val="24"/>
        </w:rPr>
      </w:pPr>
      <w:r w:rsidRPr="00832E54">
        <w:rPr>
          <w:sz w:val="24"/>
          <w:szCs w:val="24"/>
        </w:rPr>
        <w:t>Мутагенні.</w:t>
      </w:r>
    </w:p>
    <w:p w:rsidR="00D96B21" w:rsidRPr="00832E54" w:rsidRDefault="00D96B21" w:rsidP="009D160E">
      <w:pPr>
        <w:numPr>
          <w:ilvl w:val="1"/>
          <w:numId w:val="2"/>
        </w:numPr>
        <w:tabs>
          <w:tab w:val="clear" w:pos="910"/>
          <w:tab w:val="num" w:pos="0"/>
          <w:tab w:val="num" w:pos="1100"/>
        </w:tabs>
        <w:spacing w:after="0" w:line="360" w:lineRule="auto"/>
        <w:ind w:left="0" w:firstLine="550"/>
        <w:jc w:val="both"/>
        <w:rPr>
          <w:sz w:val="24"/>
          <w:szCs w:val="24"/>
        </w:rPr>
      </w:pPr>
      <w:r w:rsidRPr="00832E54">
        <w:rPr>
          <w:sz w:val="24"/>
          <w:szCs w:val="24"/>
        </w:rPr>
        <w:t>Канцерогенні.</w:t>
      </w:r>
    </w:p>
    <w:p w:rsidR="00D96B21" w:rsidRPr="00832E54" w:rsidRDefault="00D96B21" w:rsidP="009D160E">
      <w:pPr>
        <w:numPr>
          <w:ilvl w:val="1"/>
          <w:numId w:val="2"/>
        </w:numPr>
        <w:tabs>
          <w:tab w:val="clear" w:pos="910"/>
          <w:tab w:val="num" w:pos="1100"/>
        </w:tabs>
        <w:spacing w:after="0" w:line="360" w:lineRule="auto"/>
        <w:ind w:left="0" w:firstLine="550"/>
        <w:jc w:val="both"/>
        <w:rPr>
          <w:sz w:val="24"/>
          <w:szCs w:val="24"/>
        </w:rPr>
      </w:pPr>
      <w:r w:rsidRPr="00832E54">
        <w:rPr>
          <w:sz w:val="24"/>
          <w:szCs w:val="24"/>
        </w:rPr>
        <w:t>Наркотичні.</w:t>
      </w:r>
    </w:p>
    <w:p w:rsidR="00D96B21" w:rsidRPr="00832E54" w:rsidRDefault="00D96B21" w:rsidP="009D160E">
      <w:pPr>
        <w:numPr>
          <w:ilvl w:val="1"/>
          <w:numId w:val="2"/>
        </w:numPr>
        <w:tabs>
          <w:tab w:val="clear" w:pos="910"/>
          <w:tab w:val="num" w:pos="1100"/>
        </w:tabs>
        <w:spacing w:after="0" w:line="360" w:lineRule="auto"/>
        <w:ind w:left="0" w:firstLine="550"/>
        <w:jc w:val="both"/>
        <w:rPr>
          <w:sz w:val="24"/>
          <w:szCs w:val="24"/>
        </w:rPr>
      </w:pPr>
      <w:r w:rsidRPr="00832E54">
        <w:rPr>
          <w:sz w:val="24"/>
          <w:szCs w:val="24"/>
        </w:rPr>
        <w:t>Задушливі.</w:t>
      </w:r>
    </w:p>
    <w:p w:rsidR="00D96B21" w:rsidRPr="00832E54" w:rsidRDefault="00D96B21" w:rsidP="009D160E">
      <w:pPr>
        <w:numPr>
          <w:ilvl w:val="1"/>
          <w:numId w:val="2"/>
        </w:numPr>
        <w:tabs>
          <w:tab w:val="clear" w:pos="910"/>
          <w:tab w:val="num" w:pos="1100"/>
        </w:tabs>
        <w:spacing w:after="0" w:line="360" w:lineRule="auto"/>
        <w:ind w:left="0" w:firstLine="550"/>
        <w:jc w:val="both"/>
        <w:rPr>
          <w:sz w:val="24"/>
          <w:szCs w:val="24"/>
        </w:rPr>
      </w:pPr>
      <w:r w:rsidRPr="00832E54">
        <w:rPr>
          <w:sz w:val="24"/>
          <w:szCs w:val="24"/>
        </w:rPr>
        <w:t>Ті, що впливають на репродуктивну функцію.</w:t>
      </w:r>
    </w:p>
    <w:p w:rsidR="00D96B21" w:rsidRPr="00832E54" w:rsidRDefault="00F117DA" w:rsidP="009D160E">
      <w:pPr>
        <w:numPr>
          <w:ilvl w:val="1"/>
          <w:numId w:val="2"/>
        </w:numPr>
        <w:tabs>
          <w:tab w:val="clear" w:pos="910"/>
          <w:tab w:val="num" w:pos="1100"/>
        </w:tabs>
        <w:spacing w:after="0" w:line="360" w:lineRule="auto"/>
        <w:ind w:left="0" w:firstLine="550"/>
        <w:jc w:val="both"/>
        <w:rPr>
          <w:sz w:val="24"/>
          <w:szCs w:val="24"/>
        </w:rPr>
      </w:pPr>
      <w:proofErr w:type="spellStart"/>
      <w:r>
        <w:rPr>
          <w:sz w:val="24"/>
          <w:szCs w:val="24"/>
        </w:rPr>
        <w:t>Сенсибілізучі</w:t>
      </w:r>
      <w:proofErr w:type="spellEnd"/>
      <w:r>
        <w:rPr>
          <w:sz w:val="24"/>
          <w:szCs w:val="24"/>
        </w:rPr>
        <w:t xml:space="preserve"> (а</w:t>
      </w:r>
      <w:r w:rsidR="00D96B21" w:rsidRPr="00832E54">
        <w:rPr>
          <w:sz w:val="24"/>
          <w:szCs w:val="24"/>
        </w:rPr>
        <w:t>лергени</w:t>
      </w:r>
      <w:r>
        <w:rPr>
          <w:sz w:val="24"/>
          <w:szCs w:val="24"/>
        </w:rPr>
        <w:t>)</w:t>
      </w:r>
      <w:r w:rsidR="00D96B21" w:rsidRPr="00832E54">
        <w:rPr>
          <w:sz w:val="24"/>
          <w:szCs w:val="24"/>
        </w:rPr>
        <w:t>.</w:t>
      </w:r>
    </w:p>
    <w:p w:rsidR="00D96B21" w:rsidRDefault="00E95284" w:rsidP="00844404">
      <w:pPr>
        <w:tabs>
          <w:tab w:val="num" w:pos="1100"/>
        </w:tabs>
        <w:spacing w:line="360" w:lineRule="auto"/>
        <w:ind w:firstLine="550"/>
        <w:jc w:val="both"/>
        <w:rPr>
          <w:sz w:val="24"/>
          <w:szCs w:val="24"/>
        </w:rPr>
      </w:pPr>
      <w:r>
        <w:rPr>
          <w:b/>
          <w:i/>
          <w:sz w:val="24"/>
          <w:szCs w:val="24"/>
        </w:rPr>
        <w:t xml:space="preserve">Виробничий пил </w:t>
      </w:r>
      <w:r>
        <w:rPr>
          <w:sz w:val="24"/>
          <w:szCs w:val="24"/>
        </w:rPr>
        <w:t xml:space="preserve">досить поширений небезпечний та шкідливий чинник. Залежно від походження пил може бути органічним, неорганічним та змішаним. Пил може здійснювати на людину </w:t>
      </w:r>
      <w:proofErr w:type="spellStart"/>
      <w:r w:rsidR="006F1367">
        <w:rPr>
          <w:sz w:val="24"/>
          <w:szCs w:val="24"/>
        </w:rPr>
        <w:t>фібро</w:t>
      </w:r>
      <w:r>
        <w:rPr>
          <w:sz w:val="24"/>
          <w:szCs w:val="24"/>
        </w:rPr>
        <w:t>генну</w:t>
      </w:r>
      <w:proofErr w:type="spellEnd"/>
      <w:r>
        <w:rPr>
          <w:sz w:val="24"/>
          <w:szCs w:val="24"/>
        </w:rPr>
        <w:t xml:space="preserve"> дію, при якій в легенях відбувається розростання сполучних тканин, що порушує нормальну будову та функцію органу. </w:t>
      </w:r>
    </w:p>
    <w:p w:rsidR="006F1367" w:rsidRDefault="006F1367" w:rsidP="00844404">
      <w:pPr>
        <w:tabs>
          <w:tab w:val="num" w:pos="1100"/>
        </w:tabs>
        <w:spacing w:line="360" w:lineRule="auto"/>
        <w:ind w:firstLine="550"/>
        <w:jc w:val="both"/>
        <w:rPr>
          <w:sz w:val="24"/>
          <w:szCs w:val="24"/>
        </w:rPr>
      </w:pPr>
      <w:r>
        <w:rPr>
          <w:sz w:val="24"/>
          <w:szCs w:val="24"/>
        </w:rPr>
        <w:t>Шкідливість пилу залежить від розміру, форми, походження, фізичних та магнітних властивостей пилинок.</w:t>
      </w:r>
    </w:p>
    <w:p w:rsidR="006F1367" w:rsidRPr="00E95284" w:rsidRDefault="006F1367" w:rsidP="00844404">
      <w:pPr>
        <w:tabs>
          <w:tab w:val="num" w:pos="1100"/>
        </w:tabs>
        <w:spacing w:line="360" w:lineRule="auto"/>
        <w:ind w:firstLine="550"/>
        <w:jc w:val="both"/>
        <w:rPr>
          <w:sz w:val="24"/>
          <w:szCs w:val="24"/>
        </w:rPr>
      </w:pPr>
      <w:r>
        <w:rPr>
          <w:sz w:val="24"/>
          <w:szCs w:val="24"/>
        </w:rPr>
        <w:t xml:space="preserve">За розміром пил поділяється на </w:t>
      </w:r>
      <w:proofErr w:type="spellStart"/>
      <w:r>
        <w:rPr>
          <w:sz w:val="24"/>
          <w:szCs w:val="24"/>
        </w:rPr>
        <w:t>крупнодисперсний</w:t>
      </w:r>
      <w:proofErr w:type="spellEnd"/>
      <w:r>
        <w:rPr>
          <w:sz w:val="24"/>
          <w:szCs w:val="24"/>
        </w:rPr>
        <w:t xml:space="preserve"> (розмір пилинок більше 10 мкм), </w:t>
      </w:r>
      <w:proofErr w:type="spellStart"/>
      <w:r>
        <w:rPr>
          <w:sz w:val="24"/>
          <w:szCs w:val="24"/>
        </w:rPr>
        <w:t>середньодисперсний</w:t>
      </w:r>
      <w:proofErr w:type="spellEnd"/>
      <w:r>
        <w:rPr>
          <w:sz w:val="24"/>
          <w:szCs w:val="24"/>
        </w:rPr>
        <w:t xml:space="preserve"> (5 – 10 мкм) та дрібнодисп</w:t>
      </w:r>
      <w:r w:rsidR="00C93A7A">
        <w:rPr>
          <w:sz w:val="24"/>
          <w:szCs w:val="24"/>
        </w:rPr>
        <w:t xml:space="preserve">ерсний (менше 5 мкм). Найбільш </w:t>
      </w:r>
      <w:r>
        <w:rPr>
          <w:sz w:val="24"/>
          <w:szCs w:val="24"/>
        </w:rPr>
        <w:t>небезпечний – дрібнодисперсний</w:t>
      </w:r>
    </w:p>
    <w:p w:rsidR="00D96B21" w:rsidRPr="00832E54" w:rsidRDefault="00D96B21" w:rsidP="00844404">
      <w:pPr>
        <w:spacing w:line="360" w:lineRule="auto"/>
        <w:ind w:firstLine="550"/>
        <w:jc w:val="both"/>
        <w:rPr>
          <w:b/>
          <w:sz w:val="24"/>
          <w:szCs w:val="24"/>
        </w:rPr>
      </w:pPr>
      <w:r w:rsidRPr="00832E54">
        <w:rPr>
          <w:b/>
          <w:sz w:val="24"/>
          <w:szCs w:val="24"/>
        </w:rPr>
        <w:t xml:space="preserve">          Шкідливі речовини потрапляють в організм трьома шляхами: </w:t>
      </w:r>
    </w:p>
    <w:p w:rsidR="00D96B21" w:rsidRPr="00832E54" w:rsidRDefault="00D96B21" w:rsidP="009D160E">
      <w:pPr>
        <w:numPr>
          <w:ilvl w:val="0"/>
          <w:numId w:val="3"/>
        </w:numPr>
        <w:tabs>
          <w:tab w:val="clear" w:pos="720"/>
        </w:tabs>
        <w:spacing w:after="0" w:line="360" w:lineRule="auto"/>
        <w:ind w:left="0" w:firstLine="550"/>
        <w:jc w:val="both"/>
        <w:rPr>
          <w:sz w:val="24"/>
          <w:szCs w:val="24"/>
        </w:rPr>
      </w:pPr>
      <w:r w:rsidRPr="00832E54">
        <w:rPr>
          <w:sz w:val="24"/>
          <w:szCs w:val="24"/>
        </w:rPr>
        <w:t>Органи дихання.</w:t>
      </w:r>
    </w:p>
    <w:p w:rsidR="00D96B21" w:rsidRPr="00832E54" w:rsidRDefault="00D96B21" w:rsidP="009D160E">
      <w:pPr>
        <w:numPr>
          <w:ilvl w:val="0"/>
          <w:numId w:val="3"/>
        </w:numPr>
        <w:tabs>
          <w:tab w:val="clear" w:pos="720"/>
        </w:tabs>
        <w:spacing w:after="0" w:line="360" w:lineRule="auto"/>
        <w:ind w:left="0" w:firstLine="550"/>
        <w:jc w:val="both"/>
        <w:rPr>
          <w:sz w:val="24"/>
          <w:szCs w:val="24"/>
        </w:rPr>
      </w:pPr>
      <w:r w:rsidRPr="00832E54">
        <w:rPr>
          <w:sz w:val="24"/>
          <w:szCs w:val="24"/>
        </w:rPr>
        <w:t>Органи травлення (</w:t>
      </w:r>
      <w:proofErr w:type="spellStart"/>
      <w:r w:rsidRPr="00832E54">
        <w:rPr>
          <w:sz w:val="24"/>
          <w:szCs w:val="24"/>
        </w:rPr>
        <w:t>шлунково</w:t>
      </w:r>
      <w:proofErr w:type="spellEnd"/>
      <w:r w:rsidRPr="00832E54">
        <w:rPr>
          <w:sz w:val="24"/>
          <w:szCs w:val="24"/>
        </w:rPr>
        <w:t xml:space="preserve"> – кишковий тракт).</w:t>
      </w:r>
    </w:p>
    <w:p w:rsidR="00D96B21" w:rsidRPr="00832E54" w:rsidRDefault="00D96B21" w:rsidP="009D160E">
      <w:pPr>
        <w:numPr>
          <w:ilvl w:val="0"/>
          <w:numId w:val="3"/>
        </w:numPr>
        <w:tabs>
          <w:tab w:val="clear" w:pos="720"/>
        </w:tabs>
        <w:spacing w:after="0" w:line="360" w:lineRule="auto"/>
        <w:ind w:left="0" w:firstLine="550"/>
        <w:jc w:val="both"/>
        <w:rPr>
          <w:sz w:val="24"/>
          <w:szCs w:val="24"/>
        </w:rPr>
      </w:pPr>
      <w:r w:rsidRPr="00832E54">
        <w:rPr>
          <w:sz w:val="24"/>
          <w:szCs w:val="24"/>
        </w:rPr>
        <w:t xml:space="preserve">Через шкіру </w:t>
      </w:r>
      <w:r w:rsidR="00F117DA">
        <w:rPr>
          <w:sz w:val="24"/>
          <w:szCs w:val="24"/>
        </w:rPr>
        <w:t xml:space="preserve">та </w:t>
      </w:r>
      <w:r w:rsidRPr="00832E54">
        <w:rPr>
          <w:sz w:val="24"/>
          <w:szCs w:val="24"/>
        </w:rPr>
        <w:t>слизові оболонки.</w:t>
      </w:r>
    </w:p>
    <w:p w:rsidR="00D96B21" w:rsidRPr="00832E54" w:rsidRDefault="00D96B21" w:rsidP="00844404">
      <w:pPr>
        <w:spacing w:line="360" w:lineRule="auto"/>
        <w:ind w:firstLine="550"/>
        <w:jc w:val="both"/>
        <w:rPr>
          <w:sz w:val="24"/>
          <w:szCs w:val="24"/>
        </w:rPr>
      </w:pPr>
    </w:p>
    <w:p w:rsidR="00D96B21" w:rsidRPr="00832E54" w:rsidRDefault="00D96B21" w:rsidP="00844404">
      <w:pPr>
        <w:spacing w:line="360" w:lineRule="auto"/>
        <w:ind w:firstLine="550"/>
        <w:jc w:val="both"/>
        <w:rPr>
          <w:sz w:val="24"/>
          <w:szCs w:val="24"/>
        </w:rPr>
      </w:pPr>
      <w:r w:rsidRPr="00832E54">
        <w:rPr>
          <w:sz w:val="24"/>
          <w:szCs w:val="24"/>
        </w:rPr>
        <w:lastRenderedPageBreak/>
        <w:t xml:space="preserve">Для послаблення ступеню впливу шкідливих речовин на організм людини розроблені певні параметри, що </w:t>
      </w:r>
      <w:r w:rsidR="00C37432">
        <w:rPr>
          <w:sz w:val="24"/>
          <w:szCs w:val="24"/>
        </w:rPr>
        <w:t xml:space="preserve">визначають і </w:t>
      </w:r>
      <w:r w:rsidRPr="00832E54">
        <w:rPr>
          <w:sz w:val="24"/>
          <w:szCs w:val="24"/>
        </w:rPr>
        <w:t>обмежують концентрацію шкідливих речовин</w:t>
      </w:r>
      <w:r w:rsidR="00C37432">
        <w:rPr>
          <w:sz w:val="24"/>
          <w:szCs w:val="24"/>
        </w:rPr>
        <w:t xml:space="preserve"> в різних середовищах</w:t>
      </w:r>
      <w:r w:rsidRPr="00832E54">
        <w:rPr>
          <w:sz w:val="24"/>
          <w:szCs w:val="24"/>
        </w:rPr>
        <w:t>.</w:t>
      </w:r>
    </w:p>
    <w:p w:rsidR="00D96B21" w:rsidRPr="00832E54" w:rsidRDefault="00D96B21" w:rsidP="00844404">
      <w:pPr>
        <w:spacing w:line="360" w:lineRule="auto"/>
        <w:ind w:firstLine="550"/>
        <w:jc w:val="both"/>
        <w:rPr>
          <w:sz w:val="24"/>
          <w:szCs w:val="24"/>
        </w:rPr>
      </w:pPr>
      <w:r w:rsidRPr="00832E54">
        <w:rPr>
          <w:b/>
          <w:sz w:val="24"/>
          <w:szCs w:val="24"/>
        </w:rPr>
        <w:t>ГДК</w:t>
      </w:r>
      <w:r w:rsidRPr="00832E54">
        <w:rPr>
          <w:sz w:val="24"/>
          <w:szCs w:val="24"/>
        </w:rPr>
        <w:t xml:space="preserve"> </w:t>
      </w:r>
      <w:r w:rsidRPr="00832E54">
        <w:rPr>
          <w:b/>
          <w:sz w:val="24"/>
          <w:szCs w:val="24"/>
        </w:rPr>
        <w:t>(гранично допустима концентрація)</w:t>
      </w:r>
      <w:r w:rsidRPr="00832E54">
        <w:rPr>
          <w:sz w:val="24"/>
          <w:szCs w:val="24"/>
        </w:rPr>
        <w:t xml:space="preserve"> – максимальна концентрація речовини в певному середовищі, яка не призводить до пошкодження живих організмів в разі постійного контакту і не викликає небажаних наслідків </w:t>
      </w:r>
      <w:r w:rsidR="00AC216D">
        <w:rPr>
          <w:sz w:val="24"/>
          <w:szCs w:val="24"/>
        </w:rPr>
        <w:t>у</w:t>
      </w:r>
      <w:r w:rsidRPr="00832E54">
        <w:rPr>
          <w:sz w:val="24"/>
          <w:szCs w:val="24"/>
        </w:rPr>
        <w:t xml:space="preserve"> нащадків. </w:t>
      </w:r>
    </w:p>
    <w:p w:rsidR="00D96B21" w:rsidRPr="00832E54" w:rsidRDefault="00D96B21" w:rsidP="00844404">
      <w:pPr>
        <w:spacing w:line="360" w:lineRule="auto"/>
        <w:ind w:firstLine="550"/>
        <w:jc w:val="both"/>
        <w:rPr>
          <w:b/>
          <w:sz w:val="24"/>
          <w:szCs w:val="24"/>
        </w:rPr>
      </w:pPr>
      <w:r w:rsidRPr="00832E54">
        <w:rPr>
          <w:b/>
          <w:sz w:val="24"/>
          <w:szCs w:val="24"/>
        </w:rPr>
        <w:t>В Україні</w:t>
      </w:r>
      <w:r w:rsidR="00AF77DB">
        <w:rPr>
          <w:b/>
          <w:sz w:val="24"/>
          <w:szCs w:val="24"/>
        </w:rPr>
        <w:t xml:space="preserve"> </w:t>
      </w:r>
      <w:r w:rsidR="00F117DA">
        <w:rPr>
          <w:b/>
          <w:sz w:val="24"/>
          <w:szCs w:val="24"/>
        </w:rPr>
        <w:t>встановлені</w:t>
      </w:r>
      <w:r w:rsidR="00AF77DB">
        <w:rPr>
          <w:b/>
          <w:sz w:val="24"/>
          <w:szCs w:val="24"/>
        </w:rPr>
        <w:t xml:space="preserve"> наступні</w:t>
      </w:r>
      <w:r w:rsidRPr="00832E54">
        <w:rPr>
          <w:b/>
          <w:sz w:val="24"/>
          <w:szCs w:val="24"/>
        </w:rPr>
        <w:t xml:space="preserve"> </w:t>
      </w:r>
      <w:r w:rsidR="00AF77DB">
        <w:rPr>
          <w:b/>
          <w:sz w:val="24"/>
          <w:szCs w:val="24"/>
        </w:rPr>
        <w:t>різно</w:t>
      </w:r>
      <w:r w:rsidRPr="00832E54">
        <w:rPr>
          <w:b/>
          <w:sz w:val="24"/>
          <w:szCs w:val="24"/>
        </w:rPr>
        <w:t>види</w:t>
      </w:r>
      <w:r w:rsidR="00AF77DB">
        <w:rPr>
          <w:b/>
          <w:sz w:val="24"/>
          <w:szCs w:val="24"/>
        </w:rPr>
        <w:t xml:space="preserve"> ГДК</w:t>
      </w:r>
      <w:r w:rsidRPr="00832E54">
        <w:rPr>
          <w:b/>
          <w:sz w:val="24"/>
          <w:szCs w:val="24"/>
        </w:rPr>
        <w:t>:</w:t>
      </w:r>
    </w:p>
    <w:p w:rsidR="00D96B21" w:rsidRPr="00832E54" w:rsidRDefault="00D96B21" w:rsidP="009D160E">
      <w:pPr>
        <w:numPr>
          <w:ilvl w:val="0"/>
          <w:numId w:val="4"/>
        </w:numPr>
        <w:tabs>
          <w:tab w:val="clear" w:pos="1260"/>
        </w:tabs>
        <w:spacing w:after="0" w:line="360" w:lineRule="auto"/>
        <w:ind w:left="0" w:firstLine="660"/>
        <w:jc w:val="both"/>
        <w:rPr>
          <w:sz w:val="24"/>
          <w:szCs w:val="24"/>
        </w:rPr>
      </w:pPr>
      <w:r w:rsidRPr="00832E54">
        <w:rPr>
          <w:sz w:val="24"/>
          <w:szCs w:val="24"/>
        </w:rPr>
        <w:t>ГДК в повітрі населеної зони.</w:t>
      </w:r>
    </w:p>
    <w:p w:rsidR="00D96B21" w:rsidRPr="00832E54" w:rsidRDefault="00D96B21" w:rsidP="009D160E">
      <w:pPr>
        <w:numPr>
          <w:ilvl w:val="0"/>
          <w:numId w:val="4"/>
        </w:numPr>
        <w:tabs>
          <w:tab w:val="clear" w:pos="1260"/>
        </w:tabs>
        <w:spacing w:after="0" w:line="360" w:lineRule="auto"/>
        <w:ind w:left="0" w:firstLine="660"/>
        <w:jc w:val="both"/>
        <w:rPr>
          <w:sz w:val="24"/>
          <w:szCs w:val="24"/>
        </w:rPr>
      </w:pPr>
      <w:r w:rsidRPr="00832E54">
        <w:rPr>
          <w:sz w:val="24"/>
          <w:szCs w:val="24"/>
        </w:rPr>
        <w:t>ГДК в повітрі робочої зони.</w:t>
      </w:r>
    </w:p>
    <w:p w:rsidR="00D96B21" w:rsidRPr="00832E54" w:rsidRDefault="00D96B21" w:rsidP="009D160E">
      <w:pPr>
        <w:numPr>
          <w:ilvl w:val="0"/>
          <w:numId w:val="4"/>
        </w:numPr>
        <w:tabs>
          <w:tab w:val="clear" w:pos="1260"/>
        </w:tabs>
        <w:spacing w:after="0" w:line="360" w:lineRule="auto"/>
        <w:ind w:left="0" w:firstLine="660"/>
        <w:jc w:val="both"/>
        <w:rPr>
          <w:sz w:val="24"/>
          <w:szCs w:val="24"/>
        </w:rPr>
      </w:pPr>
      <w:r w:rsidRPr="00832E54">
        <w:rPr>
          <w:sz w:val="24"/>
          <w:szCs w:val="24"/>
        </w:rPr>
        <w:t>ГДК в природних водах, господарського призначення, рибного господарства.</w:t>
      </w:r>
    </w:p>
    <w:p w:rsidR="00D96B21" w:rsidRPr="00832E54" w:rsidRDefault="00D96B21" w:rsidP="009D160E">
      <w:pPr>
        <w:numPr>
          <w:ilvl w:val="0"/>
          <w:numId w:val="4"/>
        </w:numPr>
        <w:tabs>
          <w:tab w:val="clear" w:pos="1260"/>
        </w:tabs>
        <w:spacing w:after="0" w:line="360" w:lineRule="auto"/>
        <w:ind w:left="0" w:firstLine="660"/>
        <w:jc w:val="both"/>
        <w:rPr>
          <w:sz w:val="24"/>
          <w:szCs w:val="24"/>
        </w:rPr>
      </w:pPr>
      <w:r w:rsidRPr="00832E54">
        <w:rPr>
          <w:sz w:val="24"/>
          <w:szCs w:val="24"/>
        </w:rPr>
        <w:t>ГДК в питній воді.</w:t>
      </w:r>
    </w:p>
    <w:p w:rsidR="00D96B21" w:rsidRPr="00832E54" w:rsidRDefault="00D96B21" w:rsidP="009D160E">
      <w:pPr>
        <w:numPr>
          <w:ilvl w:val="0"/>
          <w:numId w:val="4"/>
        </w:numPr>
        <w:tabs>
          <w:tab w:val="clear" w:pos="1260"/>
        </w:tabs>
        <w:spacing w:after="0" w:line="360" w:lineRule="auto"/>
        <w:ind w:left="0" w:firstLine="660"/>
        <w:jc w:val="both"/>
        <w:rPr>
          <w:sz w:val="24"/>
          <w:szCs w:val="24"/>
        </w:rPr>
      </w:pPr>
      <w:r w:rsidRPr="00832E54">
        <w:rPr>
          <w:sz w:val="24"/>
          <w:szCs w:val="24"/>
        </w:rPr>
        <w:t>ГДК в ґрунтах.</w:t>
      </w:r>
    </w:p>
    <w:p w:rsidR="00855532" w:rsidRPr="00AC216D" w:rsidRDefault="00855532" w:rsidP="00BE5B37">
      <w:pPr>
        <w:spacing w:line="360" w:lineRule="auto"/>
        <w:ind w:firstLine="550"/>
        <w:jc w:val="both"/>
        <w:rPr>
          <w:i/>
          <w:sz w:val="24"/>
          <w:szCs w:val="24"/>
        </w:rPr>
      </w:pPr>
      <w:r w:rsidRPr="00832E54">
        <w:rPr>
          <w:sz w:val="24"/>
          <w:szCs w:val="24"/>
        </w:rPr>
        <w:t xml:space="preserve">Якщо має місце «букет» шкідливих речовин, </w:t>
      </w:r>
      <w:r>
        <w:rPr>
          <w:sz w:val="24"/>
          <w:szCs w:val="24"/>
        </w:rPr>
        <w:t xml:space="preserve">тобто на живі об’єкти водночас впливають кілька шкідливих речовин, </w:t>
      </w:r>
      <w:r w:rsidRPr="00832E54">
        <w:rPr>
          <w:sz w:val="24"/>
          <w:szCs w:val="24"/>
        </w:rPr>
        <w:t xml:space="preserve">то </w:t>
      </w:r>
      <w:r>
        <w:rPr>
          <w:sz w:val="24"/>
          <w:szCs w:val="24"/>
        </w:rPr>
        <w:t xml:space="preserve">увагу </w:t>
      </w:r>
      <w:r w:rsidRPr="00832E54">
        <w:rPr>
          <w:sz w:val="24"/>
          <w:szCs w:val="24"/>
        </w:rPr>
        <w:t>звертають спочатку на</w:t>
      </w:r>
      <w:r>
        <w:rPr>
          <w:sz w:val="24"/>
          <w:szCs w:val="24"/>
        </w:rPr>
        <w:t xml:space="preserve"> </w:t>
      </w:r>
      <w:r w:rsidRPr="00832E54">
        <w:rPr>
          <w:sz w:val="24"/>
          <w:szCs w:val="24"/>
        </w:rPr>
        <w:t>характеру дії. Якщо реагент</w:t>
      </w:r>
      <w:r>
        <w:rPr>
          <w:sz w:val="24"/>
          <w:szCs w:val="24"/>
        </w:rPr>
        <w:t>и</w:t>
      </w:r>
      <w:r w:rsidRPr="00832E54">
        <w:rPr>
          <w:sz w:val="24"/>
          <w:szCs w:val="24"/>
        </w:rPr>
        <w:t xml:space="preserve"> ма</w:t>
      </w:r>
      <w:r>
        <w:rPr>
          <w:sz w:val="24"/>
          <w:szCs w:val="24"/>
        </w:rPr>
        <w:t>ють</w:t>
      </w:r>
      <w:r w:rsidRPr="00832E54">
        <w:rPr>
          <w:sz w:val="24"/>
          <w:szCs w:val="24"/>
        </w:rPr>
        <w:t xml:space="preserve"> різний характер дії, то </w:t>
      </w:r>
      <w:r w:rsidR="00AC216D">
        <w:rPr>
          <w:sz w:val="24"/>
          <w:szCs w:val="24"/>
        </w:rPr>
        <w:t xml:space="preserve">необхідно, щоб не перевищувалась </w:t>
      </w:r>
      <w:r w:rsidRPr="00832E54">
        <w:rPr>
          <w:sz w:val="24"/>
          <w:szCs w:val="24"/>
        </w:rPr>
        <w:t xml:space="preserve">ГДК </w:t>
      </w:r>
      <w:r>
        <w:rPr>
          <w:sz w:val="24"/>
          <w:szCs w:val="24"/>
        </w:rPr>
        <w:t>кожно</w:t>
      </w:r>
      <w:r w:rsidR="00AC216D">
        <w:rPr>
          <w:sz w:val="24"/>
          <w:szCs w:val="24"/>
        </w:rPr>
        <w:t xml:space="preserve">ї речовини, зазначена </w:t>
      </w:r>
      <w:r>
        <w:rPr>
          <w:sz w:val="24"/>
          <w:szCs w:val="24"/>
        </w:rPr>
        <w:t>в нормативному документі</w:t>
      </w:r>
      <w:r w:rsidRPr="00832E54">
        <w:rPr>
          <w:sz w:val="24"/>
          <w:szCs w:val="24"/>
        </w:rPr>
        <w:t>. Якщо в середовищі є кілька речовин</w:t>
      </w:r>
      <w:r w:rsidR="00FF1268">
        <w:rPr>
          <w:sz w:val="24"/>
          <w:szCs w:val="24"/>
        </w:rPr>
        <w:t xml:space="preserve"> односпрямованої дії,</w:t>
      </w:r>
      <w:r w:rsidRPr="00832E54">
        <w:rPr>
          <w:sz w:val="24"/>
          <w:szCs w:val="24"/>
        </w:rPr>
        <w:t xml:space="preserve"> повинна </w:t>
      </w:r>
      <w:r w:rsidR="00FF1268">
        <w:rPr>
          <w:sz w:val="24"/>
          <w:szCs w:val="24"/>
        </w:rPr>
        <w:t>виконуватись наступна умова</w:t>
      </w:r>
      <w:r w:rsidR="00AC216D">
        <w:rPr>
          <w:sz w:val="24"/>
          <w:szCs w:val="24"/>
        </w:rPr>
        <w:t xml:space="preserve">: </w:t>
      </w:r>
      <w:r w:rsidR="00AC216D" w:rsidRPr="00AC216D">
        <w:rPr>
          <w:i/>
          <w:sz w:val="24"/>
          <w:szCs w:val="24"/>
        </w:rPr>
        <w:t>сума відношень концентрації кожної речовини до її ГДК не повинна перевищувати одиниці.</w:t>
      </w:r>
    </w:p>
    <w:p w:rsidR="00631554" w:rsidRDefault="00855532" w:rsidP="00BE5B37">
      <w:pPr>
        <w:spacing w:line="240" w:lineRule="auto"/>
        <w:ind w:left="3382" w:firstLine="550"/>
        <w:jc w:val="both"/>
        <w:rPr>
          <w:sz w:val="24"/>
          <w:szCs w:val="24"/>
        </w:rPr>
      </w:pPr>
      <w:r w:rsidRPr="00832E54">
        <w:rPr>
          <w:position w:val="-30"/>
          <w:sz w:val="24"/>
          <w:szCs w:val="24"/>
        </w:rPr>
        <w:object w:dxaOrig="1280" w:dyaOrig="700">
          <v:shape id="_x0000_i1032" type="#_x0000_t75" style="width:63.85pt;height:35.05pt" o:ole="">
            <v:imagedata r:id="rId32" o:title=""/>
          </v:shape>
          <o:OLEObject Type="Embed" ProgID="Equation.3" ShapeID="_x0000_i1032" DrawAspect="Content" ObjectID="_1412100570" r:id="rId33"/>
        </w:object>
      </w:r>
    </w:p>
    <w:p w:rsidR="00855532" w:rsidRDefault="00855532" w:rsidP="00BE5B37">
      <w:pPr>
        <w:spacing w:line="240" w:lineRule="auto"/>
        <w:ind w:firstLine="550"/>
        <w:jc w:val="both"/>
        <w:rPr>
          <w:sz w:val="24"/>
          <w:szCs w:val="24"/>
        </w:rPr>
      </w:pPr>
      <w:r w:rsidRPr="00832E54">
        <w:rPr>
          <w:sz w:val="24"/>
          <w:szCs w:val="24"/>
        </w:rPr>
        <w:t>Наприклад</w:t>
      </w:r>
      <w:r w:rsidR="00955FEB">
        <w:rPr>
          <w:sz w:val="24"/>
          <w:szCs w:val="24"/>
        </w:rPr>
        <w:t>, у повітряному середовищі знаходяться речовини, фактичн</w:t>
      </w:r>
      <w:r w:rsidR="00631554">
        <w:rPr>
          <w:sz w:val="24"/>
          <w:szCs w:val="24"/>
        </w:rPr>
        <w:t>і</w:t>
      </w:r>
      <w:r w:rsidR="00955FEB">
        <w:rPr>
          <w:sz w:val="24"/>
          <w:szCs w:val="24"/>
        </w:rPr>
        <w:t xml:space="preserve"> концентраці</w:t>
      </w:r>
      <w:r w:rsidR="00631554">
        <w:rPr>
          <w:sz w:val="24"/>
          <w:szCs w:val="24"/>
        </w:rPr>
        <w:t>ї</w:t>
      </w:r>
      <w:r w:rsidR="00955FEB">
        <w:rPr>
          <w:sz w:val="24"/>
          <w:szCs w:val="24"/>
        </w:rPr>
        <w:t xml:space="preserve"> яких зазначен</w:t>
      </w:r>
      <w:r w:rsidR="00631554">
        <w:rPr>
          <w:sz w:val="24"/>
          <w:szCs w:val="24"/>
        </w:rPr>
        <w:t xml:space="preserve">і </w:t>
      </w:r>
      <w:r w:rsidR="00955FEB">
        <w:rPr>
          <w:sz w:val="24"/>
          <w:szCs w:val="24"/>
        </w:rPr>
        <w:t xml:space="preserve">в </w:t>
      </w:r>
      <w:r w:rsidR="00631554">
        <w:rPr>
          <w:sz w:val="24"/>
          <w:szCs w:val="24"/>
        </w:rPr>
        <w:t xml:space="preserve">нижченаведеній </w:t>
      </w:r>
      <w:r w:rsidR="00955FEB">
        <w:rPr>
          <w:sz w:val="24"/>
          <w:szCs w:val="24"/>
        </w:rPr>
        <w:t xml:space="preserve">таблиці. В цій же таблиці </w:t>
      </w:r>
      <w:proofErr w:type="spellStart"/>
      <w:r w:rsidR="00955FEB">
        <w:rPr>
          <w:sz w:val="24"/>
          <w:szCs w:val="24"/>
        </w:rPr>
        <w:t>заначені</w:t>
      </w:r>
      <w:proofErr w:type="spellEnd"/>
      <w:r w:rsidR="00955FEB">
        <w:rPr>
          <w:sz w:val="24"/>
          <w:szCs w:val="24"/>
        </w:rPr>
        <w:t xml:space="preserve"> ГДК цих речовин</w:t>
      </w:r>
      <w:r w:rsidR="00BE5B37">
        <w:rPr>
          <w:sz w:val="24"/>
          <w:szCs w:val="24"/>
        </w:rPr>
        <w:t xml:space="preserve"> у повітрі робочої зони</w:t>
      </w:r>
      <w:r w:rsidR="00955FEB">
        <w:rPr>
          <w:sz w:val="24"/>
          <w:szCs w:val="24"/>
        </w:rPr>
        <w:t xml:space="preserve"> та характер дії.</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298"/>
        <w:gridCol w:w="2566"/>
        <w:gridCol w:w="1072"/>
        <w:gridCol w:w="2824"/>
      </w:tblGrid>
      <w:tr w:rsidR="00175FB5" w:rsidRPr="00175FB5" w:rsidTr="00175FB5">
        <w:tc>
          <w:tcPr>
            <w:tcW w:w="674" w:type="dxa"/>
          </w:tcPr>
          <w:p w:rsidR="00A136D5" w:rsidRPr="00223F51" w:rsidRDefault="00A136D5" w:rsidP="00175FB5">
            <w:pPr>
              <w:spacing w:line="240" w:lineRule="auto"/>
              <w:jc w:val="center"/>
              <w:rPr>
                <w:rFonts w:eastAsia="Times New Roman"/>
              </w:rPr>
            </w:pPr>
            <w:r w:rsidRPr="00223F51">
              <w:rPr>
                <w:rFonts w:eastAsia="Times New Roman"/>
              </w:rPr>
              <w:t>№ з/п</w:t>
            </w:r>
          </w:p>
        </w:tc>
        <w:tc>
          <w:tcPr>
            <w:tcW w:w="2298" w:type="dxa"/>
          </w:tcPr>
          <w:p w:rsidR="00A136D5" w:rsidRPr="00223F51" w:rsidRDefault="00A136D5" w:rsidP="00175FB5">
            <w:pPr>
              <w:spacing w:line="240" w:lineRule="auto"/>
              <w:jc w:val="center"/>
              <w:rPr>
                <w:rFonts w:eastAsia="Times New Roman"/>
              </w:rPr>
            </w:pPr>
            <w:r w:rsidRPr="00223F51">
              <w:rPr>
                <w:rFonts w:eastAsia="Times New Roman"/>
              </w:rPr>
              <w:t>Назва речовини</w:t>
            </w:r>
          </w:p>
        </w:tc>
        <w:tc>
          <w:tcPr>
            <w:tcW w:w="2566" w:type="dxa"/>
          </w:tcPr>
          <w:p w:rsidR="00A136D5" w:rsidRPr="00223F51" w:rsidRDefault="00A136D5" w:rsidP="00175FB5">
            <w:pPr>
              <w:spacing w:line="240" w:lineRule="auto"/>
              <w:jc w:val="center"/>
              <w:rPr>
                <w:rFonts w:eastAsia="Times New Roman"/>
              </w:rPr>
            </w:pPr>
            <w:r w:rsidRPr="00223F51">
              <w:rPr>
                <w:rFonts w:eastAsia="Times New Roman"/>
              </w:rPr>
              <w:t>Концентрація речовини в середовищі (С</w:t>
            </w:r>
            <w:r w:rsidRPr="00223F51">
              <w:rPr>
                <w:rFonts w:eastAsia="Times New Roman"/>
                <w:vertAlign w:val="subscript"/>
              </w:rPr>
              <w:t>і</w:t>
            </w:r>
            <w:r w:rsidRPr="00223F51">
              <w:rPr>
                <w:rFonts w:eastAsia="Times New Roman"/>
              </w:rPr>
              <w:t>), мг/м</w:t>
            </w:r>
            <w:r w:rsidRPr="00223F51">
              <w:rPr>
                <w:rFonts w:eastAsia="Times New Roman"/>
                <w:vertAlign w:val="superscript"/>
              </w:rPr>
              <w:t>3</w:t>
            </w:r>
          </w:p>
        </w:tc>
        <w:tc>
          <w:tcPr>
            <w:tcW w:w="1072" w:type="dxa"/>
          </w:tcPr>
          <w:p w:rsidR="00A136D5" w:rsidRPr="00223F51" w:rsidRDefault="00A136D5" w:rsidP="00175FB5">
            <w:pPr>
              <w:spacing w:line="240" w:lineRule="auto"/>
              <w:jc w:val="center"/>
              <w:rPr>
                <w:rFonts w:eastAsia="Times New Roman"/>
              </w:rPr>
            </w:pPr>
            <w:r w:rsidRPr="00223F51">
              <w:rPr>
                <w:rFonts w:eastAsia="Times New Roman"/>
              </w:rPr>
              <w:t>ГДК, мг/м</w:t>
            </w:r>
            <w:r w:rsidRPr="00223F51">
              <w:rPr>
                <w:rFonts w:eastAsia="Times New Roman"/>
                <w:vertAlign w:val="superscript"/>
              </w:rPr>
              <w:t>3</w:t>
            </w:r>
          </w:p>
        </w:tc>
        <w:tc>
          <w:tcPr>
            <w:tcW w:w="2824" w:type="dxa"/>
          </w:tcPr>
          <w:p w:rsidR="00A136D5" w:rsidRPr="00223F51" w:rsidRDefault="00A136D5" w:rsidP="00175FB5">
            <w:pPr>
              <w:spacing w:line="240" w:lineRule="auto"/>
              <w:jc w:val="center"/>
              <w:rPr>
                <w:rFonts w:eastAsia="Times New Roman"/>
              </w:rPr>
            </w:pPr>
            <w:r w:rsidRPr="00223F51">
              <w:rPr>
                <w:rFonts w:eastAsia="Times New Roman"/>
              </w:rPr>
              <w:t>Особливості дії</w:t>
            </w:r>
          </w:p>
        </w:tc>
      </w:tr>
      <w:tr w:rsidR="00175FB5" w:rsidRPr="00175FB5" w:rsidTr="00175FB5">
        <w:tc>
          <w:tcPr>
            <w:tcW w:w="674" w:type="dxa"/>
          </w:tcPr>
          <w:p w:rsidR="00A136D5" w:rsidRPr="00223F51" w:rsidRDefault="00A136D5" w:rsidP="00175FB5">
            <w:pPr>
              <w:spacing w:line="360" w:lineRule="auto"/>
              <w:jc w:val="both"/>
              <w:rPr>
                <w:rFonts w:eastAsia="Times New Roman"/>
              </w:rPr>
            </w:pPr>
            <w:r w:rsidRPr="00223F51">
              <w:rPr>
                <w:rFonts w:eastAsia="Times New Roman"/>
              </w:rPr>
              <w:t xml:space="preserve">1  </w:t>
            </w:r>
          </w:p>
        </w:tc>
        <w:tc>
          <w:tcPr>
            <w:tcW w:w="2298" w:type="dxa"/>
          </w:tcPr>
          <w:p w:rsidR="00A136D5" w:rsidRPr="00223F51" w:rsidRDefault="00A136D5" w:rsidP="00175FB5">
            <w:pPr>
              <w:spacing w:line="360" w:lineRule="auto"/>
              <w:jc w:val="both"/>
              <w:rPr>
                <w:rFonts w:eastAsia="Times New Roman"/>
              </w:rPr>
            </w:pPr>
            <w:r w:rsidRPr="00223F51">
              <w:rPr>
                <w:rFonts w:eastAsia="Times New Roman"/>
              </w:rPr>
              <w:t>А</w:t>
            </w:r>
            <w:r w:rsidR="00631554" w:rsidRPr="00223F51">
              <w:rPr>
                <w:rFonts w:eastAsia="Times New Roman"/>
              </w:rPr>
              <w:t>люміній</w:t>
            </w:r>
          </w:p>
        </w:tc>
        <w:tc>
          <w:tcPr>
            <w:tcW w:w="2566" w:type="dxa"/>
          </w:tcPr>
          <w:p w:rsidR="00A136D5" w:rsidRPr="00223F51" w:rsidRDefault="00631554" w:rsidP="00175FB5">
            <w:pPr>
              <w:spacing w:line="360" w:lineRule="auto"/>
              <w:ind w:left="747"/>
              <w:jc w:val="both"/>
              <w:rPr>
                <w:rFonts w:eastAsia="Times New Roman"/>
              </w:rPr>
            </w:pPr>
            <w:r w:rsidRPr="00223F51">
              <w:rPr>
                <w:rFonts w:eastAsia="Times New Roman"/>
              </w:rPr>
              <w:t>1</w:t>
            </w:r>
          </w:p>
        </w:tc>
        <w:tc>
          <w:tcPr>
            <w:tcW w:w="1072" w:type="dxa"/>
          </w:tcPr>
          <w:p w:rsidR="00A136D5" w:rsidRPr="00223F51" w:rsidRDefault="00631554" w:rsidP="00175FB5">
            <w:pPr>
              <w:spacing w:line="360" w:lineRule="auto"/>
              <w:jc w:val="both"/>
              <w:rPr>
                <w:rFonts w:eastAsia="Times New Roman"/>
              </w:rPr>
            </w:pPr>
            <w:r w:rsidRPr="00223F51">
              <w:rPr>
                <w:rFonts w:eastAsia="Times New Roman"/>
              </w:rPr>
              <w:t>2</w:t>
            </w:r>
          </w:p>
        </w:tc>
        <w:tc>
          <w:tcPr>
            <w:tcW w:w="2824" w:type="dxa"/>
          </w:tcPr>
          <w:p w:rsidR="00A136D5" w:rsidRPr="00223F51" w:rsidRDefault="00631554" w:rsidP="00175FB5">
            <w:pPr>
              <w:spacing w:line="360" w:lineRule="auto"/>
              <w:jc w:val="both"/>
              <w:rPr>
                <w:rFonts w:eastAsia="Times New Roman"/>
              </w:rPr>
            </w:pPr>
            <w:proofErr w:type="spellStart"/>
            <w:r w:rsidRPr="00223F51">
              <w:rPr>
                <w:rFonts w:eastAsia="Times New Roman"/>
              </w:rPr>
              <w:t>фіброгенна</w:t>
            </w:r>
            <w:proofErr w:type="spellEnd"/>
          </w:p>
        </w:tc>
      </w:tr>
      <w:tr w:rsidR="00175FB5" w:rsidRPr="00175FB5" w:rsidTr="00175FB5">
        <w:tc>
          <w:tcPr>
            <w:tcW w:w="674" w:type="dxa"/>
          </w:tcPr>
          <w:p w:rsidR="00A136D5" w:rsidRPr="00223F51" w:rsidRDefault="00631554" w:rsidP="00175FB5">
            <w:pPr>
              <w:spacing w:line="360" w:lineRule="auto"/>
              <w:jc w:val="both"/>
              <w:rPr>
                <w:rFonts w:eastAsia="Times New Roman"/>
              </w:rPr>
            </w:pPr>
            <w:r w:rsidRPr="00223F51">
              <w:rPr>
                <w:rFonts w:eastAsia="Times New Roman"/>
              </w:rPr>
              <w:t>2</w:t>
            </w:r>
          </w:p>
        </w:tc>
        <w:tc>
          <w:tcPr>
            <w:tcW w:w="2298" w:type="dxa"/>
          </w:tcPr>
          <w:p w:rsidR="00A136D5" w:rsidRPr="00223F51" w:rsidRDefault="00631554" w:rsidP="00175FB5">
            <w:pPr>
              <w:spacing w:line="360" w:lineRule="auto"/>
              <w:jc w:val="both"/>
              <w:rPr>
                <w:rFonts w:eastAsia="Times New Roman"/>
              </w:rPr>
            </w:pPr>
            <w:r w:rsidRPr="00223F51">
              <w:rPr>
                <w:rFonts w:eastAsia="Times New Roman"/>
              </w:rPr>
              <w:t>Бензин (паливний)</w:t>
            </w:r>
          </w:p>
        </w:tc>
        <w:tc>
          <w:tcPr>
            <w:tcW w:w="2566" w:type="dxa"/>
          </w:tcPr>
          <w:p w:rsidR="00A136D5" w:rsidRPr="00223F51" w:rsidRDefault="00631554" w:rsidP="00175FB5">
            <w:pPr>
              <w:spacing w:line="360" w:lineRule="auto"/>
              <w:ind w:left="747"/>
              <w:jc w:val="both"/>
              <w:rPr>
                <w:rFonts w:eastAsia="Times New Roman"/>
              </w:rPr>
            </w:pPr>
            <w:r w:rsidRPr="00223F51">
              <w:rPr>
                <w:rFonts w:eastAsia="Times New Roman"/>
              </w:rPr>
              <w:t>75</w:t>
            </w:r>
          </w:p>
        </w:tc>
        <w:tc>
          <w:tcPr>
            <w:tcW w:w="1072" w:type="dxa"/>
          </w:tcPr>
          <w:p w:rsidR="00A136D5" w:rsidRPr="00223F51" w:rsidRDefault="00631554" w:rsidP="00175FB5">
            <w:pPr>
              <w:spacing w:line="360" w:lineRule="auto"/>
              <w:jc w:val="both"/>
              <w:rPr>
                <w:rFonts w:eastAsia="Times New Roman"/>
              </w:rPr>
            </w:pPr>
            <w:r w:rsidRPr="00223F51">
              <w:rPr>
                <w:rFonts w:eastAsia="Times New Roman"/>
              </w:rPr>
              <w:t>100</w:t>
            </w:r>
          </w:p>
        </w:tc>
        <w:tc>
          <w:tcPr>
            <w:tcW w:w="2824" w:type="dxa"/>
          </w:tcPr>
          <w:p w:rsidR="00A136D5" w:rsidRPr="00223F51" w:rsidRDefault="00631554" w:rsidP="00175FB5">
            <w:pPr>
              <w:spacing w:line="360" w:lineRule="auto"/>
              <w:jc w:val="both"/>
              <w:rPr>
                <w:rFonts w:eastAsia="Times New Roman"/>
              </w:rPr>
            </w:pPr>
            <w:r w:rsidRPr="00223F51">
              <w:rPr>
                <w:rFonts w:eastAsia="Times New Roman"/>
              </w:rPr>
              <w:t>канцерогенна</w:t>
            </w:r>
          </w:p>
        </w:tc>
      </w:tr>
      <w:tr w:rsidR="00175FB5" w:rsidRPr="00175FB5" w:rsidTr="00175FB5">
        <w:tc>
          <w:tcPr>
            <w:tcW w:w="674" w:type="dxa"/>
          </w:tcPr>
          <w:p w:rsidR="00A136D5" w:rsidRPr="00223F51" w:rsidRDefault="00631554" w:rsidP="00175FB5">
            <w:pPr>
              <w:spacing w:line="360" w:lineRule="auto"/>
              <w:jc w:val="both"/>
              <w:rPr>
                <w:rFonts w:eastAsia="Times New Roman"/>
              </w:rPr>
            </w:pPr>
            <w:r w:rsidRPr="00223F51">
              <w:rPr>
                <w:rFonts w:eastAsia="Times New Roman"/>
              </w:rPr>
              <w:t>4</w:t>
            </w:r>
          </w:p>
        </w:tc>
        <w:tc>
          <w:tcPr>
            <w:tcW w:w="2298" w:type="dxa"/>
          </w:tcPr>
          <w:p w:rsidR="00A136D5" w:rsidRPr="00223F51" w:rsidRDefault="00631554" w:rsidP="00175FB5">
            <w:pPr>
              <w:spacing w:line="360" w:lineRule="auto"/>
              <w:jc w:val="both"/>
              <w:rPr>
                <w:rFonts w:eastAsia="Times New Roman"/>
              </w:rPr>
            </w:pPr>
            <w:r w:rsidRPr="00223F51">
              <w:rPr>
                <w:rFonts w:eastAsia="Times New Roman"/>
              </w:rPr>
              <w:t>Нікель</w:t>
            </w:r>
          </w:p>
        </w:tc>
        <w:tc>
          <w:tcPr>
            <w:tcW w:w="2566" w:type="dxa"/>
          </w:tcPr>
          <w:p w:rsidR="00A136D5" w:rsidRPr="00223F51" w:rsidRDefault="00631554" w:rsidP="00175FB5">
            <w:pPr>
              <w:spacing w:line="360" w:lineRule="auto"/>
              <w:ind w:left="747"/>
              <w:jc w:val="both"/>
              <w:rPr>
                <w:rFonts w:eastAsia="Times New Roman"/>
              </w:rPr>
            </w:pPr>
            <w:r w:rsidRPr="00223F51">
              <w:rPr>
                <w:rFonts w:eastAsia="Times New Roman"/>
              </w:rPr>
              <w:t>0,0</w:t>
            </w:r>
            <w:r w:rsidR="00653B63" w:rsidRPr="00223F51">
              <w:rPr>
                <w:rFonts w:eastAsia="Times New Roman"/>
              </w:rPr>
              <w:t>3</w:t>
            </w:r>
          </w:p>
        </w:tc>
        <w:tc>
          <w:tcPr>
            <w:tcW w:w="1072" w:type="dxa"/>
          </w:tcPr>
          <w:p w:rsidR="00A136D5" w:rsidRPr="00223F51" w:rsidRDefault="00631554" w:rsidP="00175FB5">
            <w:pPr>
              <w:spacing w:line="360" w:lineRule="auto"/>
              <w:jc w:val="both"/>
              <w:rPr>
                <w:rFonts w:eastAsia="Times New Roman"/>
              </w:rPr>
            </w:pPr>
            <w:r w:rsidRPr="00223F51">
              <w:rPr>
                <w:rFonts w:eastAsia="Times New Roman"/>
              </w:rPr>
              <w:t>0,05</w:t>
            </w:r>
          </w:p>
        </w:tc>
        <w:tc>
          <w:tcPr>
            <w:tcW w:w="2824" w:type="dxa"/>
          </w:tcPr>
          <w:p w:rsidR="00A136D5" w:rsidRPr="00223F51" w:rsidRDefault="00631554" w:rsidP="00175FB5">
            <w:pPr>
              <w:spacing w:line="360" w:lineRule="auto"/>
              <w:jc w:val="both"/>
              <w:rPr>
                <w:rFonts w:eastAsia="Times New Roman"/>
              </w:rPr>
            </w:pPr>
            <w:r w:rsidRPr="00223F51">
              <w:rPr>
                <w:rFonts w:eastAsia="Times New Roman"/>
              </w:rPr>
              <w:t>канцерогенна, алергічна</w:t>
            </w:r>
          </w:p>
        </w:tc>
      </w:tr>
      <w:tr w:rsidR="00175FB5" w:rsidRPr="00175FB5" w:rsidTr="00175FB5">
        <w:tc>
          <w:tcPr>
            <w:tcW w:w="674" w:type="dxa"/>
          </w:tcPr>
          <w:p w:rsidR="00A136D5" w:rsidRPr="00223F51" w:rsidRDefault="00631554" w:rsidP="00175FB5">
            <w:pPr>
              <w:spacing w:line="360" w:lineRule="auto"/>
              <w:jc w:val="both"/>
              <w:rPr>
                <w:rFonts w:eastAsia="Times New Roman"/>
              </w:rPr>
            </w:pPr>
            <w:r w:rsidRPr="00223F51">
              <w:rPr>
                <w:rFonts w:eastAsia="Times New Roman"/>
              </w:rPr>
              <w:t>5</w:t>
            </w:r>
          </w:p>
        </w:tc>
        <w:tc>
          <w:tcPr>
            <w:tcW w:w="2298" w:type="dxa"/>
          </w:tcPr>
          <w:p w:rsidR="00A136D5" w:rsidRPr="00223F51" w:rsidRDefault="00631554" w:rsidP="00175FB5">
            <w:pPr>
              <w:spacing w:line="360" w:lineRule="auto"/>
              <w:jc w:val="both"/>
              <w:rPr>
                <w:rFonts w:eastAsia="Times New Roman"/>
              </w:rPr>
            </w:pPr>
            <w:r w:rsidRPr="00223F51">
              <w:rPr>
                <w:rFonts w:eastAsia="Times New Roman"/>
              </w:rPr>
              <w:t>Пил азбестовий</w:t>
            </w:r>
          </w:p>
        </w:tc>
        <w:tc>
          <w:tcPr>
            <w:tcW w:w="2566" w:type="dxa"/>
          </w:tcPr>
          <w:p w:rsidR="00A136D5" w:rsidRPr="00223F51" w:rsidRDefault="00653B63" w:rsidP="00175FB5">
            <w:pPr>
              <w:spacing w:line="360" w:lineRule="auto"/>
              <w:ind w:left="747"/>
              <w:jc w:val="both"/>
              <w:rPr>
                <w:rFonts w:eastAsia="Times New Roman"/>
              </w:rPr>
            </w:pPr>
            <w:r w:rsidRPr="00223F51">
              <w:rPr>
                <w:rFonts w:eastAsia="Times New Roman"/>
              </w:rPr>
              <w:t>0</w:t>
            </w:r>
            <w:r w:rsidR="00631554" w:rsidRPr="00223F51">
              <w:rPr>
                <w:rFonts w:eastAsia="Times New Roman"/>
              </w:rPr>
              <w:t>,5</w:t>
            </w:r>
          </w:p>
        </w:tc>
        <w:tc>
          <w:tcPr>
            <w:tcW w:w="1072" w:type="dxa"/>
          </w:tcPr>
          <w:p w:rsidR="00A136D5" w:rsidRPr="00223F51" w:rsidRDefault="00631554" w:rsidP="00175FB5">
            <w:pPr>
              <w:spacing w:line="360" w:lineRule="auto"/>
              <w:jc w:val="both"/>
              <w:rPr>
                <w:rFonts w:eastAsia="Times New Roman"/>
              </w:rPr>
            </w:pPr>
            <w:r w:rsidRPr="00223F51">
              <w:rPr>
                <w:rFonts w:eastAsia="Times New Roman"/>
              </w:rPr>
              <w:t>2</w:t>
            </w:r>
          </w:p>
        </w:tc>
        <w:tc>
          <w:tcPr>
            <w:tcW w:w="2824" w:type="dxa"/>
          </w:tcPr>
          <w:p w:rsidR="00A136D5" w:rsidRPr="00223F51" w:rsidRDefault="00631554" w:rsidP="00175FB5">
            <w:pPr>
              <w:spacing w:line="360" w:lineRule="auto"/>
              <w:jc w:val="both"/>
              <w:rPr>
                <w:rFonts w:eastAsia="Times New Roman"/>
              </w:rPr>
            </w:pPr>
            <w:r w:rsidRPr="00223F51">
              <w:rPr>
                <w:rFonts w:eastAsia="Times New Roman"/>
              </w:rPr>
              <w:t>канцерогенна,</w:t>
            </w:r>
            <w:proofErr w:type="spellStart"/>
            <w:r w:rsidRPr="00223F51">
              <w:rPr>
                <w:rFonts w:eastAsia="Times New Roman"/>
              </w:rPr>
              <w:t>фіброгенна</w:t>
            </w:r>
            <w:proofErr w:type="spellEnd"/>
          </w:p>
        </w:tc>
      </w:tr>
    </w:tbl>
    <w:p w:rsidR="00BE5B37" w:rsidRDefault="00BE5B37" w:rsidP="00844404">
      <w:pPr>
        <w:spacing w:line="360" w:lineRule="auto"/>
        <w:ind w:firstLine="550"/>
        <w:jc w:val="both"/>
        <w:rPr>
          <w:sz w:val="24"/>
          <w:szCs w:val="24"/>
        </w:rPr>
      </w:pPr>
      <w:r>
        <w:rPr>
          <w:sz w:val="24"/>
          <w:szCs w:val="24"/>
        </w:rPr>
        <w:t xml:space="preserve">Визначити, чи припустиме це середовище для виробничої діяльності. </w:t>
      </w:r>
    </w:p>
    <w:p w:rsidR="00223F51" w:rsidRPr="00223F51" w:rsidRDefault="00223F51" w:rsidP="00844404">
      <w:pPr>
        <w:spacing w:line="360" w:lineRule="auto"/>
        <w:ind w:firstLine="550"/>
        <w:jc w:val="both"/>
        <w:rPr>
          <w:b/>
          <w:i/>
          <w:sz w:val="24"/>
          <w:szCs w:val="24"/>
        </w:rPr>
      </w:pPr>
      <w:r w:rsidRPr="00223F51">
        <w:rPr>
          <w:b/>
          <w:i/>
          <w:sz w:val="24"/>
          <w:szCs w:val="24"/>
        </w:rPr>
        <w:t>Порядок визначення.</w:t>
      </w:r>
    </w:p>
    <w:p w:rsidR="00BE5B37" w:rsidRDefault="00BE5B37" w:rsidP="00A65FB0">
      <w:pPr>
        <w:numPr>
          <w:ilvl w:val="0"/>
          <w:numId w:val="23"/>
        </w:numPr>
        <w:spacing w:line="360" w:lineRule="auto"/>
        <w:jc w:val="both"/>
        <w:rPr>
          <w:sz w:val="24"/>
          <w:szCs w:val="24"/>
        </w:rPr>
      </w:pPr>
      <w:r>
        <w:rPr>
          <w:sz w:val="24"/>
          <w:szCs w:val="24"/>
        </w:rPr>
        <w:lastRenderedPageBreak/>
        <w:t>Концентрація жодної речовини не перевищує її ГДК.</w:t>
      </w:r>
    </w:p>
    <w:p w:rsidR="00AF77DB" w:rsidRDefault="00BE5B37" w:rsidP="00A65FB0">
      <w:pPr>
        <w:numPr>
          <w:ilvl w:val="0"/>
          <w:numId w:val="23"/>
        </w:numPr>
        <w:spacing w:line="360" w:lineRule="auto"/>
        <w:jc w:val="both"/>
        <w:rPr>
          <w:sz w:val="24"/>
          <w:szCs w:val="24"/>
        </w:rPr>
      </w:pPr>
      <w:r>
        <w:rPr>
          <w:sz w:val="24"/>
          <w:szCs w:val="24"/>
        </w:rPr>
        <w:t xml:space="preserve">Зазначені речовини мають алергічну дію (нікель), </w:t>
      </w:r>
      <w:proofErr w:type="spellStart"/>
      <w:r>
        <w:rPr>
          <w:sz w:val="24"/>
          <w:szCs w:val="24"/>
        </w:rPr>
        <w:t>фіброгенну</w:t>
      </w:r>
      <w:proofErr w:type="spellEnd"/>
      <w:r>
        <w:rPr>
          <w:sz w:val="24"/>
          <w:szCs w:val="24"/>
        </w:rPr>
        <w:t xml:space="preserve"> (алюміній, пил азбестовий) та канцерогенну (бензин паливний, нікель, пил азбестовий). Отже є дві групи речовин односпрямованої дії. Це: алюміній, пил азбестовий – </w:t>
      </w:r>
      <w:proofErr w:type="spellStart"/>
      <w:r>
        <w:rPr>
          <w:sz w:val="24"/>
          <w:szCs w:val="24"/>
        </w:rPr>
        <w:t>фіброгенна</w:t>
      </w:r>
      <w:proofErr w:type="spellEnd"/>
      <w:r>
        <w:rPr>
          <w:sz w:val="24"/>
          <w:szCs w:val="24"/>
        </w:rPr>
        <w:t xml:space="preserve"> дія та бензин паливний, нікель, пил азбестовий – канцерогенна дія. </w:t>
      </w:r>
    </w:p>
    <w:p w:rsidR="00653B63" w:rsidRDefault="00BE5B37" w:rsidP="00A65FB0">
      <w:pPr>
        <w:numPr>
          <w:ilvl w:val="0"/>
          <w:numId w:val="23"/>
        </w:numPr>
        <w:spacing w:line="360" w:lineRule="auto"/>
        <w:jc w:val="both"/>
        <w:rPr>
          <w:sz w:val="24"/>
          <w:szCs w:val="24"/>
        </w:rPr>
      </w:pPr>
      <w:r>
        <w:rPr>
          <w:sz w:val="24"/>
          <w:szCs w:val="24"/>
        </w:rPr>
        <w:t>Визначаємо чи є перевищен</w:t>
      </w:r>
      <w:r w:rsidR="005D5141">
        <w:rPr>
          <w:sz w:val="24"/>
          <w:szCs w:val="24"/>
        </w:rPr>
        <w:t>ня</w:t>
      </w:r>
      <w:r>
        <w:rPr>
          <w:sz w:val="24"/>
          <w:szCs w:val="24"/>
        </w:rPr>
        <w:t xml:space="preserve"> для кожної групи</w:t>
      </w:r>
      <w:r w:rsidR="00653B63">
        <w:rPr>
          <w:sz w:val="24"/>
          <w:szCs w:val="24"/>
        </w:rPr>
        <w:t>.</w:t>
      </w:r>
    </w:p>
    <w:p w:rsidR="00653B63" w:rsidRDefault="00653B63" w:rsidP="00653B63">
      <w:pPr>
        <w:spacing w:line="360" w:lineRule="auto"/>
        <w:ind w:left="910"/>
        <w:jc w:val="both"/>
        <w:rPr>
          <w:sz w:val="24"/>
          <w:szCs w:val="24"/>
        </w:rPr>
      </w:pPr>
      <w:r>
        <w:rPr>
          <w:sz w:val="24"/>
          <w:szCs w:val="24"/>
        </w:rPr>
        <w:t xml:space="preserve">Для речовин </w:t>
      </w:r>
      <w:proofErr w:type="spellStart"/>
      <w:r>
        <w:rPr>
          <w:sz w:val="24"/>
          <w:szCs w:val="24"/>
        </w:rPr>
        <w:t>фіброгенної</w:t>
      </w:r>
      <w:proofErr w:type="spellEnd"/>
      <w:r>
        <w:rPr>
          <w:sz w:val="24"/>
          <w:szCs w:val="24"/>
        </w:rPr>
        <w:t xml:space="preserve"> дії: 1/2 + 0,5/2 = 0,75. Перевищення немає</w:t>
      </w:r>
    </w:p>
    <w:p w:rsidR="00BE5B37" w:rsidRDefault="00653B63" w:rsidP="00653B63">
      <w:pPr>
        <w:spacing w:line="360" w:lineRule="auto"/>
        <w:ind w:left="910"/>
        <w:jc w:val="both"/>
        <w:rPr>
          <w:sz w:val="24"/>
          <w:szCs w:val="24"/>
        </w:rPr>
      </w:pPr>
      <w:r>
        <w:rPr>
          <w:sz w:val="24"/>
          <w:szCs w:val="24"/>
        </w:rPr>
        <w:t>Для речовин канцерогенної дії: 75/100 + 0,03/0,05 +0,5/2 = 1,85. Така суміш недопустима.</w:t>
      </w:r>
    </w:p>
    <w:p w:rsidR="00AF77DB" w:rsidRPr="00AF77DB" w:rsidRDefault="00653B63" w:rsidP="00844404">
      <w:pPr>
        <w:spacing w:line="360" w:lineRule="auto"/>
        <w:ind w:firstLine="550"/>
        <w:jc w:val="both"/>
        <w:rPr>
          <w:sz w:val="24"/>
          <w:szCs w:val="24"/>
        </w:rPr>
      </w:pPr>
      <w:r>
        <w:rPr>
          <w:sz w:val="24"/>
          <w:szCs w:val="24"/>
        </w:rPr>
        <w:t>К</w:t>
      </w:r>
      <w:r w:rsidR="00AF77DB" w:rsidRPr="00AF77DB">
        <w:rPr>
          <w:sz w:val="24"/>
          <w:szCs w:val="24"/>
        </w:rPr>
        <w:t xml:space="preserve">рім ГДК </w:t>
      </w:r>
      <w:r w:rsidR="00AF77DB">
        <w:rPr>
          <w:sz w:val="24"/>
          <w:szCs w:val="24"/>
        </w:rPr>
        <w:t>важливим</w:t>
      </w:r>
      <w:r w:rsidR="00FF1268">
        <w:rPr>
          <w:sz w:val="24"/>
          <w:szCs w:val="24"/>
        </w:rPr>
        <w:t>и</w:t>
      </w:r>
      <w:r w:rsidR="00AF77DB">
        <w:rPr>
          <w:sz w:val="24"/>
          <w:szCs w:val="24"/>
        </w:rPr>
        <w:t xml:space="preserve"> нормативним параметром </w:t>
      </w:r>
      <w:r>
        <w:rPr>
          <w:sz w:val="24"/>
          <w:szCs w:val="24"/>
        </w:rPr>
        <w:t xml:space="preserve">також </w:t>
      </w:r>
      <w:r w:rsidR="00AF77DB">
        <w:rPr>
          <w:sz w:val="24"/>
          <w:szCs w:val="24"/>
        </w:rPr>
        <w:t xml:space="preserve">є </w:t>
      </w:r>
      <w:r w:rsidR="00AF77DB" w:rsidRPr="00AF77DB">
        <w:rPr>
          <w:sz w:val="24"/>
          <w:szCs w:val="24"/>
        </w:rPr>
        <w:t>Гранично допустимі викиди (ГДВ)</w:t>
      </w:r>
      <w:r w:rsidR="00855532">
        <w:rPr>
          <w:sz w:val="24"/>
          <w:szCs w:val="24"/>
        </w:rPr>
        <w:t xml:space="preserve"> та </w:t>
      </w:r>
      <w:r w:rsidR="005B1879">
        <w:rPr>
          <w:sz w:val="24"/>
          <w:szCs w:val="24"/>
        </w:rPr>
        <w:t>О</w:t>
      </w:r>
      <w:r w:rsidR="00855532" w:rsidRPr="00832E54">
        <w:rPr>
          <w:sz w:val="24"/>
          <w:szCs w:val="24"/>
        </w:rPr>
        <w:t>рієнтовно безпечні рівні впливу</w:t>
      </w:r>
      <w:r w:rsidR="00855532">
        <w:rPr>
          <w:sz w:val="24"/>
          <w:szCs w:val="24"/>
        </w:rPr>
        <w:t xml:space="preserve"> (ОБРВ).</w:t>
      </w:r>
    </w:p>
    <w:p w:rsidR="00D96B21" w:rsidRPr="00832E54" w:rsidRDefault="00D96B21" w:rsidP="00844404">
      <w:pPr>
        <w:spacing w:line="360" w:lineRule="auto"/>
        <w:ind w:firstLine="550"/>
        <w:jc w:val="both"/>
        <w:rPr>
          <w:sz w:val="24"/>
          <w:szCs w:val="24"/>
        </w:rPr>
      </w:pPr>
      <w:r w:rsidRPr="00832E54">
        <w:rPr>
          <w:b/>
          <w:sz w:val="24"/>
          <w:szCs w:val="24"/>
        </w:rPr>
        <w:t>Гранично допустимі викиди (ГДВ)</w:t>
      </w:r>
      <w:r w:rsidRPr="00832E54">
        <w:rPr>
          <w:sz w:val="24"/>
          <w:szCs w:val="24"/>
        </w:rPr>
        <w:t xml:space="preserve"> – максимальна концентрація речовини, що допускається на виході з джерела забруднення (вихлопна труба автомобіля, труби підприємств</w:t>
      </w:r>
      <w:r w:rsidR="00FF1268">
        <w:rPr>
          <w:sz w:val="24"/>
          <w:szCs w:val="24"/>
        </w:rPr>
        <w:t xml:space="preserve"> тощо</w:t>
      </w:r>
      <w:r w:rsidRPr="00832E54">
        <w:rPr>
          <w:sz w:val="24"/>
          <w:szCs w:val="24"/>
        </w:rPr>
        <w:t>).</w:t>
      </w:r>
      <w:r w:rsidR="00FF1268">
        <w:rPr>
          <w:sz w:val="24"/>
          <w:szCs w:val="24"/>
        </w:rPr>
        <w:t xml:space="preserve"> </w:t>
      </w:r>
      <w:r w:rsidR="00FF1268" w:rsidRPr="00832E54">
        <w:rPr>
          <w:sz w:val="24"/>
          <w:szCs w:val="24"/>
        </w:rPr>
        <w:t>ГДВ розробляється для кожного окремого об’єкту</w:t>
      </w:r>
      <w:r w:rsidR="00FF1268">
        <w:rPr>
          <w:sz w:val="24"/>
          <w:szCs w:val="24"/>
        </w:rPr>
        <w:t>, виходячи з фактичної конц</w:t>
      </w:r>
      <w:r w:rsidR="005B1879">
        <w:rPr>
          <w:sz w:val="24"/>
          <w:szCs w:val="24"/>
        </w:rPr>
        <w:t>ентрації цієї шкідливості в дан</w:t>
      </w:r>
      <w:r w:rsidR="00FF1268">
        <w:rPr>
          <w:sz w:val="24"/>
          <w:szCs w:val="24"/>
        </w:rPr>
        <w:t>ому регіоні, характеру регіону, напряму вітру, висоти труби, з якої здійснюється викид тощо.</w:t>
      </w:r>
    </w:p>
    <w:p w:rsidR="00855532" w:rsidRPr="00DC14E5" w:rsidRDefault="00FF1268" w:rsidP="00844404">
      <w:pPr>
        <w:spacing w:line="360" w:lineRule="auto"/>
        <w:ind w:firstLine="550"/>
        <w:jc w:val="both"/>
        <w:rPr>
          <w:sz w:val="24"/>
          <w:szCs w:val="24"/>
        </w:rPr>
      </w:pPr>
      <w:r w:rsidRPr="00FF1268">
        <w:rPr>
          <w:b/>
          <w:sz w:val="24"/>
          <w:szCs w:val="24"/>
        </w:rPr>
        <w:t>Орієнтовно безпечні рівні впливу (ОБРВ)</w:t>
      </w:r>
      <w:r>
        <w:rPr>
          <w:sz w:val="24"/>
          <w:szCs w:val="24"/>
        </w:rPr>
        <w:t xml:space="preserve"> </w:t>
      </w:r>
      <w:r w:rsidR="00D96B21" w:rsidRPr="00832E54">
        <w:rPr>
          <w:sz w:val="24"/>
          <w:szCs w:val="24"/>
        </w:rPr>
        <w:t xml:space="preserve">розробляються для речовин, які </w:t>
      </w:r>
      <w:r>
        <w:rPr>
          <w:sz w:val="24"/>
          <w:szCs w:val="24"/>
        </w:rPr>
        <w:t xml:space="preserve">щойно розроблені, </w:t>
      </w:r>
      <w:r w:rsidR="00F117DA">
        <w:rPr>
          <w:sz w:val="24"/>
          <w:szCs w:val="24"/>
        </w:rPr>
        <w:t xml:space="preserve">але </w:t>
      </w:r>
      <w:r w:rsidR="00D96B21" w:rsidRPr="00832E54">
        <w:rPr>
          <w:sz w:val="24"/>
          <w:szCs w:val="24"/>
        </w:rPr>
        <w:t xml:space="preserve">ще </w:t>
      </w:r>
      <w:r w:rsidR="00F117DA">
        <w:rPr>
          <w:sz w:val="24"/>
          <w:szCs w:val="24"/>
        </w:rPr>
        <w:t xml:space="preserve">не </w:t>
      </w:r>
      <w:r w:rsidR="00D96B21" w:rsidRPr="00832E54">
        <w:rPr>
          <w:sz w:val="24"/>
          <w:szCs w:val="24"/>
        </w:rPr>
        <w:t xml:space="preserve">впроваджені в </w:t>
      </w:r>
      <w:r>
        <w:rPr>
          <w:sz w:val="24"/>
          <w:szCs w:val="24"/>
        </w:rPr>
        <w:t xml:space="preserve">широку </w:t>
      </w:r>
      <w:r w:rsidR="00D96B21" w:rsidRPr="00832E54">
        <w:rPr>
          <w:sz w:val="24"/>
          <w:szCs w:val="24"/>
        </w:rPr>
        <w:t>практику</w:t>
      </w:r>
      <w:r>
        <w:rPr>
          <w:sz w:val="24"/>
          <w:szCs w:val="24"/>
        </w:rPr>
        <w:t xml:space="preserve"> і щодо них не розроблені значення ГДК</w:t>
      </w:r>
      <w:r w:rsidR="00D96B21" w:rsidRPr="00832E54">
        <w:rPr>
          <w:sz w:val="24"/>
          <w:szCs w:val="24"/>
        </w:rPr>
        <w:t>.</w:t>
      </w:r>
      <w:r w:rsidR="00DC14E5">
        <w:rPr>
          <w:sz w:val="24"/>
          <w:szCs w:val="24"/>
        </w:rPr>
        <w:t xml:space="preserve"> </w:t>
      </w:r>
      <w:r w:rsidR="00DC14E5" w:rsidRPr="00DC14E5">
        <w:rPr>
          <w:sz w:val="24"/>
          <w:szCs w:val="24"/>
        </w:rPr>
        <w:t xml:space="preserve">Орієнтовний безпечний рівень впливу речовин (ОБРВ) </w:t>
      </w:r>
      <w:r w:rsidR="00DC14E5">
        <w:rPr>
          <w:sz w:val="24"/>
          <w:szCs w:val="24"/>
        </w:rPr>
        <w:t>–</w:t>
      </w:r>
      <w:r w:rsidR="00DC14E5" w:rsidRPr="00DC14E5">
        <w:rPr>
          <w:sz w:val="24"/>
          <w:szCs w:val="24"/>
        </w:rPr>
        <w:t xml:space="preserve"> це максимальна концентрація забруднюючої речовини, яка визнається орієнтовно безпечною при дії на людину та встановлюється як тимчасовий гігієнічний норматив допустимого вмісту речовини в атмосферному повітрі населених пунктів. Аналогічно </w:t>
      </w:r>
      <w:proofErr w:type="spellStart"/>
      <w:r w:rsidR="00DC14E5" w:rsidRPr="00DC14E5">
        <w:rPr>
          <w:sz w:val="24"/>
          <w:szCs w:val="24"/>
        </w:rPr>
        <w:t>існуть</w:t>
      </w:r>
      <w:proofErr w:type="spellEnd"/>
      <w:r w:rsidR="00DC14E5" w:rsidRPr="00DC14E5">
        <w:rPr>
          <w:sz w:val="24"/>
          <w:szCs w:val="24"/>
        </w:rPr>
        <w:t xml:space="preserve"> ОБРВ для виробничих підприємств.</w:t>
      </w:r>
    </w:p>
    <w:p w:rsidR="00DC14E5" w:rsidRDefault="00DC14E5" w:rsidP="00FB355E">
      <w:pPr>
        <w:tabs>
          <w:tab w:val="left" w:pos="2612"/>
        </w:tabs>
        <w:spacing w:line="360" w:lineRule="auto"/>
        <w:ind w:firstLine="550"/>
        <w:jc w:val="center"/>
        <w:rPr>
          <w:b/>
          <w:sz w:val="24"/>
          <w:szCs w:val="24"/>
        </w:rPr>
      </w:pPr>
    </w:p>
    <w:p w:rsidR="00A24CDE" w:rsidRPr="00832E54" w:rsidRDefault="00A24CDE" w:rsidP="00FB355E">
      <w:pPr>
        <w:tabs>
          <w:tab w:val="left" w:pos="2612"/>
        </w:tabs>
        <w:spacing w:line="360" w:lineRule="auto"/>
        <w:ind w:firstLine="550"/>
        <w:jc w:val="center"/>
        <w:rPr>
          <w:sz w:val="24"/>
          <w:szCs w:val="24"/>
        </w:rPr>
      </w:pPr>
      <w:r w:rsidRPr="00832E54">
        <w:rPr>
          <w:b/>
          <w:sz w:val="24"/>
          <w:szCs w:val="24"/>
        </w:rPr>
        <w:t>Аварії з ви</w:t>
      </w:r>
      <w:r>
        <w:rPr>
          <w:b/>
          <w:sz w:val="24"/>
          <w:szCs w:val="24"/>
        </w:rPr>
        <w:t>кидо</w:t>
      </w:r>
      <w:r w:rsidRPr="00832E54">
        <w:rPr>
          <w:b/>
          <w:sz w:val="24"/>
          <w:szCs w:val="24"/>
        </w:rPr>
        <w:t>м сильнодіючих отруйних речовин (СДОР)</w:t>
      </w:r>
    </w:p>
    <w:p w:rsidR="00A24CDE" w:rsidRPr="00832E54" w:rsidRDefault="00A24CDE" w:rsidP="00CC5CE9">
      <w:pPr>
        <w:tabs>
          <w:tab w:val="left" w:pos="2612"/>
        </w:tabs>
        <w:spacing w:line="360" w:lineRule="auto"/>
        <w:ind w:firstLine="550"/>
        <w:jc w:val="both"/>
        <w:rPr>
          <w:sz w:val="24"/>
          <w:szCs w:val="24"/>
        </w:rPr>
      </w:pPr>
      <w:r w:rsidRPr="00832E54">
        <w:rPr>
          <w:b/>
          <w:sz w:val="24"/>
          <w:szCs w:val="24"/>
        </w:rPr>
        <w:t>Сильнодіюч</w:t>
      </w:r>
      <w:r>
        <w:rPr>
          <w:b/>
          <w:sz w:val="24"/>
          <w:szCs w:val="24"/>
        </w:rPr>
        <w:t>ими</w:t>
      </w:r>
      <w:r w:rsidRPr="00832E54">
        <w:rPr>
          <w:b/>
          <w:sz w:val="24"/>
          <w:szCs w:val="24"/>
        </w:rPr>
        <w:t xml:space="preserve"> отруйн</w:t>
      </w:r>
      <w:r>
        <w:rPr>
          <w:b/>
          <w:sz w:val="24"/>
          <w:szCs w:val="24"/>
        </w:rPr>
        <w:t>ими</w:t>
      </w:r>
      <w:r w:rsidRPr="00832E54">
        <w:rPr>
          <w:b/>
          <w:sz w:val="24"/>
          <w:szCs w:val="24"/>
        </w:rPr>
        <w:t xml:space="preserve"> речовин</w:t>
      </w:r>
      <w:r w:rsidR="00561FC9">
        <w:rPr>
          <w:b/>
          <w:sz w:val="24"/>
          <w:szCs w:val="24"/>
        </w:rPr>
        <w:t>а</w:t>
      </w:r>
      <w:r>
        <w:rPr>
          <w:b/>
          <w:sz w:val="24"/>
          <w:szCs w:val="24"/>
        </w:rPr>
        <w:t>ми</w:t>
      </w:r>
      <w:r w:rsidRPr="00832E54">
        <w:rPr>
          <w:b/>
          <w:sz w:val="24"/>
          <w:szCs w:val="24"/>
        </w:rPr>
        <w:t xml:space="preserve"> (СДОР)</w:t>
      </w:r>
      <w:r w:rsidRPr="00832E54">
        <w:rPr>
          <w:sz w:val="24"/>
          <w:szCs w:val="24"/>
        </w:rPr>
        <w:t xml:space="preserve"> називають хімічні сполуки, які в певних кількостях, що перевищують ГДК, </w:t>
      </w:r>
      <w:r>
        <w:rPr>
          <w:sz w:val="24"/>
          <w:szCs w:val="24"/>
        </w:rPr>
        <w:t xml:space="preserve">дуже </w:t>
      </w:r>
      <w:r w:rsidRPr="00832E54">
        <w:rPr>
          <w:sz w:val="24"/>
          <w:szCs w:val="24"/>
        </w:rPr>
        <w:t>негативно впливають на людей, сільськогосподарських тварин, рослини та викликають у них ураження різного ступеня.</w:t>
      </w:r>
    </w:p>
    <w:p w:rsidR="00CC5CE9" w:rsidRPr="00CC5CE9" w:rsidRDefault="00CC5CE9" w:rsidP="00CC5CE9">
      <w:pPr>
        <w:pStyle w:val="120"/>
        <w:shd w:val="clear" w:color="auto" w:fill="auto"/>
        <w:spacing w:line="240" w:lineRule="auto"/>
        <w:ind w:firstLine="550"/>
        <w:rPr>
          <w:sz w:val="24"/>
          <w:szCs w:val="24"/>
          <w:lang w:val="uk-UA"/>
        </w:rPr>
      </w:pPr>
      <w:r w:rsidRPr="00CC5CE9">
        <w:rPr>
          <w:sz w:val="24"/>
          <w:szCs w:val="24"/>
          <w:lang w:val="uk-UA"/>
        </w:rPr>
        <w:t>Аварії з витоком сильнодіючих отруйних речовин і зараженням навколишнього середовища виникають на підприємствах хімічної, нафтопереробної, целюлозно-паперової і харчової промисловості, водопровідних і очисних спорудах, а також п</w:t>
      </w:r>
      <w:r>
        <w:rPr>
          <w:sz w:val="24"/>
          <w:szCs w:val="24"/>
          <w:lang w:val="uk-UA"/>
        </w:rPr>
        <w:t>ри транспортуванні СДОР</w:t>
      </w:r>
      <w:r w:rsidRPr="00CC5CE9">
        <w:rPr>
          <w:sz w:val="24"/>
          <w:szCs w:val="24"/>
          <w:lang w:val="uk-UA"/>
        </w:rPr>
        <w:t>.</w:t>
      </w:r>
    </w:p>
    <w:p w:rsidR="00CC5CE9" w:rsidRDefault="00CC5CE9" w:rsidP="00CC5CE9">
      <w:pPr>
        <w:spacing w:line="240" w:lineRule="auto"/>
        <w:jc w:val="both"/>
        <w:rPr>
          <w:rStyle w:val="53"/>
          <w:rFonts w:eastAsia="Calibri"/>
          <w:sz w:val="24"/>
          <w:szCs w:val="24"/>
        </w:rPr>
      </w:pPr>
    </w:p>
    <w:p w:rsidR="00CC5CE9" w:rsidRPr="00CC5CE9" w:rsidRDefault="00CC5CE9" w:rsidP="00CC5CE9">
      <w:pPr>
        <w:spacing w:line="240" w:lineRule="auto"/>
        <w:jc w:val="both"/>
        <w:rPr>
          <w:sz w:val="24"/>
          <w:szCs w:val="24"/>
        </w:rPr>
      </w:pPr>
      <w:r w:rsidRPr="00CC5CE9">
        <w:rPr>
          <w:rStyle w:val="53"/>
          <w:rFonts w:eastAsia="Calibri"/>
          <w:sz w:val="24"/>
          <w:szCs w:val="24"/>
        </w:rPr>
        <w:lastRenderedPageBreak/>
        <w:t>викиди та витоки небезпечних хімічних речовин</w:t>
      </w:r>
    </w:p>
    <w:p w:rsidR="00CC5CE9" w:rsidRPr="00CC5CE9" w:rsidRDefault="00CC5CE9" w:rsidP="00CC5CE9">
      <w:pPr>
        <w:framePr w:w="1302" w:h="1015" w:hSpace="258" w:vSpace="516" w:wrap="around" w:vAnchor="text" w:hAnchor="page" w:x="1032" w:y="187"/>
        <w:spacing w:after="0" w:line="240" w:lineRule="auto"/>
        <w:jc w:val="both"/>
        <w:rPr>
          <w:b/>
          <w:i/>
          <w:sz w:val="24"/>
          <w:szCs w:val="24"/>
        </w:rPr>
      </w:pPr>
      <w:r w:rsidRPr="00CC5CE9">
        <w:rPr>
          <w:b/>
          <w:i/>
          <w:sz w:val="24"/>
          <w:szCs w:val="24"/>
        </w:rPr>
        <w:t>Джерела хімічних аварій</w:t>
      </w:r>
    </w:p>
    <w:p w:rsidR="00CC5CE9" w:rsidRPr="00CC5CE9" w:rsidRDefault="00CC5CE9" w:rsidP="00CC5CE9">
      <w:pPr>
        <w:spacing w:line="240" w:lineRule="auto"/>
        <w:jc w:val="both"/>
        <w:rPr>
          <w:sz w:val="24"/>
          <w:szCs w:val="24"/>
        </w:rPr>
      </w:pPr>
      <w:r w:rsidRPr="00CC5CE9">
        <w:rPr>
          <w:rStyle w:val="53"/>
          <w:rFonts w:eastAsia="Calibri"/>
          <w:sz w:val="24"/>
          <w:szCs w:val="24"/>
        </w:rPr>
        <w:t>загорання різних матеріалів, обладнання, будівельних конструкцій, яке супроводжується забрудненням навколишнього середовища</w:t>
      </w:r>
    </w:p>
    <w:p w:rsidR="00CC5CE9" w:rsidRPr="00CC5CE9" w:rsidRDefault="00CC5CE9" w:rsidP="00CC5CE9">
      <w:pPr>
        <w:spacing w:line="240" w:lineRule="auto"/>
        <w:jc w:val="both"/>
        <w:rPr>
          <w:rStyle w:val="53"/>
          <w:rFonts w:eastAsia="Calibri"/>
          <w:sz w:val="24"/>
          <w:szCs w:val="24"/>
        </w:rPr>
      </w:pPr>
      <w:r w:rsidRPr="00CC5CE9">
        <w:rPr>
          <w:rStyle w:val="53"/>
          <w:rFonts w:eastAsia="Calibri"/>
          <w:sz w:val="24"/>
          <w:szCs w:val="24"/>
        </w:rPr>
        <w:t xml:space="preserve">аварії на транспорті при перевезенні небезпечних хімічних речовин, вибухових та </w:t>
      </w:r>
      <w:proofErr w:type="spellStart"/>
      <w:r w:rsidRPr="00CC5CE9">
        <w:rPr>
          <w:rStyle w:val="53"/>
          <w:rFonts w:eastAsia="Calibri"/>
          <w:sz w:val="24"/>
          <w:szCs w:val="24"/>
        </w:rPr>
        <w:t>пожежонебезпечних</w:t>
      </w:r>
      <w:proofErr w:type="spellEnd"/>
      <w:r w:rsidRPr="00CC5CE9">
        <w:rPr>
          <w:rStyle w:val="53"/>
          <w:rFonts w:eastAsia="Calibri"/>
          <w:sz w:val="24"/>
          <w:szCs w:val="24"/>
        </w:rPr>
        <w:t xml:space="preserve"> вантажів</w:t>
      </w:r>
    </w:p>
    <w:p w:rsidR="00CC5CE9" w:rsidRDefault="00CC5CE9" w:rsidP="00CC5CE9">
      <w:pPr>
        <w:pStyle w:val="120"/>
        <w:shd w:val="clear" w:color="auto" w:fill="auto"/>
        <w:spacing w:line="240" w:lineRule="auto"/>
        <w:rPr>
          <w:sz w:val="24"/>
          <w:szCs w:val="24"/>
          <w:lang w:val="uk-UA"/>
        </w:rPr>
      </w:pPr>
    </w:p>
    <w:p w:rsidR="00CC5CE9" w:rsidRPr="00CC5CE9" w:rsidRDefault="00CC5CE9" w:rsidP="00CC5CE9">
      <w:pPr>
        <w:pStyle w:val="120"/>
        <w:shd w:val="clear" w:color="auto" w:fill="auto"/>
        <w:spacing w:line="240" w:lineRule="auto"/>
        <w:ind w:firstLine="708"/>
        <w:rPr>
          <w:sz w:val="24"/>
          <w:szCs w:val="24"/>
          <w:lang w:val="uk-UA"/>
        </w:rPr>
      </w:pPr>
      <w:r w:rsidRPr="00CC5CE9">
        <w:rPr>
          <w:sz w:val="24"/>
          <w:szCs w:val="24"/>
          <w:lang w:val="uk-UA"/>
        </w:rPr>
        <w:t>Безпосередніми причинами цих аварій є: порушення правил безпеки й транспортування, недотримання техніки безпеки, вихід з ладу агрегатів, механізмів, трубопроводів, ушкодження ємностей тощо.</w:t>
      </w:r>
    </w:p>
    <w:p w:rsidR="00CC5CE9" w:rsidRPr="00CC5CE9" w:rsidRDefault="00CC5CE9" w:rsidP="00CC5CE9">
      <w:pPr>
        <w:spacing w:line="240" w:lineRule="auto"/>
        <w:ind w:firstLine="708"/>
        <w:jc w:val="both"/>
        <w:rPr>
          <w:sz w:val="24"/>
          <w:szCs w:val="24"/>
        </w:rPr>
      </w:pPr>
      <w:r w:rsidRPr="00CC5CE9">
        <w:rPr>
          <w:sz w:val="24"/>
          <w:szCs w:val="24"/>
        </w:rPr>
        <w:t xml:space="preserve">Одним з найяскравіших прикладів аварій може служити аварія, яка трапилась на хімічному підприємстві американської транснаціональної </w:t>
      </w:r>
      <w:proofErr w:type="spellStart"/>
      <w:r w:rsidRPr="00CC5CE9">
        <w:rPr>
          <w:sz w:val="24"/>
          <w:szCs w:val="24"/>
        </w:rPr>
        <w:t>корпорації</w:t>
      </w:r>
      <w:r w:rsidRPr="00CC5CE9">
        <w:rPr>
          <w:rStyle w:val="585pt"/>
          <w:rFonts w:eastAsia="Calibri"/>
          <w:sz w:val="24"/>
          <w:szCs w:val="24"/>
        </w:rPr>
        <w:t>«Юніон</w:t>
      </w:r>
      <w:proofErr w:type="spellEnd"/>
      <w:r w:rsidRPr="00CC5CE9">
        <w:rPr>
          <w:sz w:val="24"/>
          <w:szCs w:val="24"/>
        </w:rPr>
        <w:t xml:space="preserve"> </w:t>
      </w:r>
      <w:proofErr w:type="spellStart"/>
      <w:r w:rsidRPr="00CC5CE9">
        <w:rPr>
          <w:sz w:val="24"/>
          <w:szCs w:val="24"/>
        </w:rPr>
        <w:t>Карбайд</w:t>
      </w:r>
      <w:proofErr w:type="spellEnd"/>
      <w:r w:rsidRPr="00CC5CE9">
        <w:rPr>
          <w:sz w:val="24"/>
          <w:szCs w:val="24"/>
        </w:rPr>
        <w:t xml:space="preserve">» в індійському місті Бхопал 1984 р. Викид стався раптово, в нічний час. В результаті аварії в атмосферу потрапило декілька десятків тонн газоподібного компонента — </w:t>
      </w:r>
      <w:proofErr w:type="spellStart"/>
      <w:r w:rsidRPr="00CC5CE9">
        <w:rPr>
          <w:sz w:val="24"/>
          <w:szCs w:val="24"/>
        </w:rPr>
        <w:t>метилізоціонату</w:t>
      </w:r>
      <w:proofErr w:type="spellEnd"/>
      <w:r w:rsidRPr="00CC5CE9">
        <w:rPr>
          <w:sz w:val="24"/>
          <w:szCs w:val="24"/>
        </w:rPr>
        <w:t>. Ця сполука — дуже сильна отрута, яка викликає ураження очей, органів дихання, мозку та інших життєво важливих органів людини. Загинуло більше 2,5 тисяч осіб, 500 тисяч осіб</w:t>
      </w:r>
      <w:r>
        <w:rPr>
          <w:sz w:val="24"/>
          <w:szCs w:val="24"/>
        </w:rPr>
        <w:t xml:space="preserve"> </w:t>
      </w:r>
      <w:r w:rsidRPr="00CC5CE9">
        <w:rPr>
          <w:sz w:val="24"/>
          <w:szCs w:val="24"/>
        </w:rPr>
        <w:t>отруїлося, з них у 70 тисяч отруєння зумовили багаторічні захворювання. Збитки від цієї техногенної катастрофи оцінюються в 3 мільярди доларів США.</w:t>
      </w:r>
    </w:p>
    <w:p w:rsidR="00CC5CE9" w:rsidRPr="00CC5CE9" w:rsidRDefault="00CC5CE9" w:rsidP="00CC5CE9">
      <w:pPr>
        <w:spacing w:line="240" w:lineRule="auto"/>
        <w:ind w:firstLine="708"/>
        <w:jc w:val="both"/>
        <w:rPr>
          <w:sz w:val="24"/>
          <w:szCs w:val="24"/>
        </w:rPr>
      </w:pPr>
      <w:r w:rsidRPr="00CC5CE9">
        <w:rPr>
          <w:sz w:val="24"/>
          <w:szCs w:val="24"/>
        </w:rPr>
        <w:t>Офіційне розслідування причин цієї катастрофи виявило значні прорахунки в проектуванні підприємства, недосконалість системи попередження витоків отруйних газів. Місцева влада та населення не були заздалегідь сповіщені про потенційну небезпеку для місцевих жителів, пов'язану з технологією виробництва отрутохімікатів.</w:t>
      </w:r>
    </w:p>
    <w:p w:rsidR="00CC5CE9" w:rsidRPr="00CC5CE9" w:rsidRDefault="00CC5CE9" w:rsidP="00CC5CE9">
      <w:pPr>
        <w:pStyle w:val="120"/>
        <w:shd w:val="clear" w:color="auto" w:fill="auto"/>
        <w:spacing w:line="240" w:lineRule="auto"/>
        <w:ind w:firstLine="708"/>
        <w:rPr>
          <w:sz w:val="24"/>
          <w:szCs w:val="24"/>
          <w:lang w:val="uk-UA"/>
        </w:rPr>
      </w:pPr>
      <w:r w:rsidRPr="00CC5CE9">
        <w:rPr>
          <w:sz w:val="24"/>
          <w:szCs w:val="24"/>
          <w:lang w:val="uk-UA"/>
        </w:rPr>
        <w:t>Головною особливістю хімічних аварій (на відміну від інших промислових катастроф) є їх здатність розповсюджуватись на значній території, де можуть виникати великі зони небезпечного забруднення.</w:t>
      </w:r>
    </w:p>
    <w:p w:rsidR="00CC5CE9" w:rsidRPr="00CC5CE9" w:rsidRDefault="00CC5CE9" w:rsidP="00CC5CE9">
      <w:pPr>
        <w:pStyle w:val="120"/>
        <w:shd w:val="clear" w:color="auto" w:fill="auto"/>
        <w:spacing w:line="240" w:lineRule="auto"/>
        <w:ind w:firstLine="708"/>
        <w:rPr>
          <w:sz w:val="24"/>
          <w:szCs w:val="24"/>
          <w:lang w:val="uk-UA"/>
        </w:rPr>
      </w:pPr>
      <w:r w:rsidRPr="00CC5CE9">
        <w:rPr>
          <w:sz w:val="24"/>
          <w:szCs w:val="24"/>
          <w:lang w:val="uk-UA"/>
        </w:rPr>
        <w:t>Повітряні потоки, які містять гази, пароподібні токсичні компоненти, аерозолі та інші частинки, стають джерелом ураження живих організмів не тільки в осередку катастрофи, а й у прилеглих районах. В США для кожної з 336 особливо небезпечних хімічних речовин, які можуть потрапити в навколишнє середовище внаслідок аварії, встановлено три рівні впливу;</w:t>
      </w:r>
    </w:p>
    <w:p w:rsidR="00CC5CE9" w:rsidRPr="00CC5CE9" w:rsidRDefault="00CC5CE9" w:rsidP="00A65FB0">
      <w:pPr>
        <w:pStyle w:val="120"/>
        <w:numPr>
          <w:ilvl w:val="2"/>
          <w:numId w:val="22"/>
        </w:numPr>
        <w:shd w:val="clear" w:color="auto" w:fill="auto"/>
        <w:tabs>
          <w:tab w:val="left" w:pos="520"/>
        </w:tabs>
        <w:spacing w:line="240" w:lineRule="auto"/>
        <w:rPr>
          <w:sz w:val="24"/>
          <w:szCs w:val="24"/>
          <w:lang w:val="uk-UA"/>
        </w:rPr>
      </w:pPr>
      <w:r w:rsidRPr="00CC5CE9">
        <w:rPr>
          <w:sz w:val="24"/>
          <w:szCs w:val="24"/>
          <w:lang w:val="uk-UA"/>
        </w:rPr>
        <w:t>Виникає дискомфорт у постраждалих.</w:t>
      </w:r>
    </w:p>
    <w:p w:rsidR="00CC5CE9" w:rsidRPr="00CC5CE9" w:rsidRDefault="00CC5CE9" w:rsidP="00A65FB0">
      <w:pPr>
        <w:pStyle w:val="120"/>
        <w:numPr>
          <w:ilvl w:val="2"/>
          <w:numId w:val="22"/>
        </w:numPr>
        <w:shd w:val="clear" w:color="auto" w:fill="auto"/>
        <w:tabs>
          <w:tab w:val="left" w:pos="534"/>
        </w:tabs>
        <w:spacing w:line="240" w:lineRule="auto"/>
        <w:rPr>
          <w:sz w:val="24"/>
          <w:szCs w:val="24"/>
          <w:lang w:val="uk-UA"/>
        </w:rPr>
      </w:pPr>
      <w:r w:rsidRPr="00CC5CE9">
        <w:rPr>
          <w:sz w:val="24"/>
          <w:szCs w:val="24"/>
          <w:lang w:val="uk-UA"/>
        </w:rPr>
        <w:t>З'являється втрата працездатності.</w:t>
      </w:r>
    </w:p>
    <w:p w:rsidR="00CC5CE9" w:rsidRPr="00CC5CE9" w:rsidRDefault="00CC5CE9" w:rsidP="00A65FB0">
      <w:pPr>
        <w:pStyle w:val="120"/>
        <w:numPr>
          <w:ilvl w:val="2"/>
          <w:numId w:val="22"/>
        </w:numPr>
        <w:shd w:val="clear" w:color="auto" w:fill="auto"/>
        <w:tabs>
          <w:tab w:val="left" w:pos="545"/>
        </w:tabs>
        <w:spacing w:line="240" w:lineRule="auto"/>
        <w:rPr>
          <w:sz w:val="24"/>
          <w:szCs w:val="24"/>
          <w:lang w:val="uk-UA"/>
        </w:rPr>
      </w:pPr>
      <w:r w:rsidRPr="00CC5CE9">
        <w:rPr>
          <w:sz w:val="24"/>
          <w:szCs w:val="24"/>
          <w:lang w:val="uk-UA"/>
        </w:rPr>
        <w:t>Виникає загроза життю.</w:t>
      </w:r>
    </w:p>
    <w:p w:rsidR="00CC5CE9" w:rsidRPr="00CC5CE9" w:rsidRDefault="00CC5CE9" w:rsidP="00CC5CE9">
      <w:pPr>
        <w:pStyle w:val="120"/>
        <w:shd w:val="clear" w:color="auto" w:fill="auto"/>
        <w:spacing w:line="240" w:lineRule="auto"/>
        <w:ind w:firstLine="708"/>
        <w:rPr>
          <w:sz w:val="24"/>
          <w:szCs w:val="24"/>
          <w:lang w:val="uk-UA"/>
        </w:rPr>
      </w:pPr>
      <w:r w:rsidRPr="00CC5CE9">
        <w:rPr>
          <w:sz w:val="24"/>
          <w:szCs w:val="24"/>
          <w:lang w:val="uk-UA"/>
        </w:rPr>
        <w:t>До числа небезпечних для здоров'я людини газоподібних сполук, які забруднюють атмосферу при хімічних аваріях та катастрофах, можна віднести: С1</w:t>
      </w:r>
      <w:r w:rsidRPr="00CC5CE9">
        <w:rPr>
          <w:sz w:val="24"/>
          <w:szCs w:val="24"/>
          <w:vertAlign w:val="subscript"/>
          <w:lang w:val="uk-UA"/>
        </w:rPr>
        <w:t>2</w:t>
      </w:r>
      <w:r w:rsidRPr="00CC5CE9">
        <w:rPr>
          <w:sz w:val="24"/>
          <w:szCs w:val="24"/>
          <w:lang w:val="uk-UA"/>
        </w:rPr>
        <w:t>, НСI, HF, НСN, S</w:t>
      </w:r>
      <w:r>
        <w:rPr>
          <w:sz w:val="24"/>
          <w:szCs w:val="24"/>
          <w:lang w:val="uk-UA"/>
        </w:rPr>
        <w:t>О</w:t>
      </w:r>
      <w:r w:rsidRPr="00CC5CE9">
        <w:rPr>
          <w:sz w:val="24"/>
          <w:szCs w:val="24"/>
          <w:lang w:val="uk-UA"/>
        </w:rPr>
        <w:t>, S</w:t>
      </w:r>
      <w:r>
        <w:rPr>
          <w:sz w:val="24"/>
          <w:szCs w:val="24"/>
          <w:lang w:val="uk-UA"/>
        </w:rPr>
        <w:t>О</w:t>
      </w:r>
      <w:r w:rsidRPr="00CC5CE9">
        <w:rPr>
          <w:sz w:val="24"/>
          <w:szCs w:val="24"/>
          <w:vertAlign w:val="subscript"/>
          <w:lang w:val="uk-UA"/>
        </w:rPr>
        <w:t>2</w:t>
      </w:r>
      <w:r w:rsidRPr="00CC5CE9">
        <w:rPr>
          <w:sz w:val="24"/>
          <w:szCs w:val="24"/>
          <w:lang w:val="uk-UA"/>
        </w:rPr>
        <w:t xml:space="preserve">, </w:t>
      </w:r>
      <w:r>
        <w:rPr>
          <w:sz w:val="24"/>
          <w:szCs w:val="24"/>
          <w:lang w:val="uk-UA"/>
        </w:rPr>
        <w:t>С</w:t>
      </w:r>
      <w:r w:rsidRPr="00CC5CE9">
        <w:rPr>
          <w:sz w:val="24"/>
          <w:szCs w:val="24"/>
          <w:lang w:val="uk-UA"/>
        </w:rPr>
        <w:t>S</w:t>
      </w:r>
      <w:r w:rsidRPr="00CC5CE9">
        <w:rPr>
          <w:sz w:val="24"/>
          <w:szCs w:val="24"/>
          <w:vertAlign w:val="subscript"/>
          <w:lang w:val="uk-UA"/>
        </w:rPr>
        <w:t>2</w:t>
      </w:r>
      <w:r w:rsidRPr="00CC5CE9">
        <w:rPr>
          <w:sz w:val="24"/>
          <w:szCs w:val="24"/>
          <w:lang w:val="uk-UA"/>
        </w:rPr>
        <w:t>, СО, СO</w:t>
      </w:r>
      <w:r w:rsidRPr="00CC5CE9">
        <w:rPr>
          <w:sz w:val="24"/>
          <w:szCs w:val="24"/>
          <w:vertAlign w:val="subscript"/>
          <w:lang w:val="uk-UA"/>
        </w:rPr>
        <w:t>2</w:t>
      </w:r>
      <w:r w:rsidRPr="00CC5CE9">
        <w:rPr>
          <w:sz w:val="24"/>
          <w:szCs w:val="24"/>
          <w:lang w:val="uk-UA"/>
        </w:rPr>
        <w:t>, NН</w:t>
      </w:r>
      <w:r w:rsidRPr="00CC5CE9">
        <w:rPr>
          <w:sz w:val="24"/>
          <w:szCs w:val="24"/>
          <w:vertAlign w:val="subscript"/>
          <w:lang w:val="uk-UA"/>
        </w:rPr>
        <w:t>3</w:t>
      </w:r>
      <w:r w:rsidRPr="00CC5CE9">
        <w:rPr>
          <w:sz w:val="24"/>
          <w:szCs w:val="24"/>
          <w:lang w:val="uk-UA"/>
        </w:rPr>
        <w:t xml:space="preserve">, </w:t>
      </w:r>
      <w:proofErr w:type="spellStart"/>
      <w:r w:rsidRPr="00CC5CE9">
        <w:rPr>
          <w:sz w:val="24"/>
          <w:szCs w:val="24"/>
          <w:lang w:val="uk-UA"/>
        </w:rPr>
        <w:t>СОС</w:t>
      </w:r>
      <w:proofErr w:type="spellEnd"/>
      <w:r>
        <w:rPr>
          <w:sz w:val="24"/>
          <w:szCs w:val="24"/>
          <w:lang w:val="en-US"/>
        </w:rPr>
        <w:t>l</w:t>
      </w:r>
      <w:r w:rsidRPr="00CC5CE9">
        <w:rPr>
          <w:sz w:val="24"/>
          <w:szCs w:val="24"/>
          <w:vertAlign w:val="subscript"/>
          <w:lang w:val="uk-UA"/>
        </w:rPr>
        <w:t>3</w:t>
      </w:r>
      <w:r w:rsidRPr="00CC5CE9">
        <w:rPr>
          <w:sz w:val="24"/>
          <w:szCs w:val="24"/>
          <w:lang w:val="uk-UA"/>
        </w:rPr>
        <w:t>, оксиди нітрогену та інші.</w:t>
      </w:r>
    </w:p>
    <w:p w:rsidR="00CC5CE9" w:rsidRPr="00CC5CE9" w:rsidRDefault="00CC5CE9" w:rsidP="00CC5CE9">
      <w:pPr>
        <w:spacing w:line="240" w:lineRule="auto"/>
        <w:ind w:firstLine="708"/>
        <w:jc w:val="both"/>
        <w:rPr>
          <w:sz w:val="24"/>
          <w:szCs w:val="24"/>
        </w:rPr>
      </w:pPr>
      <w:r w:rsidRPr="00CC5CE9">
        <w:rPr>
          <w:sz w:val="24"/>
          <w:szCs w:val="24"/>
        </w:rPr>
        <w:t xml:space="preserve">Сильнодіючі отруйні речовини можуть бути елементами технологічного процесу (аміак, хлор, сульфатна й нітратна кислоти, фтористий гідроген та ін.) і можуть утворюватись при пожежах на </w:t>
      </w:r>
      <w:r w:rsidR="00561FC9" w:rsidRPr="003333AD">
        <w:rPr>
          <w:sz w:val="24"/>
          <w:szCs w:val="24"/>
        </w:rPr>
        <w:t>підприємствах</w:t>
      </w:r>
      <w:r w:rsidR="00561FC9" w:rsidRPr="00561FC9">
        <w:rPr>
          <w:sz w:val="24"/>
          <w:szCs w:val="24"/>
        </w:rPr>
        <w:t>, в установах, організаціях, місцях проведення масових заходів тощо</w:t>
      </w:r>
      <w:r w:rsidRPr="00CC5CE9">
        <w:rPr>
          <w:sz w:val="24"/>
          <w:szCs w:val="24"/>
        </w:rPr>
        <w:t xml:space="preserve"> (чадний газ, оксиди нітрогену та </w:t>
      </w:r>
      <w:proofErr w:type="spellStart"/>
      <w:r w:rsidRPr="00CC5CE9">
        <w:rPr>
          <w:sz w:val="24"/>
          <w:szCs w:val="24"/>
        </w:rPr>
        <w:t>сульфуру</w:t>
      </w:r>
      <w:proofErr w:type="spellEnd"/>
      <w:r w:rsidRPr="00CC5CE9">
        <w:rPr>
          <w:sz w:val="24"/>
          <w:szCs w:val="24"/>
        </w:rPr>
        <w:t>, хлористий водень).</w:t>
      </w:r>
    </w:p>
    <w:p w:rsidR="00CC5CE9" w:rsidRPr="00CC5CE9" w:rsidRDefault="00CC5CE9" w:rsidP="00CC5CE9">
      <w:pPr>
        <w:spacing w:line="240" w:lineRule="auto"/>
        <w:ind w:firstLine="550"/>
        <w:jc w:val="both"/>
        <w:rPr>
          <w:sz w:val="24"/>
          <w:szCs w:val="24"/>
        </w:rPr>
      </w:pPr>
      <w:r w:rsidRPr="00CC5CE9">
        <w:rPr>
          <w:sz w:val="24"/>
          <w:szCs w:val="24"/>
        </w:rPr>
        <w:t>На території України знаходиться 877 хімічно небезпечних об'єктів та 287000 об'єктів використовують у своєму виробництві сильнодіючі отруйні речовини або їх похідні (у 140 містах та 46 населених пунктах). Нарощення хімічного виробництва призвело також до зростання кількості промислових відходів, які становлять небезпеку для навколишнього середовища і людей.</w:t>
      </w:r>
    </w:p>
    <w:p w:rsidR="000E7DD8" w:rsidRDefault="001011DA" w:rsidP="000E7DD8">
      <w:pPr>
        <w:spacing w:before="100" w:beforeAutospacing="1" w:after="100" w:afterAutospacing="1" w:line="360" w:lineRule="auto"/>
        <w:ind w:firstLine="550"/>
        <w:jc w:val="both"/>
        <w:rPr>
          <w:rFonts w:eastAsia="Times New Roman"/>
          <w:sz w:val="24"/>
          <w:szCs w:val="24"/>
          <w:lang w:eastAsia="uk-UA"/>
        </w:rPr>
      </w:pPr>
      <w:r w:rsidRPr="00CB7EB2">
        <w:rPr>
          <w:b/>
          <w:sz w:val="24"/>
          <w:szCs w:val="24"/>
        </w:rPr>
        <w:t>Небезпечні вантажі, що транспортуються повинні маркуватися</w:t>
      </w:r>
      <w:r>
        <w:rPr>
          <w:sz w:val="24"/>
          <w:szCs w:val="24"/>
        </w:rPr>
        <w:t xml:space="preserve"> відповідно до </w:t>
      </w:r>
      <w:r w:rsidRPr="00846823">
        <w:rPr>
          <w:rFonts w:eastAsia="Times New Roman"/>
          <w:sz w:val="24"/>
          <w:szCs w:val="24"/>
          <w:lang w:eastAsia="uk-UA"/>
        </w:rPr>
        <w:t>Правил дорожнього перевезення небезпечних вантажів</w:t>
      </w:r>
      <w:r>
        <w:rPr>
          <w:rFonts w:eastAsia="Times New Roman"/>
          <w:sz w:val="24"/>
          <w:szCs w:val="24"/>
          <w:lang w:eastAsia="uk-UA"/>
        </w:rPr>
        <w:t xml:space="preserve">, згідно з якими </w:t>
      </w:r>
      <w:r w:rsidR="000E7DD8">
        <w:rPr>
          <w:rFonts w:eastAsia="Times New Roman"/>
          <w:sz w:val="24"/>
          <w:szCs w:val="24"/>
          <w:lang w:eastAsia="uk-UA"/>
        </w:rPr>
        <w:t xml:space="preserve">на транспортному засобі, який </w:t>
      </w:r>
      <w:r w:rsidR="000E7DD8">
        <w:rPr>
          <w:rFonts w:eastAsia="Times New Roman"/>
          <w:sz w:val="24"/>
          <w:szCs w:val="24"/>
          <w:lang w:eastAsia="uk-UA"/>
        </w:rPr>
        <w:lastRenderedPageBreak/>
        <w:t xml:space="preserve">перевозить небезпечний вантаж, повинен бути нанесений знак небезпеки, транспортна назва, класифікаційний шифр та номер </w:t>
      </w:r>
      <w:r w:rsidR="000E7DD8" w:rsidRPr="000E7DD8">
        <w:rPr>
          <w:rFonts w:eastAsia="Times New Roman"/>
          <w:bCs/>
          <w:sz w:val="24"/>
          <w:szCs w:val="24"/>
          <w:lang w:eastAsia="uk-UA"/>
        </w:rPr>
        <w:t>Організації Об'єднаних Націй</w:t>
      </w:r>
      <w:r w:rsidR="000E7DD8">
        <w:rPr>
          <w:rFonts w:eastAsia="Times New Roman"/>
          <w:bCs/>
          <w:sz w:val="24"/>
          <w:szCs w:val="24"/>
          <w:lang w:eastAsia="uk-UA"/>
        </w:rPr>
        <w:t>.</w:t>
      </w:r>
    </w:p>
    <w:p w:rsidR="00DE7B5E" w:rsidRDefault="00DE7B5E" w:rsidP="00844404">
      <w:pPr>
        <w:spacing w:before="100" w:beforeAutospacing="1" w:after="100" w:afterAutospacing="1" w:line="360" w:lineRule="auto"/>
        <w:ind w:firstLine="550"/>
        <w:jc w:val="both"/>
        <w:rPr>
          <w:rFonts w:eastAsia="Times New Roman"/>
          <w:sz w:val="24"/>
          <w:szCs w:val="24"/>
          <w:lang w:eastAsia="uk-UA"/>
        </w:rPr>
      </w:pPr>
      <w:r w:rsidRPr="00846823">
        <w:rPr>
          <w:rFonts w:eastAsia="Times New Roman"/>
          <w:b/>
          <w:bCs/>
          <w:sz w:val="24"/>
          <w:szCs w:val="24"/>
          <w:lang w:eastAsia="uk-UA"/>
        </w:rPr>
        <w:t xml:space="preserve"> </w:t>
      </w:r>
      <w:r w:rsidR="001011DA" w:rsidRPr="00846823">
        <w:rPr>
          <w:rFonts w:eastAsia="Times New Roman"/>
          <w:b/>
          <w:bCs/>
          <w:sz w:val="24"/>
          <w:szCs w:val="24"/>
          <w:lang w:eastAsia="uk-UA"/>
        </w:rPr>
        <w:t>Небезпечний вантаж</w:t>
      </w:r>
      <w:r w:rsidR="001011DA" w:rsidRPr="00846823">
        <w:rPr>
          <w:rFonts w:eastAsia="Times New Roman"/>
          <w:sz w:val="24"/>
          <w:szCs w:val="24"/>
          <w:lang w:eastAsia="uk-UA"/>
        </w:rPr>
        <w:t xml:space="preserve"> </w:t>
      </w:r>
      <w:r w:rsidR="001011DA" w:rsidRPr="00846823">
        <w:rPr>
          <w:rFonts w:eastAsia="Times New Roman"/>
          <w:b/>
          <w:bCs/>
          <w:sz w:val="24"/>
          <w:szCs w:val="24"/>
          <w:lang w:eastAsia="uk-UA"/>
        </w:rPr>
        <w:t>-</w:t>
      </w:r>
      <w:r w:rsidR="001011DA" w:rsidRPr="00846823">
        <w:rPr>
          <w:rFonts w:eastAsia="Times New Roman"/>
          <w:sz w:val="24"/>
          <w:szCs w:val="24"/>
          <w:lang w:eastAsia="uk-UA"/>
        </w:rPr>
        <w:t xml:space="preserve"> речовини, матеріали, вироби, відходи виробничої та іншої діяльності,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отруєння людей, тварин</w:t>
      </w:r>
      <w:r>
        <w:rPr>
          <w:rFonts w:eastAsia="Times New Roman"/>
          <w:sz w:val="24"/>
          <w:szCs w:val="24"/>
          <w:lang w:eastAsia="uk-UA"/>
        </w:rPr>
        <w:t>.</w:t>
      </w:r>
      <w:r w:rsidR="005D0D5B">
        <w:rPr>
          <w:rFonts w:eastAsia="Times New Roman"/>
          <w:sz w:val="24"/>
          <w:szCs w:val="24"/>
          <w:lang w:eastAsia="uk-UA"/>
        </w:rPr>
        <w:t xml:space="preserve"> </w:t>
      </w:r>
    </w:p>
    <w:p w:rsidR="005D0D5B" w:rsidRPr="00846823" w:rsidRDefault="005D0D5B" w:rsidP="005D0D5B">
      <w:pPr>
        <w:spacing w:before="100" w:beforeAutospacing="1" w:after="100" w:afterAutospacing="1" w:line="360" w:lineRule="auto"/>
        <w:ind w:firstLine="550"/>
        <w:jc w:val="both"/>
        <w:rPr>
          <w:rFonts w:eastAsia="Times New Roman"/>
          <w:sz w:val="24"/>
          <w:szCs w:val="24"/>
          <w:lang w:eastAsia="uk-UA"/>
        </w:rPr>
      </w:pPr>
      <w:r w:rsidRPr="005D0D5B">
        <w:rPr>
          <w:rFonts w:eastAsia="Times New Roman"/>
          <w:b/>
          <w:sz w:val="24"/>
          <w:szCs w:val="24"/>
          <w:lang w:eastAsia="uk-UA"/>
        </w:rPr>
        <w:t>Знак небезпеки</w:t>
      </w:r>
      <w:r>
        <w:rPr>
          <w:rFonts w:eastAsia="Times New Roman"/>
          <w:sz w:val="24"/>
          <w:szCs w:val="24"/>
          <w:lang w:eastAsia="uk-UA"/>
        </w:rPr>
        <w:t xml:space="preserve"> – це ромб відповідного кольору (оранжевого, червоного, зеленого, білого, синього, </w:t>
      </w:r>
      <w:proofErr w:type="spellStart"/>
      <w:r>
        <w:rPr>
          <w:rFonts w:eastAsia="Times New Roman"/>
          <w:sz w:val="24"/>
          <w:szCs w:val="24"/>
          <w:lang w:eastAsia="uk-UA"/>
        </w:rPr>
        <w:t>двоколірового</w:t>
      </w:r>
      <w:proofErr w:type="spellEnd"/>
      <w:r>
        <w:rPr>
          <w:rFonts w:eastAsia="Times New Roman"/>
          <w:sz w:val="24"/>
          <w:szCs w:val="24"/>
          <w:lang w:eastAsia="uk-UA"/>
        </w:rPr>
        <w:t xml:space="preserve"> або смугастого), на якому знаходиться символ, що означає характер небезпеки, а для радіоактивних та інфекційних вантажів відповідний напис.</w:t>
      </w:r>
    </w:p>
    <w:p w:rsidR="00DE7B5E" w:rsidRDefault="000E7DD8" w:rsidP="00844404">
      <w:pPr>
        <w:spacing w:before="100" w:beforeAutospacing="1" w:after="100" w:afterAutospacing="1" w:line="360" w:lineRule="auto"/>
        <w:ind w:firstLine="550"/>
        <w:jc w:val="both"/>
        <w:rPr>
          <w:rFonts w:eastAsia="Times New Roman"/>
          <w:sz w:val="24"/>
          <w:szCs w:val="24"/>
          <w:lang w:eastAsia="uk-UA"/>
        </w:rPr>
      </w:pPr>
      <w:r w:rsidRPr="000E7DD8">
        <w:rPr>
          <w:rFonts w:eastAsia="Times New Roman"/>
          <w:b/>
          <w:sz w:val="24"/>
          <w:szCs w:val="24"/>
          <w:lang w:eastAsia="uk-UA"/>
        </w:rPr>
        <w:t>Класифікаційний шифр</w:t>
      </w:r>
      <w:r w:rsidRPr="00CC5CE9">
        <w:rPr>
          <w:sz w:val="24"/>
          <w:szCs w:val="24"/>
        </w:rPr>
        <w:t xml:space="preserve"> —</w:t>
      </w:r>
      <w:r w:rsidRPr="00846823">
        <w:rPr>
          <w:rFonts w:eastAsia="Times New Roman"/>
          <w:b/>
          <w:bCs/>
          <w:sz w:val="24"/>
          <w:szCs w:val="24"/>
          <w:lang w:eastAsia="uk-UA"/>
        </w:rPr>
        <w:t xml:space="preserve"> </w:t>
      </w:r>
      <w:r w:rsidRPr="000E7DD8">
        <w:rPr>
          <w:rFonts w:eastAsia="Times New Roman"/>
          <w:bCs/>
          <w:sz w:val="24"/>
          <w:szCs w:val="24"/>
          <w:lang w:eastAsia="uk-UA"/>
        </w:rPr>
        <w:t>це</w:t>
      </w:r>
      <w:r>
        <w:rPr>
          <w:rFonts w:eastAsia="Times New Roman"/>
          <w:bCs/>
          <w:sz w:val="24"/>
          <w:szCs w:val="24"/>
          <w:lang w:eastAsia="uk-UA"/>
        </w:rPr>
        <w:t xml:space="preserve"> </w:t>
      </w:r>
      <w:r w:rsidR="00B14C15">
        <w:rPr>
          <w:rFonts w:eastAsia="Times New Roman"/>
          <w:sz w:val="24"/>
          <w:szCs w:val="24"/>
          <w:lang w:eastAsia="uk-UA"/>
        </w:rPr>
        <w:t>одн</w:t>
      </w:r>
      <w:r>
        <w:rPr>
          <w:rFonts w:eastAsia="Times New Roman"/>
          <w:sz w:val="24"/>
          <w:szCs w:val="24"/>
          <w:lang w:eastAsia="uk-UA"/>
        </w:rPr>
        <w:t>а</w:t>
      </w:r>
      <w:r w:rsidR="00B14C15">
        <w:rPr>
          <w:rFonts w:eastAsia="Times New Roman"/>
          <w:sz w:val="24"/>
          <w:szCs w:val="24"/>
          <w:lang w:eastAsia="uk-UA"/>
        </w:rPr>
        <w:t xml:space="preserve"> або дв</w:t>
      </w:r>
      <w:r>
        <w:rPr>
          <w:rFonts w:eastAsia="Times New Roman"/>
          <w:sz w:val="24"/>
          <w:szCs w:val="24"/>
          <w:lang w:eastAsia="uk-UA"/>
        </w:rPr>
        <w:t>і</w:t>
      </w:r>
      <w:r w:rsidR="00B14C15">
        <w:rPr>
          <w:rFonts w:eastAsia="Times New Roman"/>
          <w:sz w:val="24"/>
          <w:szCs w:val="24"/>
          <w:lang w:eastAsia="uk-UA"/>
        </w:rPr>
        <w:t xml:space="preserve"> цифри, які вказують на агрегатний стан речовини (тверда, рідка, газ) характер небезпеки (</w:t>
      </w:r>
      <w:r w:rsidR="00B14C15" w:rsidRPr="00846823">
        <w:rPr>
          <w:rFonts w:eastAsia="Times New Roman"/>
          <w:sz w:val="24"/>
          <w:szCs w:val="24"/>
          <w:lang w:eastAsia="uk-UA"/>
        </w:rPr>
        <w:t>вибухові речовини та вироби</w:t>
      </w:r>
      <w:r w:rsidR="00B14C15">
        <w:rPr>
          <w:rFonts w:eastAsia="Times New Roman"/>
          <w:sz w:val="24"/>
          <w:szCs w:val="24"/>
          <w:lang w:eastAsia="uk-UA"/>
        </w:rPr>
        <w:t xml:space="preserve">, </w:t>
      </w:r>
      <w:proofErr w:type="spellStart"/>
      <w:r w:rsidR="00B14C15" w:rsidRPr="00846823">
        <w:rPr>
          <w:rFonts w:eastAsia="Times New Roman"/>
          <w:sz w:val="24"/>
          <w:szCs w:val="24"/>
          <w:lang w:eastAsia="uk-UA"/>
        </w:rPr>
        <w:t>окиснювальні</w:t>
      </w:r>
      <w:proofErr w:type="spellEnd"/>
      <w:r w:rsidR="00B14C15" w:rsidRPr="00846823">
        <w:rPr>
          <w:rFonts w:eastAsia="Times New Roman"/>
          <w:sz w:val="24"/>
          <w:szCs w:val="24"/>
          <w:lang w:eastAsia="uk-UA"/>
        </w:rPr>
        <w:t xml:space="preserve"> речовини</w:t>
      </w:r>
      <w:r w:rsidR="00B14C15">
        <w:rPr>
          <w:rFonts w:eastAsia="Times New Roman"/>
          <w:sz w:val="24"/>
          <w:szCs w:val="24"/>
          <w:lang w:eastAsia="uk-UA"/>
        </w:rPr>
        <w:t xml:space="preserve">, </w:t>
      </w:r>
      <w:r w:rsidR="00B14C15" w:rsidRPr="00846823">
        <w:rPr>
          <w:rFonts w:eastAsia="Times New Roman"/>
          <w:sz w:val="24"/>
          <w:szCs w:val="24"/>
          <w:lang w:eastAsia="uk-UA"/>
        </w:rPr>
        <w:t>токсичні (отруйні)</w:t>
      </w:r>
      <w:r w:rsidR="00B14C15">
        <w:rPr>
          <w:rFonts w:eastAsia="Times New Roman"/>
          <w:sz w:val="24"/>
          <w:szCs w:val="24"/>
          <w:lang w:eastAsia="uk-UA"/>
        </w:rPr>
        <w:t>,</w:t>
      </w:r>
      <w:r w:rsidR="00B14C15" w:rsidRPr="00846823">
        <w:rPr>
          <w:rFonts w:eastAsia="Times New Roman"/>
          <w:sz w:val="24"/>
          <w:szCs w:val="24"/>
          <w:lang w:eastAsia="uk-UA"/>
        </w:rPr>
        <w:t xml:space="preserve"> </w:t>
      </w:r>
      <w:r w:rsidR="00B14C15">
        <w:rPr>
          <w:rFonts w:eastAsia="Times New Roman"/>
          <w:sz w:val="24"/>
          <w:szCs w:val="24"/>
          <w:lang w:eastAsia="uk-UA"/>
        </w:rPr>
        <w:t>інфекційні,</w:t>
      </w:r>
      <w:r w:rsidR="00B14C15" w:rsidRPr="00846823">
        <w:rPr>
          <w:rFonts w:eastAsia="Times New Roman"/>
          <w:sz w:val="24"/>
          <w:szCs w:val="24"/>
          <w:lang w:eastAsia="uk-UA"/>
        </w:rPr>
        <w:t xml:space="preserve"> </w:t>
      </w:r>
      <w:r w:rsidR="00B14C15">
        <w:rPr>
          <w:rFonts w:eastAsia="Times New Roman"/>
          <w:sz w:val="24"/>
          <w:szCs w:val="24"/>
          <w:lang w:eastAsia="uk-UA"/>
        </w:rPr>
        <w:t>радіоактивні,</w:t>
      </w:r>
      <w:r w:rsidR="00B14C15" w:rsidRPr="00846823">
        <w:rPr>
          <w:rFonts w:eastAsia="Times New Roman"/>
          <w:sz w:val="24"/>
          <w:szCs w:val="24"/>
          <w:lang w:eastAsia="uk-UA"/>
        </w:rPr>
        <w:t xml:space="preserve"> </w:t>
      </w:r>
      <w:r w:rsidR="00B14C15">
        <w:rPr>
          <w:rFonts w:eastAsia="Times New Roman"/>
          <w:sz w:val="24"/>
          <w:szCs w:val="24"/>
          <w:lang w:eastAsia="uk-UA"/>
        </w:rPr>
        <w:t xml:space="preserve">корозійні </w:t>
      </w:r>
      <w:r w:rsidR="00B14C15" w:rsidRPr="00846823">
        <w:rPr>
          <w:rFonts w:eastAsia="Times New Roman"/>
          <w:sz w:val="24"/>
          <w:szCs w:val="24"/>
          <w:lang w:eastAsia="uk-UA"/>
        </w:rPr>
        <w:t>речовини</w:t>
      </w:r>
      <w:r w:rsidR="00B14C15">
        <w:rPr>
          <w:rFonts w:eastAsia="Times New Roman"/>
          <w:sz w:val="24"/>
          <w:szCs w:val="24"/>
          <w:lang w:eastAsia="uk-UA"/>
        </w:rPr>
        <w:t xml:space="preserve"> тощо).</w:t>
      </w:r>
    </w:p>
    <w:p w:rsidR="005D0D5B" w:rsidRDefault="001011DA" w:rsidP="00B3213F">
      <w:pPr>
        <w:spacing w:before="100" w:beforeAutospacing="1" w:after="100" w:afterAutospacing="1" w:line="360" w:lineRule="auto"/>
        <w:ind w:firstLine="567"/>
        <w:jc w:val="both"/>
        <w:rPr>
          <w:sz w:val="24"/>
          <w:szCs w:val="24"/>
        </w:rPr>
      </w:pPr>
      <w:r w:rsidRPr="00846823">
        <w:rPr>
          <w:rFonts w:eastAsia="Times New Roman"/>
          <w:b/>
          <w:bCs/>
          <w:sz w:val="24"/>
          <w:szCs w:val="24"/>
          <w:lang w:eastAsia="uk-UA"/>
        </w:rPr>
        <w:t>Номер Організації Об'єднаних Націй</w:t>
      </w:r>
      <w:r w:rsidRPr="00B3213F">
        <w:rPr>
          <w:rFonts w:eastAsia="Times New Roman"/>
          <w:b/>
          <w:bCs/>
          <w:sz w:val="24"/>
          <w:szCs w:val="24"/>
          <w:lang w:eastAsia="uk-UA"/>
        </w:rPr>
        <w:t xml:space="preserve"> </w:t>
      </w:r>
      <w:r w:rsidR="00B3213F" w:rsidRPr="00B3213F">
        <w:rPr>
          <w:rFonts w:eastAsia="Times New Roman"/>
          <w:b/>
          <w:bCs/>
          <w:sz w:val="24"/>
          <w:szCs w:val="24"/>
          <w:lang w:eastAsia="uk-UA"/>
        </w:rPr>
        <w:t>(</w:t>
      </w:r>
      <w:r w:rsidR="00B3213F" w:rsidRPr="00B3213F">
        <w:rPr>
          <w:b/>
          <w:bCs/>
          <w:sz w:val="24"/>
          <w:szCs w:val="24"/>
        </w:rPr>
        <w:t>Номер UN</w:t>
      </w:r>
      <w:r w:rsidR="00B3213F" w:rsidRPr="00B3213F">
        <w:rPr>
          <w:sz w:val="24"/>
          <w:szCs w:val="24"/>
        </w:rPr>
        <w:t xml:space="preserve"> </w:t>
      </w:r>
      <w:r w:rsidR="00B3213F" w:rsidRPr="00B3213F">
        <w:rPr>
          <w:b/>
          <w:sz w:val="24"/>
          <w:szCs w:val="24"/>
        </w:rPr>
        <w:t>або</w:t>
      </w:r>
      <w:r w:rsidR="00B3213F" w:rsidRPr="00B3213F">
        <w:rPr>
          <w:sz w:val="24"/>
          <w:szCs w:val="24"/>
        </w:rPr>
        <w:t xml:space="preserve"> </w:t>
      </w:r>
      <w:r w:rsidR="00B3213F" w:rsidRPr="00B3213F">
        <w:rPr>
          <w:b/>
          <w:bCs/>
          <w:sz w:val="24"/>
          <w:szCs w:val="24"/>
        </w:rPr>
        <w:t>UN-ідентифікатор</w:t>
      </w:r>
      <w:r w:rsidR="00B3213F" w:rsidRPr="00B3213F">
        <w:rPr>
          <w:sz w:val="24"/>
          <w:szCs w:val="24"/>
        </w:rPr>
        <w:t>)</w:t>
      </w:r>
      <w:r w:rsidR="00B3213F" w:rsidRPr="00CC5CE9">
        <w:rPr>
          <w:sz w:val="24"/>
          <w:szCs w:val="24"/>
        </w:rPr>
        <w:t xml:space="preserve"> —</w:t>
      </w:r>
      <w:r w:rsidRPr="00846823">
        <w:rPr>
          <w:rFonts w:eastAsia="Times New Roman"/>
          <w:b/>
          <w:bCs/>
          <w:sz w:val="24"/>
          <w:szCs w:val="24"/>
          <w:lang w:eastAsia="uk-UA"/>
        </w:rPr>
        <w:t xml:space="preserve"> </w:t>
      </w:r>
      <w:r w:rsidRPr="00846823">
        <w:rPr>
          <w:rFonts w:eastAsia="Times New Roman"/>
          <w:sz w:val="24"/>
          <w:szCs w:val="24"/>
          <w:lang w:eastAsia="uk-UA"/>
        </w:rPr>
        <w:t xml:space="preserve">чотиризначний ідентифікаційний номер речовини або виробу згідно з Рекомендаціями </w:t>
      </w:r>
      <w:r w:rsidR="00B3213F">
        <w:rPr>
          <w:rFonts w:eastAsia="Times New Roman"/>
          <w:sz w:val="24"/>
          <w:szCs w:val="24"/>
          <w:lang w:eastAsia="uk-UA"/>
        </w:rPr>
        <w:t>ООН</w:t>
      </w:r>
      <w:r w:rsidRPr="00846823">
        <w:rPr>
          <w:rFonts w:eastAsia="Times New Roman"/>
          <w:sz w:val="24"/>
          <w:szCs w:val="24"/>
          <w:lang w:eastAsia="uk-UA"/>
        </w:rPr>
        <w:t xml:space="preserve"> з перевезення небезпечних вантажів. </w:t>
      </w:r>
      <w:r w:rsidR="00B3213F" w:rsidRPr="00B3213F">
        <w:rPr>
          <w:rFonts w:eastAsia="Times New Roman"/>
          <w:bCs/>
          <w:sz w:val="24"/>
          <w:szCs w:val="24"/>
          <w:lang w:eastAsia="uk-UA"/>
        </w:rPr>
        <w:t xml:space="preserve">Номер </w:t>
      </w:r>
      <w:r w:rsidR="00B3213F">
        <w:rPr>
          <w:rFonts w:eastAsia="Times New Roman"/>
          <w:bCs/>
          <w:sz w:val="24"/>
          <w:szCs w:val="24"/>
          <w:lang w:eastAsia="uk-UA"/>
        </w:rPr>
        <w:t>ООН</w:t>
      </w:r>
      <w:r w:rsidR="00B3213F" w:rsidRPr="003333AD">
        <w:rPr>
          <w:b/>
          <w:bCs/>
        </w:rPr>
        <w:t xml:space="preserve"> </w:t>
      </w:r>
      <w:r w:rsidR="00B3213F">
        <w:t xml:space="preserve">- </w:t>
      </w:r>
      <w:r w:rsidR="00B3213F" w:rsidRPr="00B3213F">
        <w:rPr>
          <w:sz w:val="24"/>
          <w:szCs w:val="24"/>
        </w:rPr>
        <w:t xml:space="preserve">набір чотиризначних чисел, що дозволяють визначити небезпеку речовини або виробу (такого, наприклад, як вибухова речовина, легкозаймиста рідина, токсична речовина тощо) у рамках міжнародних перевезень. </w:t>
      </w:r>
    </w:p>
    <w:p w:rsidR="00B3213F" w:rsidRPr="005D0D5B" w:rsidRDefault="00B3213F" w:rsidP="00B3213F">
      <w:pPr>
        <w:spacing w:before="100" w:beforeAutospacing="1" w:after="100" w:afterAutospacing="1" w:line="360" w:lineRule="auto"/>
        <w:ind w:firstLine="567"/>
        <w:jc w:val="both"/>
        <w:rPr>
          <w:rFonts w:eastAsia="Times New Roman"/>
          <w:b/>
          <w:bCs/>
          <w:sz w:val="24"/>
          <w:szCs w:val="24"/>
          <w:lang w:eastAsia="uk-UA"/>
        </w:rPr>
      </w:pPr>
      <w:r w:rsidRPr="00B3213F">
        <w:rPr>
          <w:sz w:val="24"/>
          <w:szCs w:val="24"/>
        </w:rPr>
        <w:t>Деякі небезпечні речовини мають свої UN-номера (наприклад, акриламід має номер UN2074), а іноді і групи хімічних речовин або продуктів з аналогічними властивостями здобувають загальн</w:t>
      </w:r>
      <w:r w:rsidR="006446D7">
        <w:rPr>
          <w:sz w:val="24"/>
          <w:szCs w:val="24"/>
        </w:rPr>
        <w:t>е</w:t>
      </w:r>
      <w:r w:rsidRPr="00B3213F">
        <w:rPr>
          <w:sz w:val="24"/>
          <w:szCs w:val="24"/>
        </w:rPr>
        <w:t xml:space="preserve"> UN-число. Хімічна речовина в твердому стані </w:t>
      </w:r>
      <w:r w:rsidR="006446D7">
        <w:rPr>
          <w:sz w:val="24"/>
          <w:szCs w:val="24"/>
        </w:rPr>
        <w:t xml:space="preserve">та в </w:t>
      </w:r>
      <w:proofErr w:type="spellStart"/>
      <w:r w:rsidR="006446D7" w:rsidRPr="00B3213F">
        <w:rPr>
          <w:sz w:val="24"/>
          <w:szCs w:val="24"/>
        </w:rPr>
        <w:t>в</w:t>
      </w:r>
      <w:proofErr w:type="spellEnd"/>
      <w:r w:rsidR="006446D7" w:rsidRPr="00B3213F">
        <w:rPr>
          <w:sz w:val="24"/>
          <w:szCs w:val="24"/>
        </w:rPr>
        <w:t xml:space="preserve"> рідкій фазі </w:t>
      </w:r>
      <w:r w:rsidRPr="00B3213F">
        <w:rPr>
          <w:sz w:val="24"/>
          <w:szCs w:val="24"/>
        </w:rPr>
        <w:t xml:space="preserve">може отримати різні UN-номера, якщо </w:t>
      </w:r>
      <w:r w:rsidR="006446D7">
        <w:rPr>
          <w:sz w:val="24"/>
          <w:szCs w:val="24"/>
        </w:rPr>
        <w:t>її</w:t>
      </w:r>
      <w:r w:rsidRPr="00B3213F">
        <w:rPr>
          <w:sz w:val="24"/>
          <w:szCs w:val="24"/>
        </w:rPr>
        <w:t xml:space="preserve"> небезпечні властивості </w:t>
      </w:r>
      <w:r w:rsidR="006446D7">
        <w:rPr>
          <w:sz w:val="24"/>
          <w:szCs w:val="24"/>
        </w:rPr>
        <w:t xml:space="preserve">в різних фазах </w:t>
      </w:r>
      <w:r w:rsidRPr="00B3213F">
        <w:rPr>
          <w:sz w:val="24"/>
          <w:szCs w:val="24"/>
        </w:rPr>
        <w:t>істотно різняться; речовини з різними рівнями чистоти (або концентраціями в розчині) також можуть отримувати різні номери UN.</w:t>
      </w:r>
      <w:r w:rsidR="005D0D5B">
        <w:rPr>
          <w:sz w:val="24"/>
          <w:szCs w:val="24"/>
        </w:rPr>
        <w:t xml:space="preserve"> </w:t>
      </w:r>
      <w:r w:rsidR="005D0D5B" w:rsidRPr="005D0D5B">
        <w:rPr>
          <w:sz w:val="24"/>
          <w:szCs w:val="24"/>
        </w:rPr>
        <w:t xml:space="preserve">UN-номера в діапазоні від UN0001 до UN3500 призначаються експертами Комітету Організації Об'єднаних Націй з перевезення небезпечних вантажів. Вони публікуються в цій якості в частині </w:t>
      </w:r>
      <w:r w:rsidR="005D0D5B" w:rsidRPr="005D0D5B">
        <w:rPr>
          <w:i/>
          <w:iCs/>
          <w:sz w:val="24"/>
          <w:szCs w:val="24"/>
        </w:rPr>
        <w:t>Рекомендації з перевезення небезпечних вантажів,</w:t>
      </w:r>
      <w:r w:rsidR="005D0D5B" w:rsidRPr="005D0D5B">
        <w:rPr>
          <w:sz w:val="24"/>
          <w:szCs w:val="24"/>
        </w:rPr>
        <w:t xml:space="preserve"> також відомого як </w:t>
      </w:r>
      <w:r w:rsidR="005D0D5B" w:rsidRPr="005D0D5B">
        <w:rPr>
          <w:i/>
          <w:iCs/>
          <w:sz w:val="24"/>
          <w:szCs w:val="24"/>
        </w:rPr>
        <w:t>"Помаранчева книга".</w:t>
      </w:r>
    </w:p>
    <w:p w:rsidR="004A6A67" w:rsidRPr="00A71432" w:rsidRDefault="004A6A67" w:rsidP="00844404">
      <w:pPr>
        <w:pStyle w:val="af6"/>
        <w:spacing w:before="0" w:beforeAutospacing="0" w:after="0" w:afterAutospacing="0" w:line="360" w:lineRule="auto"/>
        <w:ind w:firstLine="550"/>
        <w:jc w:val="both"/>
      </w:pPr>
    </w:p>
    <w:p w:rsidR="00F67D1E" w:rsidRPr="00817003" w:rsidRDefault="009E3299" w:rsidP="00844404">
      <w:pPr>
        <w:spacing w:line="360" w:lineRule="auto"/>
        <w:ind w:firstLine="550"/>
        <w:jc w:val="both"/>
        <w:rPr>
          <w:i/>
          <w:sz w:val="32"/>
          <w:szCs w:val="32"/>
        </w:rPr>
      </w:pPr>
      <w:r>
        <w:rPr>
          <w:sz w:val="24"/>
          <w:szCs w:val="24"/>
        </w:rPr>
        <w:br w:type="page"/>
      </w:r>
      <w:r w:rsidR="00F67D1E" w:rsidRPr="006B1C05">
        <w:rPr>
          <w:i/>
          <w:sz w:val="32"/>
          <w:szCs w:val="32"/>
        </w:rPr>
        <w:lastRenderedPageBreak/>
        <w:t>Лекція</w:t>
      </w:r>
      <w:r w:rsidR="00F67D1E" w:rsidRPr="00832E54">
        <w:rPr>
          <w:b/>
          <w:i/>
          <w:sz w:val="32"/>
          <w:szCs w:val="32"/>
        </w:rPr>
        <w:t xml:space="preserve"> </w:t>
      </w:r>
      <w:r w:rsidR="00F67D1E" w:rsidRPr="00817003">
        <w:rPr>
          <w:i/>
          <w:sz w:val="32"/>
          <w:szCs w:val="32"/>
        </w:rPr>
        <w:t>№5</w:t>
      </w:r>
    </w:p>
    <w:p w:rsidR="00D96B21" w:rsidRPr="00FB355E" w:rsidRDefault="00D96B21" w:rsidP="006C394F">
      <w:pPr>
        <w:tabs>
          <w:tab w:val="left" w:pos="2612"/>
        </w:tabs>
        <w:spacing w:line="360" w:lineRule="auto"/>
        <w:ind w:firstLine="550"/>
        <w:jc w:val="center"/>
        <w:rPr>
          <w:b/>
          <w:sz w:val="32"/>
          <w:szCs w:val="32"/>
        </w:rPr>
      </w:pPr>
      <w:r w:rsidRPr="00FB355E">
        <w:rPr>
          <w:b/>
          <w:sz w:val="32"/>
          <w:szCs w:val="32"/>
        </w:rPr>
        <w:t>Пожеж</w:t>
      </w:r>
      <w:r w:rsidR="006C394F" w:rsidRPr="00FB355E">
        <w:rPr>
          <w:b/>
          <w:sz w:val="32"/>
          <w:szCs w:val="32"/>
        </w:rPr>
        <w:t>на безпека</w:t>
      </w:r>
    </w:p>
    <w:p w:rsidR="00BD46F2" w:rsidRPr="00BD46F2" w:rsidRDefault="00D96B21" w:rsidP="00844404">
      <w:pPr>
        <w:pStyle w:val="120"/>
        <w:shd w:val="clear" w:color="auto" w:fill="auto"/>
        <w:spacing w:line="360" w:lineRule="auto"/>
        <w:ind w:firstLine="550"/>
        <w:rPr>
          <w:sz w:val="24"/>
          <w:szCs w:val="24"/>
          <w:lang w:val="uk-UA"/>
        </w:rPr>
      </w:pPr>
      <w:r w:rsidRPr="00DF25E7">
        <w:rPr>
          <w:sz w:val="24"/>
          <w:szCs w:val="24"/>
          <w:lang w:val="uk-UA"/>
        </w:rPr>
        <w:t xml:space="preserve">Пожежі та вибухи </w:t>
      </w:r>
      <w:r w:rsidR="00F529D4" w:rsidRPr="00DF25E7">
        <w:rPr>
          <w:sz w:val="24"/>
          <w:szCs w:val="24"/>
          <w:lang w:val="uk-UA"/>
        </w:rPr>
        <w:t xml:space="preserve">в більшості випадків </w:t>
      </w:r>
      <w:r w:rsidRPr="00DF25E7">
        <w:rPr>
          <w:sz w:val="24"/>
          <w:szCs w:val="24"/>
          <w:lang w:val="uk-UA"/>
        </w:rPr>
        <w:t xml:space="preserve">виникають </w:t>
      </w:r>
      <w:r w:rsidR="00F529D4" w:rsidRPr="00DF25E7">
        <w:rPr>
          <w:sz w:val="24"/>
          <w:szCs w:val="24"/>
          <w:lang w:val="uk-UA"/>
        </w:rPr>
        <w:t xml:space="preserve">у побуті та </w:t>
      </w:r>
      <w:r w:rsidRPr="00DF25E7">
        <w:rPr>
          <w:sz w:val="24"/>
          <w:szCs w:val="24"/>
          <w:lang w:val="uk-UA"/>
        </w:rPr>
        <w:t xml:space="preserve">на </w:t>
      </w:r>
      <w:r w:rsidR="00F529D4" w:rsidRPr="00DF25E7">
        <w:rPr>
          <w:sz w:val="24"/>
          <w:szCs w:val="24"/>
          <w:lang w:val="uk-UA"/>
        </w:rPr>
        <w:t xml:space="preserve">підприємствах </w:t>
      </w:r>
      <w:r w:rsidRPr="00DF25E7">
        <w:rPr>
          <w:sz w:val="24"/>
          <w:szCs w:val="24"/>
          <w:lang w:val="uk-UA"/>
        </w:rPr>
        <w:t>хімічн</w:t>
      </w:r>
      <w:r w:rsidR="00F529D4" w:rsidRPr="00DF25E7">
        <w:rPr>
          <w:sz w:val="24"/>
          <w:szCs w:val="24"/>
          <w:lang w:val="uk-UA"/>
        </w:rPr>
        <w:t>ої</w:t>
      </w:r>
      <w:r w:rsidRPr="00DF25E7">
        <w:rPr>
          <w:sz w:val="24"/>
          <w:szCs w:val="24"/>
          <w:lang w:val="uk-UA"/>
        </w:rPr>
        <w:t xml:space="preserve"> промисловості, але від них страждають </w:t>
      </w:r>
      <w:r w:rsidR="009F4121">
        <w:rPr>
          <w:sz w:val="24"/>
          <w:szCs w:val="24"/>
          <w:lang w:val="uk-UA"/>
        </w:rPr>
        <w:t xml:space="preserve">також і </w:t>
      </w:r>
      <w:r w:rsidRPr="00DF25E7">
        <w:rPr>
          <w:sz w:val="24"/>
          <w:szCs w:val="24"/>
          <w:lang w:val="uk-UA"/>
        </w:rPr>
        <w:t xml:space="preserve">інші об’єкти промисловості. </w:t>
      </w:r>
      <w:r w:rsidR="00BD46F2" w:rsidRPr="00BD46F2">
        <w:rPr>
          <w:sz w:val="24"/>
          <w:szCs w:val="24"/>
          <w:lang w:val="uk-UA"/>
        </w:rPr>
        <w:t>При горінні багатьох матеріалів утворюються високотоксичні речовини, від дії яких люди гинуть частіше, ніж від вогню. Раніше при пожежах виділявся переважно чадний газ. Але в останні десятиріччя горить багато речовин штучного походження: полістирол, поліуретан, вініл, нейлон, поролон. Це призводить до виділення в повітря</w:t>
      </w:r>
      <w:r w:rsidR="00BD46F2" w:rsidRPr="00BD46F2">
        <w:rPr>
          <w:rStyle w:val="af"/>
          <w:sz w:val="24"/>
          <w:szCs w:val="24"/>
        </w:rPr>
        <w:t xml:space="preserve"> синильної, </w:t>
      </w:r>
      <w:proofErr w:type="spellStart"/>
      <w:r w:rsidR="00BD46F2" w:rsidRPr="00BD46F2">
        <w:rPr>
          <w:rStyle w:val="af"/>
          <w:sz w:val="24"/>
          <w:szCs w:val="24"/>
        </w:rPr>
        <w:t>хлороводневої</w:t>
      </w:r>
      <w:proofErr w:type="spellEnd"/>
      <w:r w:rsidR="00BD46F2" w:rsidRPr="00BD46F2">
        <w:rPr>
          <w:sz w:val="24"/>
          <w:szCs w:val="24"/>
          <w:lang w:val="uk-UA"/>
        </w:rPr>
        <w:t xml:space="preserve"> й</w:t>
      </w:r>
      <w:r w:rsidR="00BD46F2" w:rsidRPr="00BD46F2">
        <w:rPr>
          <w:rStyle w:val="af"/>
          <w:sz w:val="24"/>
          <w:szCs w:val="24"/>
        </w:rPr>
        <w:t xml:space="preserve"> мурашиної кислот, метанолу, формальдегіду та</w:t>
      </w:r>
      <w:r w:rsidR="00BD46F2">
        <w:rPr>
          <w:rStyle w:val="af"/>
          <w:sz w:val="24"/>
          <w:szCs w:val="24"/>
        </w:rPr>
        <w:t xml:space="preserve"> </w:t>
      </w:r>
      <w:r w:rsidR="00BD46F2" w:rsidRPr="00BD46F2">
        <w:rPr>
          <w:sz w:val="24"/>
          <w:szCs w:val="24"/>
          <w:lang w:val="uk-UA"/>
        </w:rPr>
        <w:t>інших високотоксичних речовин.</w:t>
      </w:r>
    </w:p>
    <w:p w:rsidR="00BD46F2" w:rsidRPr="00BD46F2" w:rsidRDefault="00BD46F2" w:rsidP="00844404">
      <w:pPr>
        <w:pStyle w:val="120"/>
        <w:shd w:val="clear" w:color="auto" w:fill="auto"/>
        <w:spacing w:line="360" w:lineRule="auto"/>
        <w:ind w:firstLine="550"/>
        <w:rPr>
          <w:sz w:val="24"/>
          <w:szCs w:val="24"/>
          <w:lang w:val="uk-UA"/>
        </w:rPr>
      </w:pPr>
      <w:r w:rsidRPr="00BD46F2">
        <w:rPr>
          <w:sz w:val="24"/>
          <w:szCs w:val="24"/>
          <w:lang w:val="uk-UA"/>
        </w:rPr>
        <w:t xml:space="preserve">Найбільш </w:t>
      </w:r>
      <w:proofErr w:type="spellStart"/>
      <w:r w:rsidRPr="00BD46F2">
        <w:rPr>
          <w:sz w:val="24"/>
          <w:szCs w:val="24"/>
          <w:lang w:val="uk-UA"/>
        </w:rPr>
        <w:t>вибухо</w:t>
      </w:r>
      <w:r w:rsidR="009F4121">
        <w:rPr>
          <w:sz w:val="24"/>
          <w:szCs w:val="24"/>
          <w:lang w:val="uk-UA"/>
        </w:rPr>
        <w:t>-</w:t>
      </w:r>
      <w:proofErr w:type="spellEnd"/>
      <w:r w:rsidRPr="00BD46F2">
        <w:rPr>
          <w:sz w:val="24"/>
          <w:szCs w:val="24"/>
          <w:lang w:val="uk-UA"/>
        </w:rPr>
        <w:t xml:space="preserve">, та </w:t>
      </w:r>
      <w:proofErr w:type="spellStart"/>
      <w:r w:rsidRPr="00BD46F2">
        <w:rPr>
          <w:sz w:val="24"/>
          <w:szCs w:val="24"/>
          <w:lang w:val="uk-UA"/>
        </w:rPr>
        <w:t>пожежонебезпечні</w:t>
      </w:r>
      <w:proofErr w:type="spellEnd"/>
      <w:r w:rsidRPr="00BD46F2">
        <w:rPr>
          <w:sz w:val="24"/>
          <w:szCs w:val="24"/>
          <w:lang w:val="uk-UA"/>
        </w:rPr>
        <w:t xml:space="preserve"> суміші з повітрям утворюються при витоку газоподібних та зріджених вуглеводних продуктів </w:t>
      </w:r>
      <w:r w:rsidRPr="00BD46F2">
        <w:rPr>
          <w:rStyle w:val="af"/>
          <w:sz w:val="24"/>
          <w:szCs w:val="24"/>
        </w:rPr>
        <w:t>метану, пропану, бутану, етилену, пропілену</w:t>
      </w:r>
      <w:r w:rsidRPr="00BD46F2">
        <w:rPr>
          <w:sz w:val="24"/>
          <w:szCs w:val="24"/>
          <w:lang w:val="uk-UA"/>
        </w:rPr>
        <w:t xml:space="preserve"> тощо.</w:t>
      </w:r>
    </w:p>
    <w:p w:rsidR="00BD46F2" w:rsidRPr="00BD46F2" w:rsidRDefault="00BD46F2" w:rsidP="00844404">
      <w:pPr>
        <w:pStyle w:val="120"/>
        <w:shd w:val="clear" w:color="auto" w:fill="auto"/>
        <w:spacing w:line="360" w:lineRule="auto"/>
        <w:ind w:firstLine="550"/>
        <w:rPr>
          <w:sz w:val="24"/>
          <w:szCs w:val="24"/>
          <w:lang w:val="uk-UA"/>
        </w:rPr>
      </w:pPr>
      <w:r w:rsidRPr="00BD46F2">
        <w:rPr>
          <w:sz w:val="24"/>
          <w:szCs w:val="24"/>
          <w:lang w:val="uk-UA"/>
        </w:rPr>
        <w:t>В останнє десятиріччя від третини до половини всіх аварій на виробництві пов'язано з вибухами технологічних систем та обладнання: реактори, ємності, трубопроводи тощо. Пожежі на підприємствах можуть виникати також внаслідок ушкодження електропроводки та машин, які перебувають під напругою, опалювальних систем.</w:t>
      </w:r>
    </w:p>
    <w:p w:rsidR="00BD46F2" w:rsidRPr="00BD46F2" w:rsidRDefault="00BD46F2" w:rsidP="00844404">
      <w:pPr>
        <w:pStyle w:val="120"/>
        <w:shd w:val="clear" w:color="auto" w:fill="auto"/>
        <w:spacing w:line="360" w:lineRule="auto"/>
        <w:ind w:firstLine="550"/>
        <w:rPr>
          <w:sz w:val="24"/>
          <w:szCs w:val="24"/>
          <w:lang w:val="uk-UA"/>
        </w:rPr>
      </w:pPr>
      <w:r w:rsidRPr="00BD46F2">
        <w:rPr>
          <w:sz w:val="24"/>
          <w:szCs w:val="24"/>
          <w:lang w:val="uk-UA"/>
        </w:rPr>
        <w:t>Певний інтерес (щодо причин виникнення) можуть становити дані офіційної статистики, які базуються на проведених у США дослідженнях 25 тисяч пожеж та вибухів: несправність електрообладнання — 23%; куріння в неналежному місці — 18%; перегрів внаслідок тертя в несправних вузлах машин — 10%; перегрів пальних матеріалів — 8%; контакти з пальними поверхнями через несправність котлів, печей, димоходів — 7%; контакти з полум'ям, запалення від полум'я горілки — 7%; запалення від пальних часток (іскри) від установок та устаткування для спалювання — 5%; самозапалювання пальних матеріалів — 4%, запалювання матеріалів при різці та зварюванні металу — 4%.</w:t>
      </w:r>
    </w:p>
    <w:p w:rsidR="00BD46F2" w:rsidRPr="00BD46F2" w:rsidRDefault="00BD46F2" w:rsidP="00844404">
      <w:pPr>
        <w:pStyle w:val="120"/>
        <w:shd w:val="clear" w:color="auto" w:fill="auto"/>
        <w:spacing w:line="360" w:lineRule="auto"/>
        <w:ind w:firstLine="550"/>
        <w:rPr>
          <w:sz w:val="24"/>
          <w:szCs w:val="24"/>
          <w:lang w:val="uk-UA"/>
        </w:rPr>
      </w:pPr>
      <w:bookmarkStart w:id="6" w:name="bookmark22"/>
      <w:r w:rsidRPr="00BD46F2">
        <w:rPr>
          <w:b/>
          <w:i/>
          <w:sz w:val="24"/>
          <w:szCs w:val="24"/>
          <w:lang w:val="uk-UA"/>
        </w:rPr>
        <w:t>Більше 63% пожеж у промисловості обумовлено помилками людей або їх некомпетентністю.</w:t>
      </w:r>
      <w:r w:rsidRPr="00BD46F2">
        <w:rPr>
          <w:sz w:val="24"/>
          <w:szCs w:val="24"/>
          <w:lang w:val="uk-UA"/>
        </w:rPr>
        <w:t xml:space="preserve"> Коли підприємство скорочує штати й бюджет аварійних служб, знижується ефективність їх функціонування, різко зростає ризик виникнення пожеж та вибухів, а також рівень людських та матеріальних втрат.</w:t>
      </w:r>
      <w:bookmarkEnd w:id="6"/>
    </w:p>
    <w:p w:rsidR="00D96B21" w:rsidRDefault="00D96B21" w:rsidP="00844404">
      <w:pPr>
        <w:tabs>
          <w:tab w:val="left" w:pos="2612"/>
        </w:tabs>
        <w:spacing w:line="360" w:lineRule="auto"/>
        <w:ind w:firstLine="550"/>
        <w:jc w:val="both"/>
        <w:rPr>
          <w:sz w:val="24"/>
          <w:szCs w:val="24"/>
        </w:rPr>
      </w:pPr>
      <w:r w:rsidRPr="00832E54">
        <w:rPr>
          <w:b/>
          <w:sz w:val="24"/>
          <w:szCs w:val="24"/>
        </w:rPr>
        <w:t>Пожежа</w:t>
      </w:r>
      <w:r w:rsidRPr="00832E54">
        <w:rPr>
          <w:sz w:val="24"/>
          <w:szCs w:val="24"/>
        </w:rPr>
        <w:t xml:space="preserve"> – неконтрольоване горіння, що розповсюджується з часом у просторі. </w:t>
      </w:r>
    </w:p>
    <w:p w:rsidR="00BD46F2" w:rsidRDefault="00BD46F2" w:rsidP="00844404">
      <w:pPr>
        <w:tabs>
          <w:tab w:val="left" w:pos="2612"/>
        </w:tabs>
        <w:spacing w:line="360" w:lineRule="auto"/>
        <w:ind w:firstLine="550"/>
        <w:jc w:val="both"/>
        <w:rPr>
          <w:sz w:val="24"/>
          <w:szCs w:val="24"/>
        </w:rPr>
      </w:pPr>
      <w:r>
        <w:rPr>
          <w:sz w:val="24"/>
          <w:szCs w:val="24"/>
        </w:rPr>
        <w:t xml:space="preserve">Для виникнення </w:t>
      </w:r>
      <w:r w:rsidR="0065399D">
        <w:rPr>
          <w:sz w:val="24"/>
          <w:szCs w:val="24"/>
        </w:rPr>
        <w:t>горіння</w:t>
      </w:r>
      <w:r>
        <w:rPr>
          <w:sz w:val="24"/>
          <w:szCs w:val="24"/>
        </w:rPr>
        <w:t xml:space="preserve"> необхідні 3 складов</w:t>
      </w:r>
      <w:r w:rsidR="00CB7EB2">
        <w:rPr>
          <w:sz w:val="24"/>
          <w:szCs w:val="24"/>
        </w:rPr>
        <w:t>і</w:t>
      </w:r>
      <w:r>
        <w:rPr>
          <w:sz w:val="24"/>
          <w:szCs w:val="24"/>
        </w:rPr>
        <w:t>:</w:t>
      </w:r>
    </w:p>
    <w:p w:rsidR="00BD46F2" w:rsidRDefault="00BD46F2" w:rsidP="009D160E">
      <w:pPr>
        <w:numPr>
          <w:ilvl w:val="0"/>
          <w:numId w:val="1"/>
        </w:numPr>
        <w:tabs>
          <w:tab w:val="left" w:pos="2612"/>
        </w:tabs>
        <w:spacing w:line="360" w:lineRule="auto"/>
        <w:ind w:left="0" w:firstLine="550"/>
        <w:jc w:val="both"/>
        <w:rPr>
          <w:sz w:val="24"/>
          <w:szCs w:val="24"/>
        </w:rPr>
      </w:pPr>
      <w:r>
        <w:rPr>
          <w:sz w:val="24"/>
          <w:szCs w:val="24"/>
        </w:rPr>
        <w:t>Горюча речовина;</w:t>
      </w:r>
    </w:p>
    <w:p w:rsidR="00BD46F2" w:rsidRDefault="00BD46F2" w:rsidP="009D160E">
      <w:pPr>
        <w:numPr>
          <w:ilvl w:val="0"/>
          <w:numId w:val="1"/>
        </w:numPr>
        <w:tabs>
          <w:tab w:val="left" w:pos="2612"/>
        </w:tabs>
        <w:spacing w:line="360" w:lineRule="auto"/>
        <w:ind w:left="0" w:firstLine="550"/>
        <w:jc w:val="both"/>
        <w:rPr>
          <w:sz w:val="24"/>
          <w:szCs w:val="24"/>
        </w:rPr>
      </w:pPr>
      <w:r>
        <w:rPr>
          <w:sz w:val="24"/>
          <w:szCs w:val="24"/>
        </w:rPr>
        <w:lastRenderedPageBreak/>
        <w:t>Окисник;</w:t>
      </w:r>
    </w:p>
    <w:p w:rsidR="00BD46F2" w:rsidRPr="00832E54" w:rsidRDefault="00BD46F2" w:rsidP="009D160E">
      <w:pPr>
        <w:numPr>
          <w:ilvl w:val="0"/>
          <w:numId w:val="1"/>
        </w:numPr>
        <w:tabs>
          <w:tab w:val="left" w:pos="2612"/>
        </w:tabs>
        <w:spacing w:line="360" w:lineRule="auto"/>
        <w:ind w:left="0" w:firstLine="550"/>
        <w:jc w:val="both"/>
        <w:rPr>
          <w:sz w:val="24"/>
          <w:szCs w:val="24"/>
        </w:rPr>
      </w:pPr>
      <w:r>
        <w:rPr>
          <w:sz w:val="24"/>
          <w:szCs w:val="24"/>
        </w:rPr>
        <w:t>Джерело запалювання.</w:t>
      </w:r>
    </w:p>
    <w:p w:rsidR="00D96B21" w:rsidRPr="00832E54" w:rsidRDefault="00D96B21" w:rsidP="00844404">
      <w:pPr>
        <w:tabs>
          <w:tab w:val="left" w:pos="2612"/>
        </w:tabs>
        <w:spacing w:line="360" w:lineRule="auto"/>
        <w:ind w:firstLine="550"/>
        <w:jc w:val="both"/>
        <w:rPr>
          <w:b/>
          <w:sz w:val="24"/>
          <w:szCs w:val="24"/>
        </w:rPr>
      </w:pPr>
      <w:r w:rsidRPr="00832E54">
        <w:rPr>
          <w:b/>
          <w:sz w:val="24"/>
          <w:szCs w:val="24"/>
        </w:rPr>
        <w:t>За швидкістю поширення</w:t>
      </w:r>
      <w:r w:rsidR="00BD46F2">
        <w:rPr>
          <w:b/>
          <w:sz w:val="24"/>
          <w:szCs w:val="24"/>
        </w:rPr>
        <w:t xml:space="preserve"> процес горіння</w:t>
      </w:r>
      <w:r w:rsidRPr="00832E54">
        <w:rPr>
          <w:b/>
          <w:sz w:val="24"/>
          <w:szCs w:val="24"/>
        </w:rPr>
        <w:t xml:space="preserve"> ділиться</w:t>
      </w:r>
      <w:r w:rsidR="00BD46F2">
        <w:rPr>
          <w:b/>
          <w:sz w:val="24"/>
          <w:szCs w:val="24"/>
        </w:rPr>
        <w:t xml:space="preserve"> на наступні </w:t>
      </w:r>
      <w:r w:rsidR="00BD46F2" w:rsidRPr="00F24415">
        <w:t>групи</w:t>
      </w:r>
      <w:r w:rsidRPr="00832E54">
        <w:rPr>
          <w:b/>
          <w:sz w:val="24"/>
          <w:szCs w:val="24"/>
        </w:rPr>
        <w:t>:</w:t>
      </w:r>
    </w:p>
    <w:p w:rsidR="00D96B21" w:rsidRPr="00832E54" w:rsidRDefault="00D96B21" w:rsidP="009D160E">
      <w:pPr>
        <w:pStyle w:val="af0"/>
        <w:numPr>
          <w:ilvl w:val="0"/>
          <w:numId w:val="1"/>
        </w:numPr>
        <w:tabs>
          <w:tab w:val="left" w:pos="2612"/>
        </w:tabs>
        <w:spacing w:line="360" w:lineRule="auto"/>
        <w:ind w:left="0" w:firstLine="550"/>
        <w:jc w:val="both"/>
        <w:rPr>
          <w:sz w:val="24"/>
          <w:szCs w:val="24"/>
        </w:rPr>
      </w:pPr>
      <w:proofErr w:type="spellStart"/>
      <w:r w:rsidRPr="00832E54">
        <w:rPr>
          <w:sz w:val="24"/>
          <w:szCs w:val="24"/>
        </w:rPr>
        <w:t>Дефл</w:t>
      </w:r>
      <w:r w:rsidR="00F529D4">
        <w:rPr>
          <w:sz w:val="24"/>
          <w:szCs w:val="24"/>
        </w:rPr>
        <w:t>а</w:t>
      </w:r>
      <w:r w:rsidRPr="00832E54">
        <w:rPr>
          <w:sz w:val="24"/>
          <w:szCs w:val="24"/>
        </w:rPr>
        <w:t>граційн</w:t>
      </w:r>
      <w:r w:rsidR="00BD46F2">
        <w:rPr>
          <w:sz w:val="24"/>
          <w:szCs w:val="24"/>
        </w:rPr>
        <w:t>е</w:t>
      </w:r>
      <w:proofErr w:type="spellEnd"/>
      <w:r w:rsidRPr="00832E54">
        <w:rPr>
          <w:sz w:val="24"/>
          <w:szCs w:val="24"/>
        </w:rPr>
        <w:t xml:space="preserve"> – горіння з швидкістю кілька м/с;</w:t>
      </w:r>
    </w:p>
    <w:p w:rsidR="00D96B21" w:rsidRPr="00832E54" w:rsidRDefault="00D96B21" w:rsidP="009D160E">
      <w:pPr>
        <w:pStyle w:val="af0"/>
        <w:numPr>
          <w:ilvl w:val="0"/>
          <w:numId w:val="1"/>
        </w:numPr>
        <w:tabs>
          <w:tab w:val="left" w:pos="2612"/>
        </w:tabs>
        <w:spacing w:line="360" w:lineRule="auto"/>
        <w:ind w:left="0" w:firstLine="550"/>
        <w:jc w:val="both"/>
        <w:rPr>
          <w:sz w:val="24"/>
          <w:szCs w:val="24"/>
        </w:rPr>
      </w:pPr>
      <w:r w:rsidRPr="00832E54">
        <w:rPr>
          <w:sz w:val="24"/>
          <w:szCs w:val="24"/>
        </w:rPr>
        <w:t>Вибухов</w:t>
      </w:r>
      <w:r w:rsidR="00BD46F2">
        <w:rPr>
          <w:sz w:val="24"/>
          <w:szCs w:val="24"/>
        </w:rPr>
        <w:t>е</w:t>
      </w:r>
      <w:r w:rsidRPr="00832E54">
        <w:rPr>
          <w:sz w:val="24"/>
          <w:szCs w:val="24"/>
        </w:rPr>
        <w:t xml:space="preserve"> – швидке хімічне перетворення, що супроводжується виділенням енергії і утворення стиснених газів. Швидкість кількасот м/с;</w:t>
      </w:r>
    </w:p>
    <w:p w:rsidR="00D96B21" w:rsidRPr="00832E54" w:rsidRDefault="00D96B21" w:rsidP="009D160E">
      <w:pPr>
        <w:pStyle w:val="af0"/>
        <w:numPr>
          <w:ilvl w:val="0"/>
          <w:numId w:val="1"/>
        </w:numPr>
        <w:tabs>
          <w:tab w:val="left" w:pos="2612"/>
        </w:tabs>
        <w:spacing w:line="360" w:lineRule="auto"/>
        <w:ind w:left="0" w:firstLine="550"/>
        <w:jc w:val="both"/>
        <w:rPr>
          <w:sz w:val="24"/>
          <w:szCs w:val="24"/>
        </w:rPr>
      </w:pPr>
      <w:r w:rsidRPr="00832E54">
        <w:rPr>
          <w:sz w:val="24"/>
          <w:szCs w:val="24"/>
        </w:rPr>
        <w:t>Детонаційн</w:t>
      </w:r>
      <w:r w:rsidR="00BD46F2">
        <w:rPr>
          <w:sz w:val="24"/>
          <w:szCs w:val="24"/>
        </w:rPr>
        <w:t>е</w:t>
      </w:r>
      <w:r w:rsidRPr="00832E54">
        <w:rPr>
          <w:sz w:val="24"/>
          <w:szCs w:val="24"/>
        </w:rPr>
        <w:t xml:space="preserve"> – горіння, що поширюється з надзвуковою швидкістю (тис. м/с). Виникнення детонації пояснюється стисненням,</w:t>
      </w:r>
      <w:r w:rsidR="007314F5">
        <w:rPr>
          <w:sz w:val="24"/>
          <w:szCs w:val="24"/>
        </w:rPr>
        <w:t xml:space="preserve"> нагріванням та переміщенням не</w:t>
      </w:r>
      <w:r w:rsidRPr="00832E54">
        <w:rPr>
          <w:sz w:val="24"/>
          <w:szCs w:val="24"/>
        </w:rPr>
        <w:t>згорілої суміші перед фронтом полум’я. Це призводить до прискорення поширення полум’я, виникнення ударної хвилі, завдяки якій здійснюється передача теплоти суміші.</w:t>
      </w:r>
    </w:p>
    <w:p w:rsidR="00D96B21" w:rsidRPr="00832E54" w:rsidRDefault="00D96B21" w:rsidP="00844404">
      <w:pPr>
        <w:pStyle w:val="af0"/>
        <w:tabs>
          <w:tab w:val="left" w:pos="2612"/>
        </w:tabs>
        <w:spacing w:line="360" w:lineRule="auto"/>
        <w:ind w:left="0" w:firstLine="550"/>
        <w:jc w:val="both"/>
        <w:rPr>
          <w:b/>
          <w:sz w:val="24"/>
          <w:szCs w:val="24"/>
        </w:rPr>
      </w:pPr>
      <w:r w:rsidRPr="00832E54">
        <w:rPr>
          <w:b/>
          <w:sz w:val="24"/>
          <w:szCs w:val="24"/>
        </w:rPr>
        <w:t>За походженням розрізняють форми горіння:</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r w:rsidRPr="00832E54">
        <w:rPr>
          <w:b/>
          <w:sz w:val="24"/>
          <w:szCs w:val="24"/>
        </w:rPr>
        <w:t>Спалах</w:t>
      </w:r>
      <w:r w:rsidRPr="00832E54">
        <w:rPr>
          <w:sz w:val="24"/>
          <w:szCs w:val="24"/>
        </w:rPr>
        <w:t xml:space="preserve"> – швидке загорання горючої суміші без утворення стиснених газів, яке не переходить у горіння;</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r w:rsidRPr="00832E54">
        <w:rPr>
          <w:b/>
          <w:sz w:val="24"/>
          <w:szCs w:val="24"/>
        </w:rPr>
        <w:t xml:space="preserve">Займання </w:t>
      </w:r>
      <w:r w:rsidRPr="00832E54">
        <w:rPr>
          <w:sz w:val="24"/>
          <w:szCs w:val="24"/>
        </w:rPr>
        <w:t>– горіння, яке виникає під впливом джерела загорання.</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r w:rsidRPr="00832E54">
        <w:rPr>
          <w:b/>
          <w:sz w:val="24"/>
          <w:szCs w:val="24"/>
        </w:rPr>
        <w:t xml:space="preserve">Спалахування </w:t>
      </w:r>
      <w:r w:rsidRPr="00832E54">
        <w:rPr>
          <w:sz w:val="24"/>
          <w:szCs w:val="24"/>
        </w:rPr>
        <w:t>– займання, що супроводжується появою полум’я.</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r w:rsidRPr="00832E54">
        <w:rPr>
          <w:b/>
          <w:sz w:val="24"/>
          <w:szCs w:val="24"/>
        </w:rPr>
        <w:t xml:space="preserve">Самозаймання </w:t>
      </w:r>
      <w:r w:rsidRPr="00832E54">
        <w:rPr>
          <w:sz w:val="24"/>
          <w:szCs w:val="24"/>
        </w:rPr>
        <w:t>– горіння, яке починається без впливу окремого джерела запалювання.</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r w:rsidRPr="00832E54">
        <w:rPr>
          <w:b/>
          <w:sz w:val="24"/>
          <w:szCs w:val="24"/>
        </w:rPr>
        <w:t xml:space="preserve">Тління </w:t>
      </w:r>
      <w:r w:rsidRPr="00832E54">
        <w:rPr>
          <w:sz w:val="24"/>
          <w:szCs w:val="24"/>
        </w:rPr>
        <w:t>– горіння без випромінювання світла.</w:t>
      </w:r>
    </w:p>
    <w:p w:rsidR="00D96B21" w:rsidRPr="00832E54" w:rsidRDefault="00D96B21" w:rsidP="009D160E">
      <w:pPr>
        <w:pStyle w:val="af0"/>
        <w:numPr>
          <w:ilvl w:val="0"/>
          <w:numId w:val="1"/>
        </w:numPr>
        <w:tabs>
          <w:tab w:val="left" w:pos="2612"/>
        </w:tabs>
        <w:spacing w:line="360" w:lineRule="auto"/>
        <w:ind w:left="0" w:firstLine="550"/>
        <w:jc w:val="both"/>
        <w:rPr>
          <w:b/>
          <w:sz w:val="24"/>
          <w:szCs w:val="24"/>
        </w:rPr>
      </w:pPr>
      <w:proofErr w:type="spellStart"/>
      <w:r w:rsidRPr="00832E54">
        <w:rPr>
          <w:b/>
          <w:sz w:val="24"/>
          <w:szCs w:val="24"/>
        </w:rPr>
        <w:t>Самоспалахування</w:t>
      </w:r>
      <w:proofErr w:type="spellEnd"/>
      <w:r w:rsidRPr="00832E54">
        <w:rPr>
          <w:sz w:val="24"/>
          <w:szCs w:val="24"/>
        </w:rPr>
        <w:t xml:space="preserve"> – самозаймання, що супроводжується утворенням полум’я.</w:t>
      </w:r>
      <w:r w:rsidRPr="00832E54">
        <w:rPr>
          <w:b/>
          <w:sz w:val="24"/>
          <w:szCs w:val="24"/>
        </w:rPr>
        <w:t xml:space="preserve"> </w:t>
      </w:r>
    </w:p>
    <w:p w:rsidR="00D96B21" w:rsidRPr="00832E54" w:rsidRDefault="00D96B21" w:rsidP="00844404">
      <w:pPr>
        <w:tabs>
          <w:tab w:val="left" w:pos="2612"/>
        </w:tabs>
        <w:spacing w:line="360" w:lineRule="auto"/>
        <w:ind w:firstLine="550"/>
        <w:jc w:val="both"/>
        <w:rPr>
          <w:b/>
          <w:sz w:val="24"/>
          <w:szCs w:val="24"/>
        </w:rPr>
      </w:pPr>
      <w:r w:rsidRPr="00832E54">
        <w:rPr>
          <w:b/>
          <w:sz w:val="24"/>
          <w:szCs w:val="24"/>
        </w:rPr>
        <w:t>Залежно від агрегатного стану і особливості горіння різних горючих речовин всі пожежі поділяються на п’ять класів:</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А – горіння твердих матеріалів;</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В – горіння рідин;</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С – горіння газів;</w:t>
      </w:r>
    </w:p>
    <w:p w:rsidR="00D96B21" w:rsidRPr="00832E54" w:rsidRDefault="00BD46F2" w:rsidP="00844404">
      <w:pPr>
        <w:tabs>
          <w:tab w:val="left" w:pos="2612"/>
        </w:tabs>
        <w:spacing w:line="360" w:lineRule="auto"/>
        <w:ind w:firstLine="550"/>
        <w:jc w:val="both"/>
        <w:rPr>
          <w:sz w:val="24"/>
          <w:szCs w:val="24"/>
        </w:rPr>
      </w:pPr>
      <w:r>
        <w:rPr>
          <w:sz w:val="24"/>
          <w:szCs w:val="24"/>
          <w:lang w:val="en-US"/>
        </w:rPr>
        <w:t>D</w:t>
      </w:r>
      <w:r w:rsidR="00D96B21" w:rsidRPr="00832E54">
        <w:rPr>
          <w:sz w:val="24"/>
          <w:szCs w:val="24"/>
        </w:rPr>
        <w:t xml:space="preserve"> – горіння металів;</w:t>
      </w:r>
    </w:p>
    <w:p w:rsidR="00D96B21" w:rsidRDefault="00D96B21" w:rsidP="00844404">
      <w:pPr>
        <w:tabs>
          <w:tab w:val="left" w:pos="2612"/>
        </w:tabs>
        <w:spacing w:line="360" w:lineRule="auto"/>
        <w:ind w:firstLine="550"/>
        <w:jc w:val="both"/>
        <w:rPr>
          <w:sz w:val="24"/>
          <w:szCs w:val="24"/>
        </w:rPr>
      </w:pPr>
      <w:r w:rsidRPr="00832E54">
        <w:rPr>
          <w:sz w:val="24"/>
          <w:szCs w:val="24"/>
        </w:rPr>
        <w:t>Е – горіння електроустановок під напругою</w:t>
      </w:r>
      <w:r w:rsidR="00BD46F2">
        <w:rPr>
          <w:sz w:val="24"/>
          <w:szCs w:val="24"/>
        </w:rPr>
        <w:t>.</w:t>
      </w:r>
    </w:p>
    <w:p w:rsidR="00BD46F2" w:rsidRPr="00BD46F2" w:rsidRDefault="00BD46F2" w:rsidP="00844404">
      <w:pPr>
        <w:tabs>
          <w:tab w:val="left" w:pos="2612"/>
        </w:tabs>
        <w:spacing w:line="360" w:lineRule="auto"/>
        <w:ind w:firstLine="550"/>
        <w:jc w:val="both"/>
        <w:rPr>
          <w:sz w:val="24"/>
          <w:szCs w:val="24"/>
        </w:rPr>
      </w:pPr>
      <w:r>
        <w:rPr>
          <w:sz w:val="24"/>
          <w:szCs w:val="24"/>
        </w:rPr>
        <w:t xml:space="preserve">Класи А, В та </w:t>
      </w:r>
      <w:r>
        <w:rPr>
          <w:sz w:val="24"/>
          <w:szCs w:val="24"/>
          <w:lang w:val="en-US"/>
        </w:rPr>
        <w:t>D</w:t>
      </w:r>
      <w:r>
        <w:rPr>
          <w:sz w:val="24"/>
          <w:szCs w:val="24"/>
        </w:rPr>
        <w:t xml:space="preserve"> у свою чергу діляться на під</w:t>
      </w:r>
      <w:r w:rsidR="00581B11">
        <w:rPr>
          <w:sz w:val="24"/>
          <w:szCs w:val="24"/>
        </w:rPr>
        <w:t>класи</w:t>
      </w:r>
      <w:r>
        <w:rPr>
          <w:sz w:val="24"/>
          <w:szCs w:val="24"/>
        </w:rPr>
        <w:t>:</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А</w:t>
      </w:r>
      <w:r w:rsidRPr="00832E54">
        <w:rPr>
          <w:sz w:val="24"/>
          <w:szCs w:val="24"/>
          <w:vertAlign w:val="subscript"/>
        </w:rPr>
        <w:t>1</w:t>
      </w:r>
      <w:r w:rsidRPr="00832E54">
        <w:rPr>
          <w:sz w:val="24"/>
          <w:szCs w:val="24"/>
        </w:rPr>
        <w:t xml:space="preserve"> – </w:t>
      </w:r>
      <w:r w:rsidR="007314F5" w:rsidRPr="00832E54">
        <w:rPr>
          <w:sz w:val="24"/>
          <w:szCs w:val="24"/>
        </w:rPr>
        <w:t xml:space="preserve">– горіння </w:t>
      </w:r>
      <w:r w:rsidRPr="00832E54">
        <w:rPr>
          <w:sz w:val="24"/>
          <w:szCs w:val="24"/>
        </w:rPr>
        <w:t>супроводжується тлінням;</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А</w:t>
      </w:r>
      <w:r w:rsidRPr="00832E54">
        <w:rPr>
          <w:sz w:val="24"/>
          <w:szCs w:val="24"/>
          <w:vertAlign w:val="subscript"/>
        </w:rPr>
        <w:t>2</w:t>
      </w:r>
      <w:r w:rsidRPr="00832E54">
        <w:rPr>
          <w:sz w:val="24"/>
          <w:szCs w:val="24"/>
        </w:rPr>
        <w:t xml:space="preserve"> – </w:t>
      </w:r>
      <w:r w:rsidR="007314F5" w:rsidRPr="00832E54">
        <w:rPr>
          <w:sz w:val="24"/>
          <w:szCs w:val="24"/>
        </w:rPr>
        <w:t>– горіння</w:t>
      </w:r>
      <w:r w:rsidR="007314F5">
        <w:rPr>
          <w:sz w:val="24"/>
          <w:szCs w:val="24"/>
        </w:rPr>
        <w:t xml:space="preserve"> </w:t>
      </w:r>
      <w:r w:rsidR="007314F5" w:rsidRPr="00832E54">
        <w:rPr>
          <w:sz w:val="24"/>
          <w:szCs w:val="24"/>
        </w:rPr>
        <w:t xml:space="preserve"> </w:t>
      </w:r>
      <w:r w:rsidRPr="00832E54">
        <w:rPr>
          <w:sz w:val="24"/>
          <w:szCs w:val="24"/>
        </w:rPr>
        <w:t>без тління;</w:t>
      </w:r>
    </w:p>
    <w:p w:rsidR="00D96B21" w:rsidRPr="00832E54" w:rsidRDefault="00D96B21" w:rsidP="00844404">
      <w:pPr>
        <w:tabs>
          <w:tab w:val="left" w:pos="2612"/>
        </w:tabs>
        <w:spacing w:line="360" w:lineRule="auto"/>
        <w:ind w:firstLine="550"/>
        <w:jc w:val="both"/>
        <w:rPr>
          <w:sz w:val="24"/>
          <w:szCs w:val="24"/>
        </w:rPr>
      </w:pPr>
      <w:r w:rsidRPr="00832E54">
        <w:rPr>
          <w:sz w:val="24"/>
          <w:szCs w:val="24"/>
        </w:rPr>
        <w:lastRenderedPageBreak/>
        <w:t>В</w:t>
      </w:r>
      <w:r w:rsidRPr="00832E54">
        <w:rPr>
          <w:sz w:val="24"/>
          <w:szCs w:val="24"/>
          <w:vertAlign w:val="subscript"/>
        </w:rPr>
        <w:t>1</w:t>
      </w:r>
      <w:r w:rsidRPr="00832E54">
        <w:rPr>
          <w:sz w:val="24"/>
          <w:szCs w:val="24"/>
        </w:rPr>
        <w:t xml:space="preserve"> – </w:t>
      </w:r>
      <w:r w:rsidR="007314F5" w:rsidRPr="00832E54">
        <w:rPr>
          <w:sz w:val="24"/>
          <w:szCs w:val="24"/>
        </w:rPr>
        <w:t>– горіння рідин</w:t>
      </w:r>
      <w:r w:rsidR="007314F5">
        <w:rPr>
          <w:sz w:val="24"/>
          <w:szCs w:val="24"/>
        </w:rPr>
        <w:t>,</w:t>
      </w:r>
      <w:r w:rsidR="007314F5" w:rsidRPr="00832E54">
        <w:rPr>
          <w:sz w:val="24"/>
          <w:szCs w:val="24"/>
        </w:rPr>
        <w:t xml:space="preserve"> </w:t>
      </w:r>
      <w:r w:rsidRPr="00832E54">
        <w:rPr>
          <w:sz w:val="24"/>
          <w:szCs w:val="24"/>
        </w:rPr>
        <w:t>що розчин</w:t>
      </w:r>
      <w:r w:rsidR="007314F5">
        <w:rPr>
          <w:sz w:val="24"/>
          <w:szCs w:val="24"/>
        </w:rPr>
        <w:t>яють</w:t>
      </w:r>
      <w:r w:rsidRPr="00832E54">
        <w:rPr>
          <w:sz w:val="24"/>
          <w:szCs w:val="24"/>
        </w:rPr>
        <w:t xml:space="preserve">ся </w:t>
      </w:r>
      <w:r w:rsidR="00BD46F2">
        <w:rPr>
          <w:sz w:val="24"/>
          <w:szCs w:val="24"/>
        </w:rPr>
        <w:t>у воді</w:t>
      </w:r>
      <w:r w:rsidRPr="00832E54">
        <w:rPr>
          <w:sz w:val="24"/>
          <w:szCs w:val="24"/>
        </w:rPr>
        <w:t>;</w:t>
      </w:r>
    </w:p>
    <w:p w:rsidR="00D96B21" w:rsidRPr="00832E54" w:rsidRDefault="00D96B21" w:rsidP="00844404">
      <w:pPr>
        <w:tabs>
          <w:tab w:val="left" w:pos="2612"/>
        </w:tabs>
        <w:spacing w:line="360" w:lineRule="auto"/>
        <w:ind w:firstLine="550"/>
        <w:jc w:val="both"/>
        <w:rPr>
          <w:sz w:val="24"/>
          <w:szCs w:val="24"/>
        </w:rPr>
      </w:pPr>
      <w:r w:rsidRPr="00832E54">
        <w:rPr>
          <w:sz w:val="24"/>
          <w:szCs w:val="24"/>
        </w:rPr>
        <w:t>В</w:t>
      </w:r>
      <w:r w:rsidRPr="00832E54">
        <w:rPr>
          <w:sz w:val="24"/>
          <w:szCs w:val="24"/>
          <w:vertAlign w:val="subscript"/>
        </w:rPr>
        <w:t>2</w:t>
      </w:r>
      <w:r w:rsidRPr="00832E54">
        <w:rPr>
          <w:sz w:val="24"/>
          <w:szCs w:val="24"/>
        </w:rPr>
        <w:t xml:space="preserve"> – </w:t>
      </w:r>
      <w:r w:rsidR="007314F5" w:rsidRPr="00832E54">
        <w:rPr>
          <w:sz w:val="24"/>
          <w:szCs w:val="24"/>
        </w:rPr>
        <w:t>горіння рідин</w:t>
      </w:r>
      <w:r w:rsidR="007314F5">
        <w:rPr>
          <w:sz w:val="24"/>
          <w:szCs w:val="24"/>
        </w:rPr>
        <w:t>,</w:t>
      </w:r>
      <w:r w:rsidR="007314F5" w:rsidRPr="00832E54">
        <w:rPr>
          <w:sz w:val="24"/>
          <w:szCs w:val="24"/>
        </w:rPr>
        <w:t xml:space="preserve"> </w:t>
      </w:r>
      <w:r w:rsidRPr="00832E54">
        <w:rPr>
          <w:sz w:val="24"/>
          <w:szCs w:val="24"/>
        </w:rPr>
        <w:t>що не розчин</w:t>
      </w:r>
      <w:r w:rsidR="007314F5">
        <w:rPr>
          <w:sz w:val="24"/>
          <w:szCs w:val="24"/>
        </w:rPr>
        <w:t>яють</w:t>
      </w:r>
      <w:r w:rsidRPr="00832E54">
        <w:rPr>
          <w:sz w:val="24"/>
          <w:szCs w:val="24"/>
        </w:rPr>
        <w:t xml:space="preserve">ся </w:t>
      </w:r>
      <w:r w:rsidR="00BD46F2">
        <w:rPr>
          <w:sz w:val="24"/>
          <w:szCs w:val="24"/>
        </w:rPr>
        <w:t>у вод</w:t>
      </w:r>
      <w:r w:rsidRPr="00832E54">
        <w:rPr>
          <w:sz w:val="24"/>
          <w:szCs w:val="24"/>
        </w:rPr>
        <w:t>і;</w:t>
      </w:r>
    </w:p>
    <w:p w:rsidR="00D96B21" w:rsidRPr="00832E54" w:rsidRDefault="00BD46F2" w:rsidP="00844404">
      <w:pPr>
        <w:tabs>
          <w:tab w:val="left" w:pos="2612"/>
        </w:tabs>
        <w:spacing w:line="360" w:lineRule="auto"/>
        <w:ind w:firstLine="550"/>
        <w:jc w:val="both"/>
        <w:rPr>
          <w:sz w:val="24"/>
          <w:szCs w:val="24"/>
        </w:rPr>
      </w:pPr>
      <w:r>
        <w:rPr>
          <w:sz w:val="24"/>
          <w:szCs w:val="24"/>
          <w:lang w:val="en-US"/>
        </w:rPr>
        <w:t>D</w:t>
      </w:r>
      <w:r w:rsidR="00D96B21" w:rsidRPr="00832E54">
        <w:rPr>
          <w:sz w:val="24"/>
          <w:szCs w:val="24"/>
          <w:vertAlign w:val="subscript"/>
        </w:rPr>
        <w:t>1</w:t>
      </w:r>
      <w:r w:rsidR="00D96B21" w:rsidRPr="00832E54">
        <w:rPr>
          <w:sz w:val="24"/>
          <w:szCs w:val="24"/>
        </w:rPr>
        <w:t xml:space="preserve"> – метали легкі;</w:t>
      </w:r>
    </w:p>
    <w:p w:rsidR="00D96B21" w:rsidRPr="00832E54" w:rsidRDefault="00BD46F2" w:rsidP="00844404">
      <w:pPr>
        <w:tabs>
          <w:tab w:val="left" w:pos="2612"/>
        </w:tabs>
        <w:spacing w:line="360" w:lineRule="auto"/>
        <w:ind w:firstLine="550"/>
        <w:jc w:val="both"/>
        <w:rPr>
          <w:sz w:val="24"/>
          <w:szCs w:val="24"/>
        </w:rPr>
      </w:pPr>
      <w:r>
        <w:rPr>
          <w:sz w:val="24"/>
          <w:szCs w:val="24"/>
          <w:lang w:val="en-US"/>
        </w:rPr>
        <w:t>D</w:t>
      </w:r>
      <w:r w:rsidR="00D96B21" w:rsidRPr="00832E54">
        <w:rPr>
          <w:sz w:val="24"/>
          <w:szCs w:val="24"/>
          <w:vertAlign w:val="subscript"/>
        </w:rPr>
        <w:t>2</w:t>
      </w:r>
      <w:r w:rsidR="00D96B21" w:rsidRPr="00832E54">
        <w:rPr>
          <w:sz w:val="24"/>
          <w:szCs w:val="24"/>
        </w:rPr>
        <w:t xml:space="preserve"> – </w:t>
      </w:r>
      <w:r w:rsidR="007314F5" w:rsidRPr="00832E54">
        <w:rPr>
          <w:sz w:val="24"/>
          <w:szCs w:val="24"/>
        </w:rPr>
        <w:t xml:space="preserve">метали </w:t>
      </w:r>
      <w:r w:rsidR="00D96B21" w:rsidRPr="00832E54">
        <w:rPr>
          <w:sz w:val="24"/>
          <w:szCs w:val="24"/>
        </w:rPr>
        <w:t xml:space="preserve">лужні; </w:t>
      </w:r>
    </w:p>
    <w:p w:rsidR="00D96B21" w:rsidRPr="0089335D" w:rsidRDefault="00BD46F2" w:rsidP="00844404">
      <w:pPr>
        <w:tabs>
          <w:tab w:val="left" w:pos="2612"/>
        </w:tabs>
        <w:spacing w:line="360" w:lineRule="auto"/>
        <w:ind w:firstLine="550"/>
        <w:jc w:val="both"/>
        <w:rPr>
          <w:sz w:val="24"/>
          <w:szCs w:val="24"/>
        </w:rPr>
      </w:pPr>
      <w:r>
        <w:rPr>
          <w:sz w:val="24"/>
          <w:szCs w:val="24"/>
          <w:lang w:val="en-US"/>
        </w:rPr>
        <w:t>D</w:t>
      </w:r>
      <w:r w:rsidR="00D96B21" w:rsidRPr="00832E54">
        <w:rPr>
          <w:sz w:val="24"/>
          <w:szCs w:val="24"/>
          <w:vertAlign w:val="subscript"/>
        </w:rPr>
        <w:t xml:space="preserve">3 </w:t>
      </w:r>
      <w:r w:rsidR="00D96B21" w:rsidRPr="00832E54">
        <w:rPr>
          <w:sz w:val="24"/>
          <w:szCs w:val="24"/>
        </w:rPr>
        <w:t xml:space="preserve">– металовмісні </w:t>
      </w:r>
      <w:r w:rsidR="00D96B21" w:rsidRPr="0089335D">
        <w:rPr>
          <w:sz w:val="24"/>
          <w:szCs w:val="24"/>
        </w:rPr>
        <w:t>сполуки.</w:t>
      </w:r>
    </w:p>
    <w:p w:rsidR="0089335D" w:rsidRPr="0089335D" w:rsidRDefault="0089335D" w:rsidP="00844404">
      <w:pPr>
        <w:shd w:val="clear" w:color="auto" w:fill="FFFFFF"/>
        <w:spacing w:before="235" w:line="360" w:lineRule="auto"/>
        <w:ind w:right="24" w:firstLine="550"/>
        <w:jc w:val="both"/>
        <w:rPr>
          <w:sz w:val="24"/>
          <w:szCs w:val="24"/>
        </w:rPr>
      </w:pPr>
      <w:r w:rsidRPr="0089335D">
        <w:rPr>
          <w:sz w:val="24"/>
          <w:szCs w:val="24"/>
        </w:rPr>
        <w:t xml:space="preserve">Основою для встановлення нормативних вимог щодо конструктивних та планувальних рішень на промислових об'єктах, а також інших питань забезпечення їхньої </w:t>
      </w:r>
      <w:proofErr w:type="spellStart"/>
      <w:r w:rsidRPr="0089335D">
        <w:rPr>
          <w:sz w:val="24"/>
          <w:szCs w:val="24"/>
        </w:rPr>
        <w:t>вибухопожежобезпеки</w:t>
      </w:r>
      <w:proofErr w:type="spellEnd"/>
      <w:r w:rsidRPr="0089335D">
        <w:rPr>
          <w:sz w:val="24"/>
          <w:szCs w:val="24"/>
        </w:rPr>
        <w:t xml:space="preserve"> є визначення категорії приміщень та будівель виробничого, складського та невиробничого призначення за </w:t>
      </w:r>
      <w:proofErr w:type="spellStart"/>
      <w:r w:rsidRPr="0089335D">
        <w:rPr>
          <w:sz w:val="24"/>
          <w:szCs w:val="24"/>
        </w:rPr>
        <w:t>в</w:t>
      </w:r>
      <w:r w:rsidR="007314F5">
        <w:rPr>
          <w:sz w:val="24"/>
          <w:szCs w:val="24"/>
        </w:rPr>
        <w:t>ибухопожежною</w:t>
      </w:r>
      <w:proofErr w:type="spellEnd"/>
      <w:r w:rsidR="007314F5">
        <w:rPr>
          <w:sz w:val="24"/>
          <w:szCs w:val="24"/>
        </w:rPr>
        <w:t xml:space="preserve"> та пожежною небез</w:t>
      </w:r>
      <w:r w:rsidRPr="0089335D">
        <w:rPr>
          <w:sz w:val="24"/>
          <w:szCs w:val="24"/>
        </w:rPr>
        <w:t>пекою (НАПБ Б.07.005-86).</w:t>
      </w:r>
    </w:p>
    <w:p w:rsidR="0089335D" w:rsidRPr="0089335D" w:rsidRDefault="0089335D" w:rsidP="00844404">
      <w:pPr>
        <w:shd w:val="clear" w:color="auto" w:fill="FFFFFF"/>
        <w:spacing w:line="360" w:lineRule="auto"/>
        <w:ind w:right="26" w:firstLine="550"/>
        <w:jc w:val="both"/>
        <w:rPr>
          <w:sz w:val="24"/>
          <w:szCs w:val="24"/>
        </w:rPr>
      </w:pPr>
      <w:r w:rsidRPr="0089335D">
        <w:rPr>
          <w:b/>
          <w:i/>
          <w:sz w:val="24"/>
          <w:szCs w:val="24"/>
        </w:rPr>
        <w:t>Категорія</w:t>
      </w:r>
      <w:r w:rsidRPr="0089335D">
        <w:rPr>
          <w:sz w:val="24"/>
          <w:szCs w:val="24"/>
        </w:rPr>
        <w:t xml:space="preserve"> пожежної небезпеки приміщення (будівлі, споруди) – це класифікаційна характеристика пожежної небезпеки об'єкта, що визначається кількістю i </w:t>
      </w:r>
      <w:proofErr w:type="spellStart"/>
      <w:r w:rsidRPr="0089335D">
        <w:rPr>
          <w:sz w:val="24"/>
          <w:szCs w:val="24"/>
        </w:rPr>
        <w:t>пожежонебезпечними</w:t>
      </w:r>
      <w:proofErr w:type="spellEnd"/>
      <w:r w:rsidRPr="0089335D">
        <w:rPr>
          <w:sz w:val="24"/>
          <w:szCs w:val="24"/>
        </w:rPr>
        <w:t xml:space="preserve"> властивостями речовин i матеріалів, які</w:t>
      </w:r>
      <w:r w:rsidRPr="0089335D">
        <w:rPr>
          <w:i/>
          <w:iCs/>
          <w:sz w:val="24"/>
          <w:szCs w:val="24"/>
        </w:rPr>
        <w:t xml:space="preserve"> </w:t>
      </w:r>
      <w:r w:rsidRPr="0089335D">
        <w:rPr>
          <w:sz w:val="24"/>
          <w:szCs w:val="24"/>
        </w:rPr>
        <w:t>знаходяться (обертаються) в них з урахуванням особливостей технологічних процесів розміщених в них виробництв.</w:t>
      </w:r>
    </w:p>
    <w:p w:rsidR="0089335D" w:rsidRPr="0089335D" w:rsidRDefault="0089335D" w:rsidP="00844404">
      <w:pPr>
        <w:shd w:val="clear" w:color="auto" w:fill="FFFFFF"/>
        <w:spacing w:before="2" w:line="360" w:lineRule="auto"/>
        <w:ind w:right="19" w:firstLine="550"/>
        <w:jc w:val="both"/>
        <w:rPr>
          <w:sz w:val="24"/>
          <w:szCs w:val="24"/>
        </w:rPr>
      </w:pPr>
      <w:r w:rsidRPr="0089335D">
        <w:rPr>
          <w:sz w:val="24"/>
          <w:szCs w:val="24"/>
        </w:rPr>
        <w:t xml:space="preserve">Відповідно до НАПБ Б.07.005-86 (ОНТП24-86) приміщення за </w:t>
      </w:r>
      <w:proofErr w:type="spellStart"/>
      <w:r w:rsidRPr="0089335D">
        <w:rPr>
          <w:sz w:val="24"/>
          <w:szCs w:val="24"/>
        </w:rPr>
        <w:t>вибухопожежною</w:t>
      </w:r>
      <w:proofErr w:type="spellEnd"/>
      <w:r w:rsidRPr="0089335D">
        <w:rPr>
          <w:sz w:val="24"/>
          <w:szCs w:val="24"/>
        </w:rPr>
        <w:t xml:space="preserve"> та пожежною неб</w:t>
      </w:r>
      <w:r w:rsidR="007314F5">
        <w:rPr>
          <w:sz w:val="24"/>
          <w:szCs w:val="24"/>
        </w:rPr>
        <w:t>езпекою поділяють на п'ять кате</w:t>
      </w:r>
      <w:r w:rsidRPr="0089335D">
        <w:rPr>
          <w:sz w:val="24"/>
          <w:szCs w:val="24"/>
        </w:rPr>
        <w:t xml:space="preserve">горій (А, Б, В, Г, Д). Якісним критерієм </w:t>
      </w:r>
      <w:proofErr w:type="spellStart"/>
      <w:r w:rsidRPr="0089335D">
        <w:rPr>
          <w:sz w:val="24"/>
          <w:szCs w:val="24"/>
        </w:rPr>
        <w:t>вибухопожежної</w:t>
      </w:r>
      <w:proofErr w:type="spellEnd"/>
      <w:r w:rsidRPr="0089335D">
        <w:rPr>
          <w:sz w:val="24"/>
          <w:szCs w:val="24"/>
        </w:rPr>
        <w:t xml:space="preserve"> небезпеки приміщень (будівель) є наявність в них речовин з певними показниками </w:t>
      </w:r>
      <w:proofErr w:type="spellStart"/>
      <w:r w:rsidRPr="0089335D">
        <w:rPr>
          <w:sz w:val="24"/>
          <w:szCs w:val="24"/>
        </w:rPr>
        <w:t>вибухопожежної</w:t>
      </w:r>
      <w:proofErr w:type="spellEnd"/>
      <w:r w:rsidRPr="0089335D">
        <w:rPr>
          <w:sz w:val="24"/>
          <w:szCs w:val="24"/>
        </w:rPr>
        <w:t xml:space="preserve"> небезпеки. Якісним критерієм визначання категорії є надлишковий тиск (Р), який може розвинутися при вибуховому загорянні максимально можливого скупчення (завантаження) вибухонебезпечних речовин у приміщенні.</w:t>
      </w:r>
    </w:p>
    <w:p w:rsidR="0089335D" w:rsidRPr="0089335D" w:rsidRDefault="0089335D" w:rsidP="00844404">
      <w:pPr>
        <w:shd w:val="clear" w:color="auto" w:fill="FFFFFF"/>
        <w:spacing w:line="360" w:lineRule="auto"/>
        <w:ind w:firstLine="550"/>
        <w:jc w:val="both"/>
        <w:rPr>
          <w:sz w:val="24"/>
          <w:szCs w:val="24"/>
        </w:rPr>
      </w:pPr>
      <w:r w:rsidRPr="0089335D">
        <w:rPr>
          <w:b/>
          <w:bCs/>
          <w:spacing w:val="-2"/>
          <w:sz w:val="24"/>
          <w:szCs w:val="24"/>
        </w:rPr>
        <w:t xml:space="preserve">Категорія </w:t>
      </w:r>
      <w:r w:rsidRPr="0089335D">
        <w:rPr>
          <w:b/>
          <w:spacing w:val="-2"/>
          <w:sz w:val="24"/>
          <w:szCs w:val="24"/>
        </w:rPr>
        <w:t xml:space="preserve">А </w:t>
      </w:r>
      <w:r w:rsidRPr="0089335D">
        <w:rPr>
          <w:spacing w:val="-2"/>
          <w:sz w:val="24"/>
          <w:szCs w:val="24"/>
        </w:rPr>
        <w:t>(</w:t>
      </w:r>
      <w:proofErr w:type="spellStart"/>
      <w:r w:rsidRPr="0089335D">
        <w:rPr>
          <w:spacing w:val="-2"/>
          <w:sz w:val="24"/>
          <w:szCs w:val="24"/>
        </w:rPr>
        <w:t>вибухопожежонебезпечна</w:t>
      </w:r>
      <w:proofErr w:type="spellEnd"/>
      <w:r w:rsidRPr="0089335D">
        <w:rPr>
          <w:spacing w:val="-2"/>
          <w:sz w:val="24"/>
          <w:szCs w:val="24"/>
        </w:rPr>
        <w:t>)</w:t>
      </w:r>
    </w:p>
    <w:p w:rsidR="0089335D" w:rsidRPr="0089335D" w:rsidRDefault="0089335D" w:rsidP="00844404">
      <w:pPr>
        <w:shd w:val="clear" w:color="auto" w:fill="FFFFFF"/>
        <w:spacing w:line="360" w:lineRule="auto"/>
        <w:ind w:right="12" w:firstLine="550"/>
        <w:jc w:val="both"/>
        <w:rPr>
          <w:sz w:val="24"/>
          <w:szCs w:val="24"/>
        </w:rPr>
      </w:pPr>
      <w:r w:rsidRPr="0089335D">
        <w:rPr>
          <w:sz w:val="24"/>
          <w:szCs w:val="24"/>
        </w:rPr>
        <w:t>Приміщення, в яких застосовуються горючі гази, легкозаймисті рідини з температурою спалаху не більше 28°С в такій кількості, що можуть утворю</w:t>
      </w:r>
      <w:r w:rsidRPr="0089335D">
        <w:rPr>
          <w:spacing w:val="-1"/>
          <w:sz w:val="24"/>
          <w:szCs w:val="24"/>
        </w:rPr>
        <w:t xml:space="preserve">ватися вибухонебезпечні </w:t>
      </w:r>
      <w:proofErr w:type="spellStart"/>
      <w:r w:rsidRPr="0089335D">
        <w:rPr>
          <w:spacing w:val="-1"/>
          <w:sz w:val="24"/>
          <w:szCs w:val="24"/>
        </w:rPr>
        <w:t>парогазоповітряні</w:t>
      </w:r>
      <w:proofErr w:type="spellEnd"/>
      <w:r w:rsidRPr="0089335D">
        <w:rPr>
          <w:spacing w:val="-1"/>
          <w:sz w:val="24"/>
          <w:szCs w:val="24"/>
        </w:rPr>
        <w:t xml:space="preserve"> </w:t>
      </w:r>
      <w:proofErr w:type="spellStart"/>
      <w:r w:rsidRPr="0089335D">
        <w:rPr>
          <w:spacing w:val="-1"/>
          <w:sz w:val="24"/>
          <w:szCs w:val="24"/>
        </w:rPr>
        <w:t>cyміші</w:t>
      </w:r>
      <w:proofErr w:type="spellEnd"/>
      <w:r w:rsidRPr="0089335D">
        <w:rPr>
          <w:spacing w:val="-1"/>
          <w:sz w:val="24"/>
          <w:szCs w:val="24"/>
        </w:rPr>
        <w:t xml:space="preserve">, при спалахуванні котрих </w:t>
      </w:r>
      <w:r w:rsidRPr="0089335D">
        <w:rPr>
          <w:sz w:val="24"/>
          <w:szCs w:val="24"/>
        </w:rPr>
        <w:t xml:space="preserve">розрахунковий надлишковий тиск вибуху в приміщенні перевищує 5 </w:t>
      </w:r>
      <w:proofErr w:type="spellStart"/>
      <w:r w:rsidRPr="0089335D">
        <w:rPr>
          <w:sz w:val="24"/>
          <w:szCs w:val="24"/>
        </w:rPr>
        <w:t>кПа</w:t>
      </w:r>
      <w:proofErr w:type="spellEnd"/>
      <w:r w:rsidRPr="0089335D">
        <w:rPr>
          <w:sz w:val="24"/>
          <w:szCs w:val="24"/>
        </w:rPr>
        <w:t xml:space="preserve">. </w:t>
      </w:r>
      <w:r w:rsidRPr="0089335D">
        <w:rPr>
          <w:spacing w:val="-1"/>
          <w:sz w:val="24"/>
          <w:szCs w:val="24"/>
        </w:rPr>
        <w:t>Речовини та матеріали, здатні вибухати та горіти при взаємодії з водою, кис</w:t>
      </w:r>
      <w:r w:rsidRPr="0089335D">
        <w:rPr>
          <w:sz w:val="24"/>
          <w:szCs w:val="24"/>
        </w:rPr>
        <w:t>нем повітрям або одне з одним в такій кільк</w:t>
      </w:r>
      <w:r w:rsidR="007314F5">
        <w:rPr>
          <w:sz w:val="24"/>
          <w:szCs w:val="24"/>
        </w:rPr>
        <w:t>ості, що розрахунковий надлишко</w:t>
      </w:r>
      <w:r w:rsidRPr="0089335D">
        <w:rPr>
          <w:sz w:val="24"/>
          <w:szCs w:val="24"/>
        </w:rPr>
        <w:t>вий тиск вибуху в приміщенні перевищує 5кПа.</w:t>
      </w:r>
    </w:p>
    <w:p w:rsidR="0089335D" w:rsidRPr="0089335D" w:rsidRDefault="0089335D" w:rsidP="00844404">
      <w:pPr>
        <w:shd w:val="clear" w:color="auto" w:fill="FFFFFF"/>
        <w:spacing w:line="360" w:lineRule="auto"/>
        <w:ind w:firstLine="550"/>
        <w:jc w:val="both"/>
        <w:rPr>
          <w:sz w:val="24"/>
          <w:szCs w:val="24"/>
        </w:rPr>
      </w:pPr>
      <w:r w:rsidRPr="0089335D">
        <w:rPr>
          <w:b/>
          <w:bCs/>
          <w:spacing w:val="-1"/>
          <w:sz w:val="24"/>
          <w:szCs w:val="24"/>
        </w:rPr>
        <w:t xml:space="preserve">Категорія Б </w:t>
      </w:r>
      <w:r w:rsidRPr="0089335D">
        <w:rPr>
          <w:spacing w:val="-1"/>
          <w:sz w:val="24"/>
          <w:szCs w:val="24"/>
        </w:rPr>
        <w:t>(</w:t>
      </w:r>
      <w:proofErr w:type="spellStart"/>
      <w:r w:rsidRPr="0089335D">
        <w:rPr>
          <w:spacing w:val="-1"/>
          <w:sz w:val="24"/>
          <w:szCs w:val="24"/>
        </w:rPr>
        <w:t>вибухопожежонебезпечна</w:t>
      </w:r>
      <w:proofErr w:type="spellEnd"/>
      <w:r w:rsidRPr="0089335D">
        <w:rPr>
          <w:spacing w:val="-1"/>
          <w:sz w:val="24"/>
          <w:szCs w:val="24"/>
        </w:rPr>
        <w:t>)</w:t>
      </w:r>
    </w:p>
    <w:p w:rsidR="0089335D" w:rsidRPr="0089335D" w:rsidRDefault="0089335D" w:rsidP="00844404">
      <w:pPr>
        <w:shd w:val="clear" w:color="auto" w:fill="FFFFFF"/>
        <w:spacing w:line="360" w:lineRule="auto"/>
        <w:ind w:right="2" w:firstLine="550"/>
        <w:jc w:val="both"/>
        <w:rPr>
          <w:sz w:val="24"/>
          <w:szCs w:val="24"/>
        </w:rPr>
      </w:pPr>
      <w:r w:rsidRPr="0089335D">
        <w:rPr>
          <w:sz w:val="24"/>
          <w:szCs w:val="24"/>
        </w:rPr>
        <w:t xml:space="preserve">Приміщення, в яких застосовуються вибухонебезпечний пил i волокна, </w:t>
      </w:r>
      <w:r w:rsidRPr="0089335D">
        <w:rPr>
          <w:spacing w:val="-1"/>
          <w:sz w:val="24"/>
          <w:szCs w:val="24"/>
        </w:rPr>
        <w:t xml:space="preserve">легкозаймисті рідини з температурою спалаху більше 28°С та горючі рідини </w:t>
      </w:r>
      <w:r w:rsidRPr="0089335D">
        <w:rPr>
          <w:sz w:val="24"/>
          <w:szCs w:val="24"/>
        </w:rPr>
        <w:t xml:space="preserve">за температурних умов i в такій кількості, </w:t>
      </w:r>
      <w:r w:rsidRPr="0089335D">
        <w:rPr>
          <w:sz w:val="24"/>
          <w:szCs w:val="24"/>
        </w:rPr>
        <w:lastRenderedPageBreak/>
        <w:t>що можуть утворюватися вибухо</w:t>
      </w:r>
      <w:r w:rsidRPr="0089335D">
        <w:rPr>
          <w:spacing w:val="-1"/>
          <w:sz w:val="24"/>
          <w:szCs w:val="24"/>
        </w:rPr>
        <w:t xml:space="preserve">небезпечні </w:t>
      </w:r>
      <w:proofErr w:type="spellStart"/>
      <w:r w:rsidRPr="0089335D">
        <w:rPr>
          <w:spacing w:val="-1"/>
          <w:sz w:val="24"/>
          <w:szCs w:val="24"/>
        </w:rPr>
        <w:t>пилоповітряні</w:t>
      </w:r>
      <w:proofErr w:type="spellEnd"/>
      <w:r w:rsidRPr="0089335D">
        <w:rPr>
          <w:spacing w:val="-1"/>
          <w:sz w:val="24"/>
          <w:szCs w:val="24"/>
        </w:rPr>
        <w:t xml:space="preserve"> або пароповітряні </w:t>
      </w:r>
      <w:proofErr w:type="spellStart"/>
      <w:r w:rsidRPr="0089335D">
        <w:rPr>
          <w:spacing w:val="-1"/>
          <w:sz w:val="24"/>
          <w:szCs w:val="24"/>
        </w:rPr>
        <w:t>cyміші</w:t>
      </w:r>
      <w:proofErr w:type="spellEnd"/>
      <w:r w:rsidRPr="0089335D">
        <w:rPr>
          <w:spacing w:val="-1"/>
          <w:sz w:val="24"/>
          <w:szCs w:val="24"/>
        </w:rPr>
        <w:t xml:space="preserve">, при спалахуванні котрих </w:t>
      </w:r>
      <w:r w:rsidRPr="0089335D">
        <w:rPr>
          <w:sz w:val="24"/>
          <w:szCs w:val="24"/>
        </w:rPr>
        <w:t>розвивається розрахунковий надлишковий тиск вибуху в приміщенні, що перевищує 5кПа.</w:t>
      </w:r>
    </w:p>
    <w:p w:rsidR="00DF25E7" w:rsidRDefault="0089335D" w:rsidP="00844404">
      <w:pPr>
        <w:shd w:val="clear" w:color="auto" w:fill="FFFFFF"/>
        <w:spacing w:line="360" w:lineRule="auto"/>
        <w:ind w:firstLine="550"/>
        <w:jc w:val="both"/>
        <w:rPr>
          <w:spacing w:val="-1"/>
          <w:sz w:val="24"/>
          <w:szCs w:val="24"/>
        </w:rPr>
      </w:pPr>
      <w:r w:rsidRPr="0089335D">
        <w:rPr>
          <w:b/>
          <w:bCs/>
          <w:spacing w:val="-1"/>
          <w:sz w:val="24"/>
          <w:szCs w:val="24"/>
        </w:rPr>
        <w:t xml:space="preserve">Категорія В </w:t>
      </w:r>
      <w:r w:rsidRPr="0089335D">
        <w:rPr>
          <w:spacing w:val="-1"/>
          <w:sz w:val="24"/>
          <w:szCs w:val="24"/>
        </w:rPr>
        <w:t>(</w:t>
      </w:r>
      <w:proofErr w:type="spellStart"/>
      <w:r w:rsidRPr="0089335D">
        <w:rPr>
          <w:spacing w:val="-1"/>
          <w:sz w:val="24"/>
          <w:szCs w:val="24"/>
        </w:rPr>
        <w:t>пожежонебезпечна</w:t>
      </w:r>
      <w:proofErr w:type="spellEnd"/>
      <w:r w:rsidRPr="0089335D">
        <w:rPr>
          <w:spacing w:val="-1"/>
          <w:sz w:val="24"/>
          <w:szCs w:val="24"/>
        </w:rPr>
        <w:t>)</w:t>
      </w:r>
      <w:r w:rsidR="00DF25E7">
        <w:rPr>
          <w:spacing w:val="-1"/>
          <w:sz w:val="24"/>
          <w:szCs w:val="24"/>
        </w:rPr>
        <w:t xml:space="preserve"> </w:t>
      </w:r>
    </w:p>
    <w:p w:rsidR="0089335D" w:rsidRPr="0089335D" w:rsidRDefault="00233890" w:rsidP="00844404">
      <w:pPr>
        <w:shd w:val="clear" w:color="auto" w:fill="FFFFFF"/>
        <w:spacing w:line="360" w:lineRule="auto"/>
        <w:ind w:firstLine="550"/>
        <w:jc w:val="both"/>
        <w:rPr>
          <w:sz w:val="24"/>
          <w:szCs w:val="24"/>
        </w:rPr>
      </w:pPr>
      <w:r>
        <w:rPr>
          <w:sz w:val="24"/>
          <w:szCs w:val="24"/>
        </w:rPr>
        <w:t xml:space="preserve">Приміщення, в яких знаходяться горючі рідини, </w:t>
      </w:r>
      <w:proofErr w:type="spellStart"/>
      <w:r>
        <w:rPr>
          <w:sz w:val="24"/>
          <w:szCs w:val="24"/>
        </w:rPr>
        <w:t>твepдi</w:t>
      </w:r>
      <w:proofErr w:type="spellEnd"/>
      <w:r>
        <w:rPr>
          <w:sz w:val="24"/>
          <w:szCs w:val="24"/>
        </w:rPr>
        <w:t xml:space="preserve"> горючі та </w:t>
      </w:r>
      <w:proofErr w:type="spellStart"/>
      <w:r>
        <w:rPr>
          <w:sz w:val="24"/>
          <w:szCs w:val="24"/>
        </w:rPr>
        <w:t>важкогорючі</w:t>
      </w:r>
      <w:proofErr w:type="spellEnd"/>
      <w:r>
        <w:rPr>
          <w:sz w:val="24"/>
          <w:szCs w:val="24"/>
        </w:rPr>
        <w:t xml:space="preserve"> речовини, горючий пил та волокна, матеріали здатні при взаємодії з водою, киснем повітря або одне з одним лише горіти за умов, що приміщення, в яких вони знаходяться або використовуються, не відносяться до категорій А та Б.</w:t>
      </w:r>
    </w:p>
    <w:p w:rsidR="0089335D" w:rsidRPr="0089335D" w:rsidRDefault="0089335D" w:rsidP="00844404">
      <w:pPr>
        <w:shd w:val="clear" w:color="auto" w:fill="FFFFFF"/>
        <w:spacing w:line="360" w:lineRule="auto"/>
        <w:ind w:firstLine="550"/>
        <w:jc w:val="both"/>
        <w:rPr>
          <w:b/>
          <w:sz w:val="24"/>
          <w:szCs w:val="24"/>
        </w:rPr>
      </w:pPr>
      <w:r w:rsidRPr="0089335D">
        <w:rPr>
          <w:b/>
          <w:spacing w:val="-1"/>
          <w:sz w:val="24"/>
          <w:szCs w:val="24"/>
        </w:rPr>
        <w:t>Категорія Г</w:t>
      </w:r>
    </w:p>
    <w:p w:rsidR="0089335D" w:rsidRPr="0089335D" w:rsidRDefault="00233890" w:rsidP="00844404">
      <w:pPr>
        <w:shd w:val="clear" w:color="auto" w:fill="FFFFFF"/>
        <w:spacing w:line="360" w:lineRule="auto"/>
        <w:ind w:right="5" w:firstLine="550"/>
        <w:jc w:val="both"/>
        <w:rPr>
          <w:sz w:val="24"/>
          <w:szCs w:val="24"/>
        </w:rPr>
      </w:pPr>
      <w:r>
        <w:rPr>
          <w:spacing w:val="-1"/>
          <w:sz w:val="24"/>
          <w:szCs w:val="24"/>
        </w:rPr>
        <w:t>Приміщення, в яких знаходяться негорючі речовини та матеріали в гаря</w:t>
      </w:r>
      <w:r>
        <w:rPr>
          <w:sz w:val="24"/>
          <w:szCs w:val="24"/>
        </w:rPr>
        <w:t>чому, розжареному або розплавленому стані, або процес обробки яких супрово</w:t>
      </w:r>
      <w:r>
        <w:rPr>
          <w:spacing w:val="-2"/>
          <w:sz w:val="24"/>
          <w:szCs w:val="24"/>
        </w:rPr>
        <w:t xml:space="preserve">джується виділенням променистого тепла, </w:t>
      </w:r>
      <w:proofErr w:type="spellStart"/>
      <w:r>
        <w:rPr>
          <w:spacing w:val="-2"/>
          <w:sz w:val="24"/>
          <w:szCs w:val="24"/>
        </w:rPr>
        <w:t>icкop</w:t>
      </w:r>
      <w:proofErr w:type="spellEnd"/>
      <w:r>
        <w:rPr>
          <w:spacing w:val="-2"/>
          <w:sz w:val="24"/>
          <w:szCs w:val="24"/>
        </w:rPr>
        <w:t>, полум'я. Приміщення, в яких горючі гази, горючі</w:t>
      </w:r>
      <w:r>
        <w:rPr>
          <w:spacing w:val="-1"/>
          <w:sz w:val="24"/>
          <w:szCs w:val="24"/>
        </w:rPr>
        <w:t xml:space="preserve"> рідини, тверді речовини спалюються або утилізуються як паливо.</w:t>
      </w:r>
    </w:p>
    <w:p w:rsidR="0089335D" w:rsidRPr="0089335D" w:rsidRDefault="0089335D" w:rsidP="00844404">
      <w:pPr>
        <w:shd w:val="clear" w:color="auto" w:fill="FFFFFF"/>
        <w:spacing w:line="360" w:lineRule="auto"/>
        <w:ind w:firstLine="550"/>
        <w:jc w:val="both"/>
        <w:rPr>
          <w:b/>
          <w:sz w:val="24"/>
          <w:szCs w:val="24"/>
        </w:rPr>
      </w:pPr>
      <w:r w:rsidRPr="0089335D">
        <w:rPr>
          <w:b/>
          <w:sz w:val="24"/>
          <w:szCs w:val="24"/>
        </w:rPr>
        <w:t>Категорія Д</w:t>
      </w:r>
    </w:p>
    <w:p w:rsidR="0089335D" w:rsidRPr="0089335D" w:rsidRDefault="0089335D" w:rsidP="00844404">
      <w:pPr>
        <w:shd w:val="clear" w:color="auto" w:fill="FFFFFF"/>
        <w:spacing w:line="360" w:lineRule="auto"/>
        <w:ind w:right="2" w:firstLine="550"/>
        <w:jc w:val="both"/>
        <w:rPr>
          <w:sz w:val="24"/>
          <w:szCs w:val="24"/>
        </w:rPr>
      </w:pPr>
      <w:r w:rsidRPr="0089335D">
        <w:rPr>
          <w:spacing w:val="-1"/>
          <w:sz w:val="24"/>
          <w:szCs w:val="24"/>
        </w:rPr>
        <w:t>Приміщення, в яких знаходяться негорючі речовини та матеріали в холод</w:t>
      </w:r>
      <w:r w:rsidRPr="0089335D">
        <w:rPr>
          <w:sz w:val="24"/>
          <w:szCs w:val="24"/>
        </w:rPr>
        <w:t>ному стані.</w:t>
      </w:r>
    </w:p>
    <w:p w:rsidR="0089335D" w:rsidRPr="0089335D" w:rsidRDefault="0089335D" w:rsidP="00844404">
      <w:pPr>
        <w:pStyle w:val="3"/>
        <w:spacing w:line="360" w:lineRule="auto"/>
        <w:ind w:firstLine="550"/>
        <w:jc w:val="both"/>
        <w:rPr>
          <w:sz w:val="24"/>
          <w:szCs w:val="24"/>
        </w:rPr>
      </w:pPr>
      <w:bookmarkStart w:id="7" w:name="_Toc216528922"/>
      <w:r w:rsidRPr="0089335D">
        <w:rPr>
          <w:sz w:val="24"/>
          <w:szCs w:val="24"/>
        </w:rPr>
        <w:t>Система попередження пожеж</w:t>
      </w:r>
      <w:bookmarkEnd w:id="7"/>
      <w:r w:rsidR="0098654D">
        <w:rPr>
          <w:sz w:val="24"/>
          <w:szCs w:val="24"/>
        </w:rPr>
        <w:t xml:space="preserve"> і </w:t>
      </w:r>
      <w:r w:rsidR="0098654D" w:rsidRPr="0089335D">
        <w:rPr>
          <w:sz w:val="24"/>
          <w:szCs w:val="24"/>
        </w:rPr>
        <w:t>вибухів</w:t>
      </w:r>
    </w:p>
    <w:p w:rsidR="0089335D" w:rsidRPr="0089335D" w:rsidRDefault="0089335D" w:rsidP="00844404">
      <w:pPr>
        <w:shd w:val="clear" w:color="auto" w:fill="FFFFFF"/>
        <w:spacing w:before="233" w:line="360" w:lineRule="auto"/>
        <w:ind w:right="403" w:firstLine="550"/>
        <w:jc w:val="both"/>
        <w:rPr>
          <w:sz w:val="24"/>
          <w:szCs w:val="24"/>
        </w:rPr>
      </w:pPr>
      <w:r w:rsidRPr="0089335D">
        <w:rPr>
          <w:b/>
          <w:i/>
          <w:iCs/>
          <w:sz w:val="24"/>
          <w:szCs w:val="24"/>
        </w:rPr>
        <w:t>Мета системи</w:t>
      </w:r>
      <w:r w:rsidRPr="0089335D">
        <w:rPr>
          <w:i/>
          <w:iCs/>
          <w:sz w:val="24"/>
          <w:szCs w:val="24"/>
        </w:rPr>
        <w:t xml:space="preserve"> – </w:t>
      </w:r>
      <w:r w:rsidRPr="0089335D">
        <w:rPr>
          <w:sz w:val="24"/>
          <w:szCs w:val="24"/>
        </w:rPr>
        <w:t xml:space="preserve">не допустити виникнення вибухів i пожеж. </w:t>
      </w:r>
      <w:r w:rsidRPr="0089335D">
        <w:rPr>
          <w:spacing w:val="-2"/>
          <w:sz w:val="24"/>
          <w:szCs w:val="24"/>
        </w:rPr>
        <w:t>Вихідні положення системи попередження пожежі (вибухів):</w:t>
      </w:r>
    </w:p>
    <w:p w:rsidR="0089335D" w:rsidRPr="0089335D" w:rsidRDefault="0089335D" w:rsidP="00A65FB0">
      <w:pPr>
        <w:widowControl w:val="0"/>
        <w:numPr>
          <w:ilvl w:val="0"/>
          <w:numId w:val="12"/>
        </w:numPr>
        <w:shd w:val="clear" w:color="auto" w:fill="FFFFFF"/>
        <w:tabs>
          <w:tab w:val="left" w:pos="442"/>
        </w:tabs>
        <w:autoSpaceDE w:val="0"/>
        <w:autoSpaceDN w:val="0"/>
        <w:adjustRightInd w:val="0"/>
        <w:spacing w:after="0" w:line="360" w:lineRule="auto"/>
        <w:ind w:left="0" w:right="43" w:firstLine="550"/>
        <w:jc w:val="both"/>
        <w:rPr>
          <w:sz w:val="24"/>
          <w:szCs w:val="24"/>
        </w:rPr>
      </w:pPr>
      <w:r w:rsidRPr="0089335D">
        <w:rPr>
          <w:sz w:val="24"/>
          <w:szCs w:val="24"/>
        </w:rPr>
        <w:t>пожежа (вибух) можливі при наявності 3-х чинників: горючої речовини, окисника i джерела запалювання;</w:t>
      </w:r>
    </w:p>
    <w:p w:rsidR="0089335D" w:rsidRPr="0089335D" w:rsidRDefault="0089335D" w:rsidP="00A65FB0">
      <w:pPr>
        <w:widowControl w:val="0"/>
        <w:numPr>
          <w:ilvl w:val="0"/>
          <w:numId w:val="12"/>
        </w:numPr>
        <w:shd w:val="clear" w:color="auto" w:fill="FFFFFF"/>
        <w:tabs>
          <w:tab w:val="left" w:pos="442"/>
        </w:tabs>
        <w:autoSpaceDE w:val="0"/>
        <w:autoSpaceDN w:val="0"/>
        <w:adjustRightInd w:val="0"/>
        <w:spacing w:after="0" w:line="360" w:lineRule="auto"/>
        <w:ind w:left="0" w:right="41" w:firstLine="550"/>
        <w:jc w:val="both"/>
        <w:rPr>
          <w:sz w:val="24"/>
          <w:szCs w:val="24"/>
        </w:rPr>
      </w:pPr>
      <w:r w:rsidRPr="0089335D">
        <w:rPr>
          <w:spacing w:val="-3"/>
          <w:sz w:val="24"/>
          <w:szCs w:val="24"/>
        </w:rPr>
        <w:t xml:space="preserve">за відсутності будь-якого зі згаданих чинників, або обмеження його </w:t>
      </w:r>
      <w:r w:rsidRPr="0089335D">
        <w:rPr>
          <w:spacing w:val="-4"/>
          <w:sz w:val="24"/>
          <w:szCs w:val="24"/>
        </w:rPr>
        <w:t>визначаючого параметра безпечною величиною, пожежа (вибух) неможливі.</w:t>
      </w:r>
    </w:p>
    <w:p w:rsidR="0089335D" w:rsidRPr="0089335D" w:rsidRDefault="0089335D" w:rsidP="00844404">
      <w:pPr>
        <w:shd w:val="clear" w:color="auto" w:fill="FFFFFF"/>
        <w:spacing w:line="360" w:lineRule="auto"/>
        <w:ind w:right="36" w:firstLine="550"/>
        <w:jc w:val="both"/>
        <w:rPr>
          <w:sz w:val="24"/>
          <w:szCs w:val="24"/>
        </w:rPr>
      </w:pPr>
      <w:r w:rsidRPr="0089335D">
        <w:rPr>
          <w:spacing w:val="-1"/>
          <w:sz w:val="24"/>
          <w:szCs w:val="24"/>
        </w:rPr>
        <w:t>Горюча речовина i окис</w:t>
      </w:r>
      <w:r w:rsidR="0098654D">
        <w:rPr>
          <w:spacing w:val="-1"/>
          <w:sz w:val="24"/>
          <w:szCs w:val="24"/>
        </w:rPr>
        <w:t>ник</w:t>
      </w:r>
      <w:r w:rsidRPr="0089335D">
        <w:rPr>
          <w:spacing w:val="-1"/>
          <w:sz w:val="24"/>
          <w:szCs w:val="24"/>
        </w:rPr>
        <w:t xml:space="preserve"> за певних умов утворюють горюче (вибухонебезпечне) середовище. Тоді попередження пожеж (вибухів) </w:t>
      </w:r>
      <w:r w:rsidRPr="0089335D">
        <w:rPr>
          <w:sz w:val="24"/>
          <w:szCs w:val="24"/>
        </w:rPr>
        <w:t>буде зводитись до:</w:t>
      </w:r>
    </w:p>
    <w:p w:rsidR="0089335D" w:rsidRPr="0089335D" w:rsidRDefault="0089335D" w:rsidP="00A65FB0">
      <w:pPr>
        <w:widowControl w:val="0"/>
        <w:numPr>
          <w:ilvl w:val="0"/>
          <w:numId w:val="13"/>
        </w:numPr>
        <w:shd w:val="clear" w:color="auto" w:fill="FFFFFF"/>
        <w:tabs>
          <w:tab w:val="left" w:pos="567"/>
        </w:tabs>
        <w:autoSpaceDE w:val="0"/>
        <w:autoSpaceDN w:val="0"/>
        <w:adjustRightInd w:val="0"/>
        <w:spacing w:after="0" w:line="360" w:lineRule="auto"/>
        <w:ind w:left="0" w:firstLine="550"/>
        <w:jc w:val="both"/>
        <w:rPr>
          <w:sz w:val="24"/>
          <w:szCs w:val="24"/>
        </w:rPr>
      </w:pPr>
      <w:r w:rsidRPr="0089335D">
        <w:rPr>
          <w:sz w:val="24"/>
          <w:szCs w:val="24"/>
        </w:rPr>
        <w:t xml:space="preserve"> попередження утворення горючого середовища;</w:t>
      </w:r>
    </w:p>
    <w:p w:rsidR="0089335D" w:rsidRPr="0089335D" w:rsidRDefault="0089335D" w:rsidP="00A65FB0">
      <w:pPr>
        <w:widowControl w:val="0"/>
        <w:numPr>
          <w:ilvl w:val="0"/>
          <w:numId w:val="13"/>
        </w:numPr>
        <w:shd w:val="clear" w:color="auto" w:fill="FFFFFF"/>
        <w:tabs>
          <w:tab w:val="left" w:pos="567"/>
        </w:tabs>
        <w:autoSpaceDE w:val="0"/>
        <w:autoSpaceDN w:val="0"/>
        <w:adjustRightInd w:val="0"/>
        <w:spacing w:after="0" w:line="360" w:lineRule="auto"/>
        <w:ind w:left="0" w:right="24" w:firstLine="550"/>
        <w:jc w:val="both"/>
        <w:rPr>
          <w:sz w:val="24"/>
          <w:szCs w:val="24"/>
        </w:rPr>
      </w:pPr>
      <w:r w:rsidRPr="0089335D">
        <w:rPr>
          <w:spacing w:val="-1"/>
          <w:sz w:val="24"/>
          <w:szCs w:val="24"/>
        </w:rPr>
        <w:t xml:space="preserve">  попередження виникнення у горючому середовищі або внесення </w:t>
      </w:r>
      <w:r w:rsidRPr="0089335D">
        <w:rPr>
          <w:sz w:val="24"/>
          <w:szCs w:val="24"/>
        </w:rPr>
        <w:t>в це середовище джерела запалювання.</w:t>
      </w:r>
    </w:p>
    <w:p w:rsidR="0089335D" w:rsidRPr="0089335D" w:rsidRDefault="0089335D" w:rsidP="00844404">
      <w:pPr>
        <w:shd w:val="clear" w:color="auto" w:fill="FFFFFF"/>
        <w:spacing w:line="360" w:lineRule="auto"/>
        <w:ind w:right="22" w:firstLine="550"/>
        <w:jc w:val="both"/>
        <w:rPr>
          <w:sz w:val="24"/>
          <w:szCs w:val="24"/>
        </w:rPr>
      </w:pPr>
      <w:r w:rsidRPr="0089335D">
        <w:rPr>
          <w:sz w:val="24"/>
          <w:szCs w:val="24"/>
        </w:rPr>
        <w:lastRenderedPageBreak/>
        <w:t xml:space="preserve">Заходи i засоби попередження утворення горючого середовища в </w:t>
      </w:r>
      <w:r w:rsidRPr="0089335D">
        <w:rPr>
          <w:spacing w:val="-1"/>
          <w:sz w:val="24"/>
          <w:szCs w:val="24"/>
        </w:rPr>
        <w:t xml:space="preserve">кожному конкретному випадку визначаються реальними умовами, що </w:t>
      </w:r>
      <w:r w:rsidRPr="0089335D">
        <w:rPr>
          <w:sz w:val="24"/>
          <w:szCs w:val="24"/>
        </w:rPr>
        <w:t xml:space="preserve">розглядаються, та </w:t>
      </w:r>
      <w:proofErr w:type="spellStart"/>
      <w:r w:rsidRPr="0089335D">
        <w:rPr>
          <w:sz w:val="24"/>
          <w:szCs w:val="24"/>
        </w:rPr>
        <w:t>вибухопожежонебезпечними</w:t>
      </w:r>
      <w:proofErr w:type="spellEnd"/>
      <w:r w:rsidRPr="0089335D">
        <w:rPr>
          <w:sz w:val="24"/>
          <w:szCs w:val="24"/>
        </w:rPr>
        <w:t xml:space="preserve"> властивостями речо</w:t>
      </w:r>
      <w:r w:rsidRPr="0089335D">
        <w:rPr>
          <w:spacing w:val="-2"/>
          <w:sz w:val="24"/>
          <w:szCs w:val="24"/>
        </w:rPr>
        <w:t>вин i матеріалів, що використовуються у технологічному циклі.</w:t>
      </w:r>
    </w:p>
    <w:p w:rsidR="0089335D" w:rsidRPr="0089335D" w:rsidRDefault="0089335D" w:rsidP="00844404">
      <w:pPr>
        <w:shd w:val="clear" w:color="auto" w:fill="FFFFFF"/>
        <w:spacing w:line="360" w:lineRule="auto"/>
        <w:ind w:right="12" w:firstLine="550"/>
        <w:jc w:val="both"/>
        <w:rPr>
          <w:sz w:val="24"/>
          <w:szCs w:val="24"/>
        </w:rPr>
      </w:pPr>
      <w:r w:rsidRPr="0089335D">
        <w:rPr>
          <w:spacing w:val="-1"/>
          <w:sz w:val="24"/>
          <w:szCs w:val="24"/>
        </w:rPr>
        <w:t xml:space="preserve">Залежно від агрегатного стану та ступеню подрібненості речовин, </w:t>
      </w:r>
      <w:r w:rsidRPr="0089335D">
        <w:rPr>
          <w:sz w:val="24"/>
          <w:szCs w:val="24"/>
        </w:rPr>
        <w:t>горюче середовище може утворюватися твердими речовинами, легкозаймистими та горючими рідинами, горючим пилом та горючими газами за наявності окисника.</w:t>
      </w:r>
    </w:p>
    <w:p w:rsidR="0089335D" w:rsidRPr="0089335D" w:rsidRDefault="0089335D" w:rsidP="00844404">
      <w:pPr>
        <w:shd w:val="clear" w:color="auto" w:fill="FFFFFF"/>
        <w:spacing w:line="360" w:lineRule="auto"/>
        <w:ind w:firstLine="550"/>
        <w:jc w:val="both"/>
        <w:rPr>
          <w:sz w:val="24"/>
          <w:szCs w:val="24"/>
        </w:rPr>
      </w:pPr>
      <w:r w:rsidRPr="0089335D">
        <w:rPr>
          <w:sz w:val="24"/>
          <w:szCs w:val="24"/>
        </w:rPr>
        <w:t xml:space="preserve">Тверді горючі речовини, що зберігаються у приміщеннях та на складах, чи застосовуються у технологічному </w:t>
      </w:r>
      <w:proofErr w:type="spellStart"/>
      <w:r w:rsidRPr="0089335D">
        <w:rPr>
          <w:sz w:val="24"/>
          <w:szCs w:val="24"/>
        </w:rPr>
        <w:t>процeci</w:t>
      </w:r>
      <w:proofErr w:type="spellEnd"/>
      <w:r w:rsidRPr="0089335D">
        <w:rPr>
          <w:sz w:val="24"/>
          <w:szCs w:val="24"/>
        </w:rPr>
        <w:t>, утворюють разом з повітрям стійке горюче середовище. При визначенні пожежної небезпеки такого середовища слід враховувати кількість матеріа</w:t>
      </w:r>
      <w:r w:rsidRPr="0089335D">
        <w:rPr>
          <w:spacing w:val="-1"/>
          <w:sz w:val="24"/>
          <w:szCs w:val="24"/>
        </w:rPr>
        <w:t>лів, інтенсивність та тривалість можливого горіння.</w:t>
      </w:r>
    </w:p>
    <w:p w:rsidR="0089335D" w:rsidRPr="0089335D" w:rsidRDefault="0089335D" w:rsidP="00844404">
      <w:pPr>
        <w:shd w:val="clear" w:color="auto" w:fill="FFFFFF"/>
        <w:spacing w:line="360" w:lineRule="auto"/>
        <w:ind w:right="43" w:firstLine="550"/>
        <w:jc w:val="both"/>
        <w:rPr>
          <w:sz w:val="24"/>
          <w:szCs w:val="24"/>
        </w:rPr>
      </w:pPr>
      <w:r w:rsidRPr="0089335D">
        <w:rPr>
          <w:sz w:val="24"/>
          <w:szCs w:val="24"/>
        </w:rPr>
        <w:t>Легкозаймисті та горючі рідин</w:t>
      </w:r>
      <w:r w:rsidR="0098654D">
        <w:rPr>
          <w:sz w:val="24"/>
          <w:szCs w:val="24"/>
        </w:rPr>
        <w:t>и можуть утворювати горюче сере</w:t>
      </w:r>
      <w:r w:rsidRPr="0089335D">
        <w:rPr>
          <w:sz w:val="24"/>
          <w:szCs w:val="24"/>
        </w:rPr>
        <w:t xml:space="preserve">довище під час нагрівання чи зміни тиску, при зливанні чи наливанні, </w:t>
      </w:r>
      <w:r w:rsidRPr="0089335D">
        <w:rPr>
          <w:spacing w:val="-1"/>
          <w:sz w:val="24"/>
          <w:szCs w:val="24"/>
        </w:rPr>
        <w:t>перекачуванні а також під час перебування усередині апаратів, трубо</w:t>
      </w:r>
      <w:r w:rsidRPr="0089335D">
        <w:rPr>
          <w:spacing w:val="-3"/>
          <w:sz w:val="24"/>
          <w:szCs w:val="24"/>
        </w:rPr>
        <w:t>проводів, сховищ. Тому можливі причини утворення горючого середо</w:t>
      </w:r>
      <w:r w:rsidRPr="0089335D">
        <w:rPr>
          <w:sz w:val="24"/>
          <w:szCs w:val="24"/>
        </w:rPr>
        <w:t>вища такого типу необхідно детально вивчати в кожному конкретно</w:t>
      </w:r>
      <w:r w:rsidRPr="0089335D">
        <w:rPr>
          <w:spacing w:val="-1"/>
          <w:sz w:val="24"/>
          <w:szCs w:val="24"/>
        </w:rPr>
        <w:t>му випадку з урахуванням особливостей відповідного етапу технологі</w:t>
      </w:r>
      <w:r w:rsidRPr="0089335D">
        <w:rPr>
          <w:sz w:val="24"/>
          <w:szCs w:val="24"/>
        </w:rPr>
        <w:t>чного процесу.</w:t>
      </w:r>
    </w:p>
    <w:p w:rsidR="0089335D" w:rsidRPr="0089335D" w:rsidRDefault="0089335D" w:rsidP="00844404">
      <w:pPr>
        <w:shd w:val="clear" w:color="auto" w:fill="FFFFFF"/>
        <w:spacing w:line="360" w:lineRule="auto"/>
        <w:ind w:right="26" w:firstLine="550"/>
        <w:jc w:val="both"/>
        <w:rPr>
          <w:sz w:val="24"/>
          <w:szCs w:val="24"/>
        </w:rPr>
      </w:pPr>
      <w:r w:rsidRPr="0089335D">
        <w:rPr>
          <w:spacing w:val="-6"/>
          <w:sz w:val="24"/>
          <w:szCs w:val="24"/>
        </w:rPr>
        <w:t xml:space="preserve">При обробці ряду твердих речовин (графіту деревини, бавовни i т. </w:t>
      </w:r>
      <w:proofErr w:type="spellStart"/>
      <w:r w:rsidRPr="0089335D">
        <w:rPr>
          <w:spacing w:val="-6"/>
          <w:sz w:val="24"/>
          <w:szCs w:val="24"/>
        </w:rPr>
        <w:t>iн</w:t>
      </w:r>
      <w:proofErr w:type="spellEnd"/>
      <w:r w:rsidRPr="0089335D">
        <w:rPr>
          <w:spacing w:val="-6"/>
          <w:sz w:val="24"/>
          <w:szCs w:val="24"/>
        </w:rPr>
        <w:t xml:space="preserve">.) </w:t>
      </w:r>
      <w:r w:rsidRPr="0089335D">
        <w:rPr>
          <w:spacing w:val="-3"/>
          <w:sz w:val="24"/>
          <w:szCs w:val="24"/>
        </w:rPr>
        <w:t xml:space="preserve">утворюється горючий пил, який перебуває у зваженому стані в </w:t>
      </w:r>
      <w:proofErr w:type="spellStart"/>
      <w:r w:rsidRPr="0089335D">
        <w:rPr>
          <w:spacing w:val="-3"/>
          <w:sz w:val="24"/>
          <w:szCs w:val="24"/>
        </w:rPr>
        <w:t>пoвiтpi</w:t>
      </w:r>
      <w:proofErr w:type="spellEnd"/>
      <w:r w:rsidRPr="0089335D">
        <w:rPr>
          <w:spacing w:val="-3"/>
          <w:sz w:val="24"/>
          <w:szCs w:val="24"/>
        </w:rPr>
        <w:t xml:space="preserve"> або осідає на будівельних конструкціях, машинах, устаткуванні. В обох </w:t>
      </w:r>
      <w:r w:rsidRPr="0089335D">
        <w:rPr>
          <w:spacing w:val="-2"/>
          <w:sz w:val="24"/>
          <w:szCs w:val="24"/>
        </w:rPr>
        <w:t xml:space="preserve">випадках пил знаходиться у повітряному середовищі, тому утворює </w:t>
      </w:r>
      <w:r w:rsidRPr="0089335D">
        <w:rPr>
          <w:spacing w:val="-4"/>
          <w:sz w:val="24"/>
          <w:szCs w:val="24"/>
        </w:rPr>
        <w:t>горюче середовище підвищеної небезпеки, яке може займатися або вибу</w:t>
      </w:r>
      <w:r w:rsidRPr="0089335D">
        <w:rPr>
          <w:spacing w:val="-5"/>
          <w:sz w:val="24"/>
          <w:szCs w:val="24"/>
        </w:rPr>
        <w:t>хати. Горюче середовище може виникати всередині апаратів та трубопро</w:t>
      </w:r>
      <w:r w:rsidRPr="0089335D">
        <w:rPr>
          <w:spacing w:val="-6"/>
          <w:sz w:val="24"/>
          <w:szCs w:val="24"/>
        </w:rPr>
        <w:t>водів, а також у приміщеннях в разі виходу пилу через нещільність устат</w:t>
      </w:r>
      <w:r w:rsidRPr="0089335D">
        <w:rPr>
          <w:spacing w:val="-4"/>
          <w:sz w:val="24"/>
          <w:szCs w:val="24"/>
        </w:rPr>
        <w:t xml:space="preserve">кування. Під час аналізу слід також встановлювати походження, розмір </w:t>
      </w:r>
      <w:r w:rsidRPr="0089335D">
        <w:rPr>
          <w:spacing w:val="-3"/>
          <w:sz w:val="24"/>
          <w:szCs w:val="24"/>
        </w:rPr>
        <w:t>пилинок та умови займання i горіння (вибуху) пилу, що утворюється.</w:t>
      </w:r>
    </w:p>
    <w:p w:rsidR="0089335D" w:rsidRPr="0089335D" w:rsidRDefault="0089335D" w:rsidP="00844404">
      <w:pPr>
        <w:shd w:val="clear" w:color="auto" w:fill="FFFFFF"/>
        <w:spacing w:line="360" w:lineRule="auto"/>
        <w:ind w:right="19" w:firstLine="550"/>
        <w:jc w:val="both"/>
        <w:rPr>
          <w:sz w:val="24"/>
          <w:szCs w:val="24"/>
        </w:rPr>
      </w:pPr>
      <w:r w:rsidRPr="0089335D">
        <w:rPr>
          <w:sz w:val="24"/>
          <w:szCs w:val="24"/>
        </w:rPr>
        <w:t xml:space="preserve">Гази можуть утворювати горюче середовище в посудинах i апаратах, коли досягають вибухонебезпечних концентрацій з киснем. Маючи здатність проникати через незначні нещільності i тріщини при найменших пошкодженнях обладнання вони можуть утворювати вибухонебезпечні </w:t>
      </w:r>
      <w:proofErr w:type="spellStart"/>
      <w:r w:rsidRPr="0089335D">
        <w:rPr>
          <w:sz w:val="24"/>
          <w:szCs w:val="24"/>
        </w:rPr>
        <w:t>cyмiшi</w:t>
      </w:r>
      <w:proofErr w:type="spellEnd"/>
      <w:r w:rsidRPr="0089335D">
        <w:rPr>
          <w:sz w:val="24"/>
          <w:szCs w:val="24"/>
        </w:rPr>
        <w:t xml:space="preserve"> у навколишньому середовищі.</w:t>
      </w:r>
    </w:p>
    <w:p w:rsidR="0089335D" w:rsidRPr="0089335D" w:rsidRDefault="0089335D" w:rsidP="00844404">
      <w:pPr>
        <w:shd w:val="clear" w:color="auto" w:fill="FFFFFF"/>
        <w:spacing w:line="360" w:lineRule="auto"/>
        <w:ind w:right="19" w:firstLine="550"/>
        <w:jc w:val="both"/>
        <w:rPr>
          <w:sz w:val="24"/>
          <w:szCs w:val="24"/>
        </w:rPr>
      </w:pPr>
    </w:p>
    <w:p w:rsidR="0089335D" w:rsidRPr="0089335D" w:rsidRDefault="0089335D" w:rsidP="00844404">
      <w:pPr>
        <w:pStyle w:val="5"/>
        <w:spacing w:line="360" w:lineRule="auto"/>
        <w:ind w:firstLine="550"/>
        <w:jc w:val="both"/>
        <w:rPr>
          <w:i w:val="0"/>
          <w:sz w:val="24"/>
          <w:szCs w:val="24"/>
        </w:rPr>
      </w:pPr>
      <w:bookmarkStart w:id="8" w:name="_Toc216528923"/>
      <w:r w:rsidRPr="0089335D">
        <w:rPr>
          <w:i w:val="0"/>
          <w:sz w:val="24"/>
          <w:szCs w:val="24"/>
        </w:rPr>
        <w:t>Основні заходи щодо попередження вибухів та пожеж</w:t>
      </w:r>
      <w:bookmarkEnd w:id="8"/>
    </w:p>
    <w:p w:rsidR="0089335D" w:rsidRPr="0089335D" w:rsidRDefault="0089335D" w:rsidP="00844404">
      <w:pPr>
        <w:shd w:val="clear" w:color="auto" w:fill="FFFFFF"/>
        <w:spacing w:line="360" w:lineRule="auto"/>
        <w:ind w:right="19" w:firstLine="550"/>
        <w:jc w:val="both"/>
        <w:rPr>
          <w:sz w:val="24"/>
          <w:szCs w:val="24"/>
        </w:rPr>
      </w:pPr>
    </w:p>
    <w:p w:rsidR="0089335D" w:rsidRPr="0089335D" w:rsidRDefault="0089335D" w:rsidP="00844404">
      <w:pPr>
        <w:shd w:val="clear" w:color="auto" w:fill="FFFFFF"/>
        <w:spacing w:line="360" w:lineRule="auto"/>
        <w:ind w:right="14" w:firstLine="550"/>
        <w:jc w:val="both"/>
        <w:rPr>
          <w:sz w:val="24"/>
          <w:szCs w:val="24"/>
        </w:rPr>
      </w:pPr>
      <w:r w:rsidRPr="0089335D">
        <w:rPr>
          <w:sz w:val="24"/>
          <w:szCs w:val="24"/>
        </w:rPr>
        <w:lastRenderedPageBreak/>
        <w:t xml:space="preserve">Згідно з ГОСТ 12.1.004-91 попередження утворення горючого середовища може забезпечуватись наступними основними заходами або </w:t>
      </w:r>
      <w:proofErr w:type="spellStart"/>
      <w:r w:rsidRPr="0089335D">
        <w:rPr>
          <w:sz w:val="24"/>
          <w:szCs w:val="24"/>
        </w:rPr>
        <w:t>їx</w:t>
      </w:r>
      <w:proofErr w:type="spellEnd"/>
      <w:r w:rsidRPr="0089335D">
        <w:rPr>
          <w:sz w:val="24"/>
          <w:szCs w:val="24"/>
        </w:rPr>
        <w:t xml:space="preserve"> комбінаціями:</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right="5" w:firstLine="550"/>
        <w:jc w:val="both"/>
        <w:rPr>
          <w:sz w:val="24"/>
          <w:szCs w:val="24"/>
        </w:rPr>
      </w:pPr>
      <w:r w:rsidRPr="0089335D">
        <w:rPr>
          <w:sz w:val="24"/>
          <w:szCs w:val="24"/>
        </w:rPr>
        <w:t xml:space="preserve">максимально можливе використання негорючих та </w:t>
      </w:r>
      <w:proofErr w:type="spellStart"/>
      <w:r w:rsidRPr="0089335D">
        <w:rPr>
          <w:sz w:val="24"/>
          <w:szCs w:val="24"/>
        </w:rPr>
        <w:t>важкогорючих</w:t>
      </w:r>
      <w:proofErr w:type="spellEnd"/>
      <w:r w:rsidRPr="0089335D">
        <w:rPr>
          <w:sz w:val="24"/>
          <w:szCs w:val="24"/>
        </w:rPr>
        <w:t xml:space="preserve"> матеріалів замість горючих, в тому числі заміна легкозаймистих </w:t>
      </w:r>
      <w:r w:rsidRPr="0089335D">
        <w:rPr>
          <w:spacing w:val="-1"/>
          <w:sz w:val="24"/>
          <w:szCs w:val="24"/>
        </w:rPr>
        <w:t>та горючих рідин як миючих засобів на пожежобезпечні;</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right="12" w:firstLine="550"/>
        <w:jc w:val="both"/>
        <w:rPr>
          <w:sz w:val="24"/>
          <w:szCs w:val="24"/>
        </w:rPr>
      </w:pPr>
      <w:r w:rsidRPr="0089335D">
        <w:rPr>
          <w:sz w:val="24"/>
          <w:szCs w:val="24"/>
        </w:rPr>
        <w:t xml:space="preserve">максимально можливе за умови технології та будівництва обмеження маси та об'єму горючих речовин, матеріалів та найбільш безпечні способи </w:t>
      </w:r>
      <w:proofErr w:type="spellStart"/>
      <w:r w:rsidRPr="0089335D">
        <w:rPr>
          <w:sz w:val="24"/>
          <w:szCs w:val="24"/>
        </w:rPr>
        <w:t>їx</w:t>
      </w:r>
      <w:proofErr w:type="spellEnd"/>
      <w:r w:rsidRPr="0089335D">
        <w:rPr>
          <w:sz w:val="24"/>
          <w:szCs w:val="24"/>
        </w:rPr>
        <w:t xml:space="preserve"> розміщення;</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right="10" w:firstLine="550"/>
        <w:jc w:val="both"/>
        <w:rPr>
          <w:sz w:val="24"/>
          <w:szCs w:val="24"/>
        </w:rPr>
      </w:pPr>
      <w:r w:rsidRPr="0089335D">
        <w:rPr>
          <w:sz w:val="24"/>
          <w:szCs w:val="24"/>
        </w:rPr>
        <w:t xml:space="preserve">ізоляція горючого середовища (використання ізольованих </w:t>
      </w:r>
      <w:proofErr w:type="spellStart"/>
      <w:r w:rsidRPr="0089335D">
        <w:rPr>
          <w:sz w:val="24"/>
          <w:szCs w:val="24"/>
        </w:rPr>
        <w:t>відсікiв</w:t>
      </w:r>
      <w:proofErr w:type="spellEnd"/>
      <w:r w:rsidRPr="0089335D">
        <w:rPr>
          <w:sz w:val="24"/>
          <w:szCs w:val="24"/>
        </w:rPr>
        <w:t xml:space="preserve">, камер, </w:t>
      </w:r>
      <w:proofErr w:type="spellStart"/>
      <w:r w:rsidRPr="0089335D">
        <w:rPr>
          <w:sz w:val="24"/>
          <w:szCs w:val="24"/>
        </w:rPr>
        <w:t>кaбiн</w:t>
      </w:r>
      <w:proofErr w:type="spellEnd"/>
      <w:r w:rsidRPr="0089335D">
        <w:rPr>
          <w:sz w:val="24"/>
          <w:szCs w:val="24"/>
        </w:rPr>
        <w:t>, тощо);</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right="5" w:firstLine="550"/>
        <w:jc w:val="both"/>
        <w:rPr>
          <w:sz w:val="24"/>
          <w:szCs w:val="24"/>
        </w:rPr>
      </w:pPr>
      <w:r w:rsidRPr="0089335D">
        <w:rPr>
          <w:sz w:val="24"/>
          <w:szCs w:val="24"/>
        </w:rPr>
        <w:t>підтримання безпечної концентрації середовища відповідно до норм i правил безпеки;</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firstLine="550"/>
        <w:jc w:val="both"/>
        <w:rPr>
          <w:sz w:val="24"/>
          <w:szCs w:val="24"/>
        </w:rPr>
      </w:pPr>
      <w:r w:rsidRPr="0089335D">
        <w:rPr>
          <w:sz w:val="24"/>
          <w:szCs w:val="24"/>
        </w:rPr>
        <w:t xml:space="preserve">достатня концентрація флегматизатора в </w:t>
      </w:r>
      <w:proofErr w:type="spellStart"/>
      <w:r w:rsidRPr="0089335D">
        <w:rPr>
          <w:sz w:val="24"/>
          <w:szCs w:val="24"/>
        </w:rPr>
        <w:t>пoвiтpi</w:t>
      </w:r>
      <w:proofErr w:type="spellEnd"/>
      <w:r w:rsidRPr="0089335D">
        <w:rPr>
          <w:sz w:val="24"/>
          <w:szCs w:val="24"/>
        </w:rPr>
        <w:t xml:space="preserve"> </w:t>
      </w:r>
      <w:proofErr w:type="spellStart"/>
      <w:r w:rsidRPr="0089335D">
        <w:rPr>
          <w:sz w:val="24"/>
          <w:szCs w:val="24"/>
        </w:rPr>
        <w:t>захищуваного</w:t>
      </w:r>
      <w:proofErr w:type="spellEnd"/>
      <w:r w:rsidRPr="0089335D">
        <w:rPr>
          <w:sz w:val="24"/>
          <w:szCs w:val="24"/>
        </w:rPr>
        <w:t xml:space="preserve"> об'єму (його складової частини);</w:t>
      </w:r>
    </w:p>
    <w:p w:rsidR="0089335D" w:rsidRPr="0089335D" w:rsidRDefault="0089335D" w:rsidP="00A65FB0">
      <w:pPr>
        <w:widowControl w:val="0"/>
        <w:numPr>
          <w:ilvl w:val="0"/>
          <w:numId w:val="16"/>
        </w:numPr>
        <w:tabs>
          <w:tab w:val="left" w:pos="567"/>
        </w:tabs>
        <w:autoSpaceDE w:val="0"/>
        <w:autoSpaceDN w:val="0"/>
        <w:adjustRightInd w:val="0"/>
        <w:spacing w:after="0" w:line="360" w:lineRule="auto"/>
        <w:ind w:left="0" w:firstLine="550"/>
        <w:jc w:val="both"/>
        <w:rPr>
          <w:sz w:val="24"/>
          <w:szCs w:val="24"/>
        </w:rPr>
      </w:pPr>
      <w:r w:rsidRPr="0089335D">
        <w:rPr>
          <w:sz w:val="24"/>
          <w:szCs w:val="24"/>
        </w:rPr>
        <w:t>підтримання відповідних значе</w:t>
      </w:r>
      <w:r w:rsidR="0098654D">
        <w:rPr>
          <w:sz w:val="24"/>
          <w:szCs w:val="24"/>
        </w:rPr>
        <w:t>нь температур та тиску середови</w:t>
      </w:r>
      <w:r w:rsidRPr="0089335D">
        <w:rPr>
          <w:sz w:val="24"/>
          <w:szCs w:val="24"/>
        </w:rPr>
        <w:t>ща, за яких поширення полум'я виключається;</w:t>
      </w:r>
    </w:p>
    <w:p w:rsidR="0089335D" w:rsidRPr="0089335D" w:rsidRDefault="0089335D" w:rsidP="00A65FB0">
      <w:pPr>
        <w:widowControl w:val="0"/>
        <w:numPr>
          <w:ilvl w:val="0"/>
          <w:numId w:val="16"/>
        </w:numPr>
        <w:shd w:val="clear" w:color="auto" w:fill="FFFFFF"/>
        <w:tabs>
          <w:tab w:val="left" w:pos="567"/>
        </w:tabs>
        <w:autoSpaceDE w:val="0"/>
        <w:autoSpaceDN w:val="0"/>
        <w:adjustRightInd w:val="0"/>
        <w:spacing w:after="0" w:line="360" w:lineRule="auto"/>
        <w:ind w:left="0" w:right="7" w:firstLine="550"/>
        <w:jc w:val="both"/>
        <w:rPr>
          <w:sz w:val="24"/>
          <w:szCs w:val="24"/>
        </w:rPr>
      </w:pPr>
      <w:r w:rsidRPr="0089335D">
        <w:rPr>
          <w:sz w:val="24"/>
          <w:szCs w:val="24"/>
        </w:rPr>
        <w:t xml:space="preserve">максимальна механізація та автоматизація технологічних </w:t>
      </w:r>
      <w:proofErr w:type="spellStart"/>
      <w:r w:rsidRPr="0089335D">
        <w:rPr>
          <w:sz w:val="24"/>
          <w:szCs w:val="24"/>
        </w:rPr>
        <w:t>процеciв</w:t>
      </w:r>
      <w:proofErr w:type="spellEnd"/>
      <w:r w:rsidRPr="0089335D">
        <w:rPr>
          <w:sz w:val="24"/>
          <w:szCs w:val="24"/>
        </w:rPr>
        <w:t>, пов'язаних з обертанням та використанням горючих речовин;</w:t>
      </w:r>
    </w:p>
    <w:p w:rsidR="0089335D" w:rsidRPr="0089335D" w:rsidRDefault="0089335D" w:rsidP="00A65FB0">
      <w:pPr>
        <w:widowControl w:val="0"/>
        <w:numPr>
          <w:ilvl w:val="0"/>
          <w:numId w:val="16"/>
        </w:numPr>
        <w:shd w:val="clear" w:color="auto" w:fill="FFFFFF"/>
        <w:tabs>
          <w:tab w:val="left" w:pos="567"/>
          <w:tab w:val="left" w:pos="709"/>
        </w:tabs>
        <w:autoSpaceDE w:val="0"/>
        <w:autoSpaceDN w:val="0"/>
        <w:adjustRightInd w:val="0"/>
        <w:spacing w:after="0" w:line="360" w:lineRule="auto"/>
        <w:ind w:left="0" w:right="5" w:firstLine="550"/>
        <w:jc w:val="both"/>
        <w:rPr>
          <w:sz w:val="24"/>
          <w:szCs w:val="24"/>
        </w:rPr>
      </w:pPr>
      <w:r w:rsidRPr="0089335D">
        <w:rPr>
          <w:sz w:val="24"/>
          <w:szCs w:val="24"/>
        </w:rPr>
        <w:t xml:space="preserve">установка та розміщення </w:t>
      </w:r>
      <w:proofErr w:type="spellStart"/>
      <w:r w:rsidRPr="0089335D">
        <w:rPr>
          <w:sz w:val="24"/>
          <w:szCs w:val="24"/>
        </w:rPr>
        <w:t>пожежонебезпечного</w:t>
      </w:r>
      <w:proofErr w:type="spellEnd"/>
      <w:r w:rsidRPr="0089335D">
        <w:rPr>
          <w:sz w:val="24"/>
          <w:szCs w:val="24"/>
        </w:rPr>
        <w:t xml:space="preserve"> устаткування в ізольованих приміщеннях або на відкритих майданчиках;</w:t>
      </w:r>
    </w:p>
    <w:p w:rsidR="0089335D" w:rsidRPr="0089335D" w:rsidRDefault="0089335D" w:rsidP="00A65FB0">
      <w:pPr>
        <w:widowControl w:val="0"/>
        <w:numPr>
          <w:ilvl w:val="0"/>
          <w:numId w:val="15"/>
        </w:numPr>
        <w:shd w:val="clear" w:color="auto" w:fill="FFFFFF"/>
        <w:tabs>
          <w:tab w:val="left" w:pos="709"/>
          <w:tab w:val="left" w:pos="993"/>
        </w:tabs>
        <w:autoSpaceDE w:val="0"/>
        <w:autoSpaceDN w:val="0"/>
        <w:adjustRightInd w:val="0"/>
        <w:spacing w:after="0" w:line="360" w:lineRule="auto"/>
        <w:ind w:left="0" w:right="5" w:firstLine="550"/>
        <w:jc w:val="both"/>
        <w:rPr>
          <w:sz w:val="24"/>
          <w:szCs w:val="24"/>
        </w:rPr>
      </w:pPr>
      <w:r w:rsidRPr="0089335D">
        <w:rPr>
          <w:sz w:val="24"/>
          <w:szCs w:val="24"/>
        </w:rPr>
        <w:t>застосування пристроїв захисту устаткування з горючими речовинами від пошкоджень та аварій, встановлення пристроїв, що відключають, відсікають, тощо;</w:t>
      </w:r>
    </w:p>
    <w:p w:rsidR="0089335D" w:rsidRPr="0089335D" w:rsidRDefault="0089335D" w:rsidP="00A65FB0">
      <w:pPr>
        <w:numPr>
          <w:ilvl w:val="0"/>
          <w:numId w:val="14"/>
        </w:numPr>
        <w:shd w:val="clear" w:color="auto" w:fill="FFFFFF"/>
        <w:tabs>
          <w:tab w:val="left" w:pos="0"/>
          <w:tab w:val="left" w:pos="709"/>
          <w:tab w:val="left" w:pos="993"/>
        </w:tabs>
        <w:spacing w:before="7" w:after="0" w:line="360" w:lineRule="auto"/>
        <w:ind w:left="0" w:firstLine="550"/>
        <w:jc w:val="both"/>
        <w:rPr>
          <w:sz w:val="24"/>
          <w:szCs w:val="24"/>
        </w:rPr>
      </w:pPr>
      <w:r w:rsidRPr="0089335D">
        <w:rPr>
          <w:sz w:val="24"/>
          <w:szCs w:val="24"/>
        </w:rPr>
        <w:t xml:space="preserve">видалення </w:t>
      </w:r>
      <w:proofErr w:type="spellStart"/>
      <w:r w:rsidRPr="0089335D">
        <w:rPr>
          <w:sz w:val="24"/>
          <w:szCs w:val="24"/>
        </w:rPr>
        <w:t>пожежонебезпечних</w:t>
      </w:r>
      <w:proofErr w:type="spellEnd"/>
      <w:r w:rsidRPr="0089335D">
        <w:rPr>
          <w:sz w:val="24"/>
          <w:szCs w:val="24"/>
        </w:rPr>
        <w:t xml:space="preserve"> відходів виробництва.</w:t>
      </w:r>
    </w:p>
    <w:p w:rsidR="0089335D" w:rsidRPr="0089335D" w:rsidRDefault="0089335D" w:rsidP="00844404">
      <w:pPr>
        <w:shd w:val="clear" w:color="auto" w:fill="FFFFFF"/>
        <w:tabs>
          <w:tab w:val="left" w:pos="0"/>
          <w:tab w:val="left" w:pos="709"/>
          <w:tab w:val="left" w:pos="993"/>
        </w:tabs>
        <w:spacing w:before="7" w:line="360" w:lineRule="auto"/>
        <w:ind w:firstLine="550"/>
        <w:jc w:val="both"/>
        <w:rPr>
          <w:sz w:val="24"/>
          <w:szCs w:val="24"/>
        </w:rPr>
      </w:pPr>
      <w:r w:rsidRPr="0089335D">
        <w:rPr>
          <w:sz w:val="24"/>
          <w:szCs w:val="24"/>
        </w:rPr>
        <w:t>Найбільш радикальним заходом попередження утворення горючо</w:t>
      </w:r>
      <w:r w:rsidRPr="0089335D">
        <w:rPr>
          <w:spacing w:val="-1"/>
          <w:sz w:val="24"/>
          <w:szCs w:val="24"/>
        </w:rPr>
        <w:t>го середовища є заміна горючих речовин i матеріалів, що використо</w:t>
      </w:r>
      <w:r w:rsidRPr="0089335D">
        <w:rPr>
          <w:sz w:val="24"/>
          <w:szCs w:val="24"/>
        </w:rPr>
        <w:t xml:space="preserve">вуються, на негорючі та </w:t>
      </w:r>
      <w:proofErr w:type="spellStart"/>
      <w:r w:rsidRPr="0089335D">
        <w:rPr>
          <w:sz w:val="24"/>
          <w:szCs w:val="24"/>
        </w:rPr>
        <w:t>важкогорючі</w:t>
      </w:r>
      <w:proofErr w:type="spellEnd"/>
      <w:r w:rsidRPr="0089335D">
        <w:rPr>
          <w:sz w:val="24"/>
          <w:szCs w:val="24"/>
        </w:rPr>
        <w:t>.</w:t>
      </w:r>
    </w:p>
    <w:p w:rsidR="0089335D" w:rsidRPr="0089335D" w:rsidRDefault="0089335D" w:rsidP="00844404">
      <w:pPr>
        <w:shd w:val="clear" w:color="auto" w:fill="FFFFFF"/>
        <w:spacing w:before="2" w:line="360" w:lineRule="auto"/>
        <w:ind w:firstLine="550"/>
        <w:jc w:val="both"/>
        <w:rPr>
          <w:sz w:val="24"/>
          <w:szCs w:val="24"/>
        </w:rPr>
      </w:pPr>
      <w:r w:rsidRPr="0089335D">
        <w:rPr>
          <w:sz w:val="24"/>
          <w:szCs w:val="24"/>
        </w:rPr>
        <w:t xml:space="preserve">Проте горючі речовини, матеріали, вироби з них реально присутні в абсолютній більшості існуючих житлових, громадських, виробничих та інших приміщеннях, будівлях i спорудах, a </w:t>
      </w:r>
      <w:proofErr w:type="spellStart"/>
      <w:r w:rsidRPr="0089335D">
        <w:rPr>
          <w:sz w:val="24"/>
          <w:szCs w:val="24"/>
        </w:rPr>
        <w:t>їx</w:t>
      </w:r>
      <w:proofErr w:type="spellEnd"/>
      <w:r w:rsidRPr="0089335D">
        <w:rPr>
          <w:sz w:val="24"/>
          <w:szCs w:val="24"/>
        </w:rPr>
        <w:t xml:space="preserve"> повна заміна практично неможлива.</w:t>
      </w:r>
    </w:p>
    <w:p w:rsidR="0089335D" w:rsidRPr="0089335D" w:rsidRDefault="0089335D" w:rsidP="00844404">
      <w:pPr>
        <w:shd w:val="clear" w:color="auto" w:fill="FFFFFF"/>
        <w:spacing w:before="2" w:line="360" w:lineRule="auto"/>
        <w:ind w:right="7" w:firstLine="550"/>
        <w:jc w:val="both"/>
        <w:rPr>
          <w:sz w:val="24"/>
          <w:szCs w:val="24"/>
        </w:rPr>
      </w:pPr>
      <w:r w:rsidRPr="0089335D">
        <w:rPr>
          <w:sz w:val="24"/>
          <w:szCs w:val="24"/>
        </w:rPr>
        <w:t>Тому попередження виникнення в горючо</w:t>
      </w:r>
      <w:r w:rsidR="0098654D">
        <w:rPr>
          <w:sz w:val="24"/>
          <w:szCs w:val="24"/>
        </w:rPr>
        <w:t>му середовищі або вне</w:t>
      </w:r>
      <w:r w:rsidRPr="0089335D">
        <w:rPr>
          <w:sz w:val="24"/>
          <w:szCs w:val="24"/>
        </w:rPr>
        <w:t xml:space="preserve">сення до нього джерел запалювання є головним стратегічним пріоритетом у роботі щодо запобігання пожежам. Джерелом запалювання </w:t>
      </w:r>
      <w:r w:rsidRPr="0089335D">
        <w:rPr>
          <w:spacing w:val="-1"/>
          <w:sz w:val="24"/>
          <w:szCs w:val="24"/>
        </w:rPr>
        <w:t xml:space="preserve">може бути нагріте тіло чи екзотермічний процес, які здатні нагріти деякий об'єм горючої </w:t>
      </w:r>
      <w:proofErr w:type="spellStart"/>
      <w:r w:rsidRPr="0089335D">
        <w:rPr>
          <w:spacing w:val="-1"/>
          <w:sz w:val="24"/>
          <w:szCs w:val="24"/>
        </w:rPr>
        <w:t>cyмiшi</w:t>
      </w:r>
      <w:proofErr w:type="spellEnd"/>
      <w:r w:rsidRPr="0089335D">
        <w:rPr>
          <w:spacing w:val="-1"/>
          <w:sz w:val="24"/>
          <w:szCs w:val="24"/>
        </w:rPr>
        <w:t xml:space="preserve"> до температури, коли швидкість </w:t>
      </w:r>
      <w:proofErr w:type="spellStart"/>
      <w:r w:rsidRPr="0089335D">
        <w:rPr>
          <w:spacing w:val="-1"/>
          <w:sz w:val="24"/>
          <w:szCs w:val="24"/>
        </w:rPr>
        <w:t>тепло</w:t>
      </w:r>
      <w:r w:rsidRPr="0089335D">
        <w:rPr>
          <w:sz w:val="24"/>
          <w:szCs w:val="24"/>
        </w:rPr>
        <w:t>видалення</w:t>
      </w:r>
      <w:proofErr w:type="spellEnd"/>
      <w:r w:rsidRPr="0089335D">
        <w:rPr>
          <w:sz w:val="24"/>
          <w:szCs w:val="24"/>
        </w:rPr>
        <w:t xml:space="preserve"> ініційованого нагрівом процесу окислення перевищує швидкість тепловідводу </w:t>
      </w:r>
      <w:proofErr w:type="spellStart"/>
      <w:r w:rsidRPr="0089335D">
        <w:rPr>
          <w:sz w:val="24"/>
          <w:szCs w:val="24"/>
        </w:rPr>
        <w:t>iз</w:t>
      </w:r>
      <w:proofErr w:type="spellEnd"/>
      <w:r w:rsidRPr="0089335D">
        <w:rPr>
          <w:sz w:val="24"/>
          <w:szCs w:val="24"/>
        </w:rPr>
        <w:t xml:space="preserve"> зони реакції.</w:t>
      </w:r>
    </w:p>
    <w:p w:rsidR="0089335D" w:rsidRPr="0089335D" w:rsidRDefault="0089335D" w:rsidP="00844404">
      <w:pPr>
        <w:shd w:val="clear" w:color="auto" w:fill="FFFFFF"/>
        <w:spacing w:before="5" w:line="360" w:lineRule="auto"/>
        <w:ind w:right="7" w:firstLine="550"/>
        <w:jc w:val="both"/>
        <w:rPr>
          <w:sz w:val="24"/>
          <w:szCs w:val="24"/>
        </w:rPr>
      </w:pPr>
      <w:r w:rsidRPr="0089335D">
        <w:rPr>
          <w:sz w:val="24"/>
          <w:szCs w:val="24"/>
        </w:rPr>
        <w:lastRenderedPageBreak/>
        <w:t xml:space="preserve">До </w:t>
      </w:r>
      <w:r w:rsidRPr="0098654D">
        <w:rPr>
          <w:b/>
          <w:i/>
          <w:sz w:val="24"/>
          <w:szCs w:val="24"/>
        </w:rPr>
        <w:t>основних груп джерел запалювання</w:t>
      </w:r>
      <w:r w:rsidRPr="0089335D">
        <w:rPr>
          <w:sz w:val="24"/>
          <w:szCs w:val="24"/>
        </w:rPr>
        <w:t xml:space="preserve"> відносять: відкритий вогонь, розжарені продукти горіння та нагріті ними поверхні, тепло</w:t>
      </w:r>
      <w:r w:rsidRPr="0089335D">
        <w:rPr>
          <w:spacing w:val="-5"/>
          <w:sz w:val="24"/>
          <w:szCs w:val="24"/>
        </w:rPr>
        <w:t xml:space="preserve">вий прояв </w:t>
      </w:r>
      <w:proofErr w:type="spellStart"/>
      <w:r w:rsidRPr="0089335D">
        <w:rPr>
          <w:spacing w:val="-5"/>
          <w:sz w:val="24"/>
          <w:szCs w:val="24"/>
        </w:rPr>
        <w:t>xiмiчної</w:t>
      </w:r>
      <w:proofErr w:type="spellEnd"/>
      <w:r w:rsidRPr="0089335D">
        <w:rPr>
          <w:spacing w:val="-5"/>
          <w:sz w:val="24"/>
          <w:szCs w:val="24"/>
        </w:rPr>
        <w:t xml:space="preserve"> реакції, електричної, механічної, сонячної, ядерної </w:t>
      </w:r>
      <w:r w:rsidRPr="0089335D">
        <w:rPr>
          <w:sz w:val="24"/>
          <w:szCs w:val="24"/>
        </w:rPr>
        <w:t>енергії тощо.</w:t>
      </w:r>
    </w:p>
    <w:p w:rsidR="0089335D" w:rsidRPr="0089335D" w:rsidRDefault="0089335D" w:rsidP="00844404">
      <w:pPr>
        <w:shd w:val="clear" w:color="auto" w:fill="FFFFFF"/>
        <w:spacing w:before="7" w:line="360" w:lineRule="auto"/>
        <w:ind w:right="5" w:firstLine="550"/>
        <w:jc w:val="both"/>
        <w:rPr>
          <w:sz w:val="24"/>
          <w:szCs w:val="24"/>
        </w:rPr>
      </w:pPr>
      <w:r w:rsidRPr="0089335D">
        <w:rPr>
          <w:sz w:val="24"/>
          <w:szCs w:val="24"/>
        </w:rPr>
        <w:t xml:space="preserve">Пожежна небезпека відкритого вогню зумовлена інтенсивністю теплового впливу, площею впливу, орієнтацією у просторі, періодичністю i часом його впливу на горючі речовини. Відкрите полум'я </w:t>
      </w:r>
      <w:r w:rsidRPr="0089335D">
        <w:rPr>
          <w:spacing w:val="-2"/>
          <w:sz w:val="24"/>
          <w:szCs w:val="24"/>
        </w:rPr>
        <w:t>небезпечне не тільки при безпосередньому контакті з горючим середо</w:t>
      </w:r>
      <w:r w:rsidRPr="0089335D">
        <w:rPr>
          <w:sz w:val="24"/>
          <w:szCs w:val="24"/>
        </w:rPr>
        <w:t xml:space="preserve">вищем, але i як джерело опромінювання горючого середовища. Воно має достатню температуру та запас теплової енергії, які спроможні </w:t>
      </w:r>
      <w:r w:rsidRPr="0089335D">
        <w:rPr>
          <w:spacing w:val="-1"/>
          <w:sz w:val="24"/>
          <w:szCs w:val="24"/>
        </w:rPr>
        <w:t xml:space="preserve">викликати горіння </w:t>
      </w:r>
      <w:proofErr w:type="spellStart"/>
      <w:r w:rsidRPr="0089335D">
        <w:rPr>
          <w:spacing w:val="-1"/>
          <w:sz w:val="24"/>
          <w:szCs w:val="24"/>
        </w:rPr>
        <w:t>ycix</w:t>
      </w:r>
      <w:proofErr w:type="spellEnd"/>
      <w:r w:rsidRPr="0089335D">
        <w:rPr>
          <w:spacing w:val="-1"/>
          <w:sz w:val="24"/>
          <w:szCs w:val="24"/>
        </w:rPr>
        <w:t xml:space="preserve"> видів горючих речовин i матеріалів як при без</w:t>
      </w:r>
      <w:r w:rsidRPr="0089335D">
        <w:rPr>
          <w:spacing w:val="-1"/>
          <w:sz w:val="24"/>
          <w:szCs w:val="24"/>
        </w:rPr>
        <w:softHyphen/>
      </w:r>
      <w:r w:rsidRPr="0089335D">
        <w:rPr>
          <w:sz w:val="24"/>
          <w:szCs w:val="24"/>
        </w:rPr>
        <w:t>посередньому контакті, так i в результаті опромінення.</w:t>
      </w:r>
    </w:p>
    <w:p w:rsidR="0089335D" w:rsidRPr="0089335D" w:rsidRDefault="0089335D" w:rsidP="00844404">
      <w:pPr>
        <w:shd w:val="clear" w:color="auto" w:fill="FFFFFF"/>
        <w:spacing w:line="360" w:lineRule="auto"/>
        <w:ind w:right="7" w:firstLine="550"/>
        <w:jc w:val="both"/>
        <w:rPr>
          <w:sz w:val="24"/>
          <w:szCs w:val="24"/>
        </w:rPr>
      </w:pPr>
      <w:r w:rsidRPr="0089335D">
        <w:rPr>
          <w:sz w:val="24"/>
          <w:szCs w:val="24"/>
        </w:rPr>
        <w:t>Нагріти поверхню стінок апаратів вище за температуру самозаймання речовин, що обертаються у виробництві, здатні газоподібні продукти горіння, які виникають при горінні твердих, рідких та газоподібних речовин i мають температуру 800…1200°С. Джерелом запа</w:t>
      </w:r>
      <w:r w:rsidRPr="0089335D">
        <w:rPr>
          <w:sz w:val="24"/>
          <w:szCs w:val="24"/>
        </w:rPr>
        <w:softHyphen/>
      </w:r>
      <w:r w:rsidRPr="0089335D">
        <w:rPr>
          <w:spacing w:val="-1"/>
          <w:sz w:val="24"/>
          <w:szCs w:val="24"/>
        </w:rPr>
        <w:t xml:space="preserve">лювання можуть бути також іскри, які виникають при </w:t>
      </w:r>
      <w:proofErr w:type="spellStart"/>
      <w:r w:rsidRPr="0089335D">
        <w:rPr>
          <w:spacing w:val="-1"/>
          <w:sz w:val="24"/>
          <w:szCs w:val="24"/>
        </w:rPr>
        <w:t>poбoтi</w:t>
      </w:r>
      <w:proofErr w:type="spellEnd"/>
      <w:r w:rsidRPr="0089335D">
        <w:rPr>
          <w:spacing w:val="-1"/>
          <w:sz w:val="24"/>
          <w:szCs w:val="24"/>
        </w:rPr>
        <w:t xml:space="preserve"> двигунів </w:t>
      </w:r>
      <w:r w:rsidRPr="0089335D">
        <w:rPr>
          <w:sz w:val="24"/>
          <w:szCs w:val="24"/>
        </w:rPr>
        <w:t>внутрішнього згоряння та електр</w:t>
      </w:r>
      <w:r w:rsidR="0098654D">
        <w:rPr>
          <w:sz w:val="24"/>
          <w:szCs w:val="24"/>
        </w:rPr>
        <w:t>ичних. Вони являють собою розжа</w:t>
      </w:r>
      <w:r w:rsidRPr="0089335D">
        <w:rPr>
          <w:sz w:val="24"/>
          <w:szCs w:val="24"/>
        </w:rPr>
        <w:t>рені частинки пального або окалини у газовому потоці, які виникаю</w:t>
      </w:r>
      <w:r w:rsidR="00145DAD">
        <w:rPr>
          <w:sz w:val="24"/>
          <w:szCs w:val="24"/>
        </w:rPr>
        <w:t>ть внаслідок неповного з</w:t>
      </w:r>
      <w:r w:rsidRPr="0089335D">
        <w:rPr>
          <w:sz w:val="24"/>
          <w:szCs w:val="24"/>
        </w:rPr>
        <w:t xml:space="preserve">горяння, чи механічного винесення горючих речовин та продуктів корозії. Температура такої частинки досить </w:t>
      </w:r>
      <w:r w:rsidRPr="0089335D">
        <w:rPr>
          <w:spacing w:val="-2"/>
          <w:sz w:val="24"/>
          <w:szCs w:val="24"/>
        </w:rPr>
        <w:t xml:space="preserve">висока, але запас теплової енергії є невеликим, тому що </w:t>
      </w:r>
      <w:proofErr w:type="spellStart"/>
      <w:r w:rsidRPr="0089335D">
        <w:rPr>
          <w:spacing w:val="-2"/>
          <w:sz w:val="24"/>
          <w:szCs w:val="24"/>
        </w:rPr>
        <w:t>icкpa</w:t>
      </w:r>
      <w:proofErr w:type="spellEnd"/>
      <w:r w:rsidRPr="0089335D">
        <w:rPr>
          <w:spacing w:val="-2"/>
          <w:sz w:val="24"/>
          <w:szCs w:val="24"/>
        </w:rPr>
        <w:t xml:space="preserve"> має малу </w:t>
      </w:r>
      <w:r w:rsidRPr="0089335D">
        <w:rPr>
          <w:sz w:val="24"/>
          <w:szCs w:val="24"/>
        </w:rPr>
        <w:t xml:space="preserve">масу. Іскри здатні запалити тільки речовини, які достатньо підготовлені для горіння, наприклад, </w:t>
      </w:r>
      <w:proofErr w:type="spellStart"/>
      <w:r w:rsidRPr="0089335D">
        <w:rPr>
          <w:sz w:val="24"/>
          <w:szCs w:val="24"/>
        </w:rPr>
        <w:t>газо-</w:t>
      </w:r>
      <w:proofErr w:type="spellEnd"/>
      <w:r w:rsidRPr="0089335D">
        <w:rPr>
          <w:sz w:val="24"/>
          <w:szCs w:val="24"/>
        </w:rPr>
        <w:t xml:space="preserve"> та пароповітряні </w:t>
      </w:r>
      <w:proofErr w:type="spellStart"/>
      <w:r w:rsidRPr="0089335D">
        <w:rPr>
          <w:sz w:val="24"/>
          <w:szCs w:val="24"/>
        </w:rPr>
        <w:t>cyмiшi</w:t>
      </w:r>
      <w:proofErr w:type="spellEnd"/>
      <w:r w:rsidRPr="0089335D">
        <w:rPr>
          <w:sz w:val="24"/>
          <w:szCs w:val="24"/>
        </w:rPr>
        <w:t>, осілий пил, волокнисті матеріали. До джерел відкритого вогню належить i полум'я сірників, необережне поводження з якими може призвести до пожежі.</w:t>
      </w:r>
    </w:p>
    <w:p w:rsidR="0089335D" w:rsidRPr="0089335D" w:rsidRDefault="0089335D" w:rsidP="00844404">
      <w:pPr>
        <w:shd w:val="clear" w:color="auto" w:fill="FFFFFF"/>
        <w:spacing w:line="360" w:lineRule="auto"/>
        <w:ind w:right="14" w:firstLine="550"/>
        <w:jc w:val="both"/>
        <w:rPr>
          <w:sz w:val="24"/>
          <w:szCs w:val="24"/>
        </w:rPr>
      </w:pPr>
      <w:r w:rsidRPr="0089335D">
        <w:rPr>
          <w:spacing w:val="-2"/>
          <w:sz w:val="24"/>
          <w:szCs w:val="24"/>
        </w:rPr>
        <w:t xml:space="preserve">Серед теплових проявів електричної енергії найбільш поширеними </w:t>
      </w:r>
      <w:r w:rsidRPr="0089335D">
        <w:rPr>
          <w:sz w:val="24"/>
          <w:szCs w:val="24"/>
        </w:rPr>
        <w:t xml:space="preserve">та небезпечними є коротке замикання в електричних мережах, струмові перевантаження проводів та </w:t>
      </w:r>
      <w:r w:rsidR="0098654D">
        <w:rPr>
          <w:sz w:val="24"/>
          <w:szCs w:val="24"/>
        </w:rPr>
        <w:t>електричних машин, великий пере</w:t>
      </w:r>
      <w:r w:rsidRPr="0089335D">
        <w:rPr>
          <w:sz w:val="24"/>
          <w:szCs w:val="24"/>
        </w:rPr>
        <w:t xml:space="preserve">хідний </w:t>
      </w:r>
      <w:proofErr w:type="spellStart"/>
      <w:r w:rsidRPr="0089335D">
        <w:rPr>
          <w:sz w:val="24"/>
          <w:szCs w:val="24"/>
        </w:rPr>
        <w:t>oпip</w:t>
      </w:r>
      <w:proofErr w:type="spellEnd"/>
      <w:r w:rsidRPr="0089335D">
        <w:rPr>
          <w:sz w:val="24"/>
          <w:szCs w:val="24"/>
        </w:rPr>
        <w:t xml:space="preserve">, розряди статичної та атмосферної електрики, електричні </w:t>
      </w:r>
      <w:proofErr w:type="spellStart"/>
      <w:r w:rsidRPr="0089335D">
        <w:rPr>
          <w:sz w:val="24"/>
          <w:szCs w:val="24"/>
        </w:rPr>
        <w:t>icкpи</w:t>
      </w:r>
      <w:proofErr w:type="spellEnd"/>
      <w:r w:rsidRPr="0089335D">
        <w:rPr>
          <w:sz w:val="24"/>
          <w:szCs w:val="24"/>
        </w:rPr>
        <w:t xml:space="preserve">. При короткому замиканні величина струму в провідниках i струмопровідних частинах електричних апаратів та машин досягає дуже великих значень, внаслідок чого можливий не тільки </w:t>
      </w:r>
      <w:proofErr w:type="spellStart"/>
      <w:r w:rsidRPr="0089335D">
        <w:rPr>
          <w:sz w:val="24"/>
          <w:szCs w:val="24"/>
        </w:rPr>
        <w:t>пepeгpiв</w:t>
      </w:r>
      <w:proofErr w:type="spellEnd"/>
      <w:r w:rsidRPr="0089335D">
        <w:rPr>
          <w:sz w:val="24"/>
          <w:szCs w:val="24"/>
        </w:rPr>
        <w:t>, але i займання ізоляції, розплавлення струмопровідних частин, жил кабелів та проводів.</w:t>
      </w:r>
    </w:p>
    <w:p w:rsidR="0089335D" w:rsidRPr="0089335D" w:rsidRDefault="0089335D" w:rsidP="00844404">
      <w:pPr>
        <w:shd w:val="clear" w:color="auto" w:fill="FFFFFF"/>
        <w:spacing w:line="360" w:lineRule="auto"/>
        <w:ind w:right="2" w:firstLine="550"/>
        <w:jc w:val="both"/>
        <w:rPr>
          <w:sz w:val="24"/>
          <w:szCs w:val="24"/>
        </w:rPr>
      </w:pPr>
      <w:r w:rsidRPr="0089335D">
        <w:rPr>
          <w:sz w:val="24"/>
          <w:szCs w:val="24"/>
        </w:rPr>
        <w:t xml:space="preserve">Великий струм, що тривалий час перевищує нормативне значення при перевантаженнях електричних мереж, також є причиною </w:t>
      </w:r>
      <w:proofErr w:type="spellStart"/>
      <w:r w:rsidRPr="0089335D">
        <w:rPr>
          <w:sz w:val="24"/>
          <w:szCs w:val="24"/>
        </w:rPr>
        <w:t>пepeгpi</w:t>
      </w:r>
      <w:r w:rsidRPr="0089335D">
        <w:rPr>
          <w:spacing w:val="-1"/>
          <w:sz w:val="24"/>
          <w:szCs w:val="24"/>
        </w:rPr>
        <w:t>вiв</w:t>
      </w:r>
      <w:proofErr w:type="spellEnd"/>
      <w:r w:rsidRPr="0089335D">
        <w:rPr>
          <w:spacing w:val="-1"/>
          <w:sz w:val="24"/>
          <w:szCs w:val="24"/>
        </w:rPr>
        <w:t xml:space="preserve"> струмопровідних елементів та</w:t>
      </w:r>
      <w:r w:rsidR="0098654D">
        <w:rPr>
          <w:spacing w:val="-1"/>
          <w:sz w:val="24"/>
          <w:szCs w:val="24"/>
        </w:rPr>
        <w:t xml:space="preserve"> електропроводки. Основними при</w:t>
      </w:r>
      <w:r w:rsidRPr="0089335D">
        <w:rPr>
          <w:spacing w:val="-1"/>
          <w:sz w:val="24"/>
          <w:szCs w:val="24"/>
        </w:rPr>
        <w:t>чинами перевантаження електричних мереж є ввімкнення в електрич</w:t>
      </w:r>
      <w:r w:rsidRPr="0089335D">
        <w:rPr>
          <w:sz w:val="24"/>
          <w:szCs w:val="24"/>
        </w:rPr>
        <w:t>ну мережу споживачів підвищеної потужності, а також невідповід</w:t>
      </w:r>
      <w:r w:rsidRPr="0089335D">
        <w:rPr>
          <w:spacing w:val="-2"/>
          <w:sz w:val="24"/>
          <w:szCs w:val="24"/>
        </w:rPr>
        <w:t xml:space="preserve">ність площі поперечного </w:t>
      </w:r>
      <w:proofErr w:type="spellStart"/>
      <w:r w:rsidRPr="0089335D">
        <w:rPr>
          <w:spacing w:val="-2"/>
          <w:sz w:val="24"/>
          <w:szCs w:val="24"/>
        </w:rPr>
        <w:t>пepepізy</w:t>
      </w:r>
      <w:proofErr w:type="spellEnd"/>
      <w:r w:rsidRPr="0089335D">
        <w:rPr>
          <w:spacing w:val="-2"/>
          <w:sz w:val="24"/>
          <w:szCs w:val="24"/>
        </w:rPr>
        <w:t xml:space="preserve"> жил проводів робочим струмам. </w:t>
      </w:r>
      <w:r w:rsidRPr="0089335D">
        <w:rPr>
          <w:sz w:val="24"/>
          <w:szCs w:val="24"/>
        </w:rPr>
        <w:t xml:space="preserve">Причиною пожежі може також стати великий перехідний </w:t>
      </w:r>
      <w:proofErr w:type="spellStart"/>
      <w:r w:rsidRPr="0089335D">
        <w:rPr>
          <w:sz w:val="24"/>
          <w:szCs w:val="24"/>
        </w:rPr>
        <w:t>oпip</w:t>
      </w:r>
      <w:proofErr w:type="spellEnd"/>
      <w:r w:rsidRPr="0089335D">
        <w:rPr>
          <w:sz w:val="24"/>
          <w:szCs w:val="24"/>
        </w:rPr>
        <w:t xml:space="preserve">, який </w:t>
      </w:r>
      <w:r w:rsidRPr="0089335D">
        <w:rPr>
          <w:spacing w:val="-1"/>
          <w:sz w:val="24"/>
          <w:szCs w:val="24"/>
        </w:rPr>
        <w:t>виникає в місцях з'єднання проводів та в електричних контактах елек</w:t>
      </w:r>
      <w:r w:rsidRPr="0089335D">
        <w:rPr>
          <w:sz w:val="24"/>
          <w:szCs w:val="24"/>
        </w:rPr>
        <w:t xml:space="preserve">трообладнання. Тому у цих </w:t>
      </w:r>
      <w:r w:rsidRPr="0089335D">
        <w:rPr>
          <w:sz w:val="24"/>
          <w:szCs w:val="24"/>
        </w:rPr>
        <w:lastRenderedPageBreak/>
        <w:t xml:space="preserve">місцях може виділятися значна кількість тепла, яка здатна призвести до загоряння ізоляції, а також горючих речовин, що знаходяться поруч. Перехідний </w:t>
      </w:r>
      <w:proofErr w:type="spellStart"/>
      <w:r w:rsidRPr="0089335D">
        <w:rPr>
          <w:sz w:val="24"/>
          <w:szCs w:val="24"/>
        </w:rPr>
        <w:t>oпip</w:t>
      </w:r>
      <w:proofErr w:type="spellEnd"/>
      <w:r w:rsidRPr="0089335D">
        <w:rPr>
          <w:sz w:val="24"/>
          <w:szCs w:val="24"/>
        </w:rPr>
        <w:t xml:space="preserve"> </w:t>
      </w:r>
      <w:r w:rsidR="00F85DF0" w:rsidRPr="0089335D">
        <w:rPr>
          <w:spacing w:val="-1"/>
          <w:sz w:val="24"/>
          <w:szCs w:val="24"/>
        </w:rPr>
        <w:t>з'єднан</w:t>
      </w:r>
      <w:r w:rsidR="00F85DF0">
        <w:rPr>
          <w:spacing w:val="-1"/>
          <w:sz w:val="24"/>
          <w:szCs w:val="24"/>
        </w:rPr>
        <w:t xml:space="preserve">ь </w:t>
      </w:r>
      <w:r w:rsidRPr="0089335D">
        <w:rPr>
          <w:sz w:val="24"/>
          <w:szCs w:val="24"/>
        </w:rPr>
        <w:t>буде меншим при збільшенні площі стискування контактів, використанні для їх виготовлення м'яких металів з малим електричним опором, з'єднуванн</w:t>
      </w:r>
      <w:r w:rsidR="00F85DF0">
        <w:rPr>
          <w:sz w:val="24"/>
          <w:szCs w:val="24"/>
        </w:rPr>
        <w:t>і</w:t>
      </w:r>
      <w:r w:rsidRPr="0089335D">
        <w:rPr>
          <w:sz w:val="24"/>
          <w:szCs w:val="24"/>
        </w:rPr>
        <w:t xml:space="preserve"> провідників та проводів встановленими ПУЕ способами: зварюванням, паянням, опресуванням, за допомогою гвинтових та болтових з'єднань (але ні</w:t>
      </w:r>
      <w:r w:rsidR="00145DAD">
        <w:rPr>
          <w:sz w:val="24"/>
          <w:szCs w:val="24"/>
        </w:rPr>
        <w:t xml:space="preserve"> </w:t>
      </w:r>
      <w:r w:rsidR="00145DAD" w:rsidRPr="0089335D">
        <w:rPr>
          <w:sz w:val="24"/>
          <w:szCs w:val="24"/>
        </w:rPr>
        <w:t xml:space="preserve">в </w:t>
      </w:r>
      <w:r w:rsidRPr="0089335D">
        <w:rPr>
          <w:sz w:val="24"/>
          <w:szCs w:val="24"/>
        </w:rPr>
        <w:t>якому разі так званою «скруткою»).</w:t>
      </w:r>
    </w:p>
    <w:p w:rsidR="0089335D" w:rsidRPr="0089335D" w:rsidRDefault="0089335D" w:rsidP="00844404">
      <w:pPr>
        <w:spacing w:line="360" w:lineRule="auto"/>
        <w:ind w:firstLine="550"/>
        <w:jc w:val="both"/>
        <w:rPr>
          <w:sz w:val="24"/>
          <w:szCs w:val="24"/>
        </w:rPr>
      </w:pPr>
      <w:r w:rsidRPr="0089335D">
        <w:rPr>
          <w:sz w:val="24"/>
          <w:szCs w:val="24"/>
        </w:rPr>
        <w:t xml:space="preserve">Розряди статичної електрики виникають при деформації, подрібненні речовин, відносному переміщенні двох тіл, що знаходяться в </w:t>
      </w:r>
      <w:r w:rsidRPr="0089335D">
        <w:rPr>
          <w:spacing w:val="-2"/>
          <w:sz w:val="24"/>
          <w:szCs w:val="24"/>
        </w:rPr>
        <w:t xml:space="preserve">контакті, перемішуванні рідких та сипких матеріалів тощо. </w:t>
      </w:r>
      <w:proofErr w:type="spellStart"/>
      <w:r w:rsidRPr="0089335D">
        <w:rPr>
          <w:spacing w:val="-2"/>
          <w:sz w:val="24"/>
          <w:szCs w:val="24"/>
        </w:rPr>
        <w:t>Icкpoвi</w:t>
      </w:r>
      <w:proofErr w:type="spellEnd"/>
      <w:r w:rsidRPr="0089335D">
        <w:rPr>
          <w:spacing w:val="-2"/>
          <w:sz w:val="24"/>
          <w:szCs w:val="24"/>
        </w:rPr>
        <w:t xml:space="preserve"> </w:t>
      </w:r>
      <w:r w:rsidRPr="0089335D">
        <w:rPr>
          <w:spacing w:val="-1"/>
          <w:sz w:val="24"/>
          <w:szCs w:val="24"/>
        </w:rPr>
        <w:t xml:space="preserve">розряди статичної електрики здатні запалити </w:t>
      </w:r>
      <w:proofErr w:type="spellStart"/>
      <w:r w:rsidRPr="0089335D">
        <w:rPr>
          <w:spacing w:val="-1"/>
          <w:sz w:val="24"/>
          <w:szCs w:val="24"/>
        </w:rPr>
        <w:t>паро-</w:t>
      </w:r>
      <w:proofErr w:type="spellEnd"/>
      <w:r w:rsidRPr="0089335D">
        <w:rPr>
          <w:spacing w:val="-1"/>
          <w:sz w:val="24"/>
          <w:szCs w:val="24"/>
        </w:rPr>
        <w:t xml:space="preserve">, </w:t>
      </w:r>
      <w:proofErr w:type="spellStart"/>
      <w:r w:rsidRPr="0089335D">
        <w:rPr>
          <w:spacing w:val="-1"/>
          <w:sz w:val="24"/>
          <w:szCs w:val="24"/>
        </w:rPr>
        <w:t>газо-</w:t>
      </w:r>
      <w:proofErr w:type="spellEnd"/>
      <w:r w:rsidRPr="0089335D">
        <w:rPr>
          <w:spacing w:val="-1"/>
          <w:sz w:val="24"/>
          <w:szCs w:val="24"/>
        </w:rPr>
        <w:t xml:space="preserve"> та </w:t>
      </w:r>
      <w:proofErr w:type="spellStart"/>
      <w:r w:rsidRPr="0089335D">
        <w:rPr>
          <w:spacing w:val="-1"/>
          <w:sz w:val="24"/>
          <w:szCs w:val="24"/>
        </w:rPr>
        <w:t>пилоповітряні</w:t>
      </w:r>
      <w:proofErr w:type="spellEnd"/>
      <w:r w:rsidRPr="0089335D">
        <w:rPr>
          <w:spacing w:val="-1"/>
          <w:sz w:val="24"/>
          <w:szCs w:val="24"/>
        </w:rPr>
        <w:t xml:space="preserve"> </w:t>
      </w:r>
      <w:proofErr w:type="spellStart"/>
      <w:r w:rsidRPr="0089335D">
        <w:rPr>
          <w:spacing w:val="-1"/>
          <w:sz w:val="24"/>
          <w:szCs w:val="24"/>
        </w:rPr>
        <w:t>cyмiшi</w:t>
      </w:r>
      <w:proofErr w:type="spellEnd"/>
      <w:r w:rsidRPr="0089335D">
        <w:rPr>
          <w:spacing w:val="-1"/>
          <w:sz w:val="24"/>
          <w:szCs w:val="24"/>
        </w:rPr>
        <w:t>. Накопиченню i формуванню зарядів статичної електри</w:t>
      </w:r>
      <w:r w:rsidRPr="0089335D">
        <w:rPr>
          <w:sz w:val="24"/>
          <w:szCs w:val="24"/>
        </w:rPr>
        <w:t>ки сприяє відсутність або неефективність спеціальних заходів захисту, створення електроізоляційного ш</w:t>
      </w:r>
      <w:r w:rsidR="0098654D">
        <w:rPr>
          <w:sz w:val="24"/>
          <w:szCs w:val="24"/>
        </w:rPr>
        <w:t>ару відкладень на поверхні зазе</w:t>
      </w:r>
      <w:r w:rsidRPr="0089335D">
        <w:rPr>
          <w:sz w:val="24"/>
          <w:szCs w:val="24"/>
        </w:rPr>
        <w:t>млення, порушення режиму робочих апаратів.</w:t>
      </w:r>
    </w:p>
    <w:p w:rsidR="0089335D" w:rsidRPr="0089335D" w:rsidRDefault="0089335D" w:rsidP="00844404">
      <w:pPr>
        <w:shd w:val="clear" w:color="auto" w:fill="FFFFFF"/>
        <w:spacing w:before="5" w:line="360" w:lineRule="auto"/>
        <w:ind w:firstLine="550"/>
        <w:jc w:val="both"/>
        <w:rPr>
          <w:sz w:val="24"/>
          <w:szCs w:val="24"/>
        </w:rPr>
      </w:pPr>
      <w:r w:rsidRPr="0089335D">
        <w:rPr>
          <w:sz w:val="24"/>
          <w:szCs w:val="24"/>
        </w:rPr>
        <w:t>Пожежа, вибухи, механічні руйнування, перенапруги на проводах електричних мереж можуть бути наслідками ураження будівлі чи устаткування блискавкою. Блискавка, яка є електричним розрядом в атмосфері, маючи високу температуру i запас теплової енергії, при прямому ударі може проплавляти металеві поверхні, перегрівати i руйнувати стіни будівель та надвірного устаткування, безпосередньо запалювати горюче середовище. Небезпека вторинної дії блискавки полягає в іскрових розрядах, що виникають як результат індукційної та електромагнітної дії атмосферної електрики на виробниче обладнання, трубопроводи i будівельні конструкції.</w:t>
      </w:r>
    </w:p>
    <w:p w:rsidR="0089335D" w:rsidRPr="0089335D" w:rsidRDefault="0089335D" w:rsidP="00844404">
      <w:pPr>
        <w:shd w:val="clear" w:color="auto" w:fill="FFFFFF"/>
        <w:spacing w:line="360" w:lineRule="auto"/>
        <w:ind w:right="31" w:firstLine="550"/>
        <w:jc w:val="both"/>
        <w:rPr>
          <w:sz w:val="24"/>
          <w:szCs w:val="24"/>
        </w:rPr>
      </w:pPr>
      <w:r w:rsidRPr="0089335D">
        <w:rPr>
          <w:sz w:val="24"/>
          <w:szCs w:val="24"/>
        </w:rPr>
        <w:t xml:space="preserve">Ще одним тепловим проявом електричної енергії є електрична дуга та електричні іскри у вигляді крапель металу, що утворюються при короткому замиканні електропроводки, електрозварюванні та при плавлені ниток розжарювання електричних ламп загального призначення. Температура таких електричних </w:t>
      </w:r>
      <w:proofErr w:type="spellStart"/>
      <w:r w:rsidRPr="0089335D">
        <w:rPr>
          <w:sz w:val="24"/>
          <w:szCs w:val="24"/>
        </w:rPr>
        <w:t>icкop</w:t>
      </w:r>
      <w:proofErr w:type="spellEnd"/>
      <w:r w:rsidRPr="0089335D">
        <w:rPr>
          <w:sz w:val="24"/>
          <w:szCs w:val="24"/>
        </w:rPr>
        <w:t xml:space="preserve"> становить 1500…2500°С, а температура дуги може перевищувати 4000°С. Тому природно, що вони можуть бути джерелом запалювання горючих речовин. В цілому, частка пожеж, які викликані наслідками теплових проявів електричної енергії, складає 20…25% i має тенденцію до зростання.</w:t>
      </w:r>
    </w:p>
    <w:p w:rsidR="0089335D" w:rsidRPr="0089335D" w:rsidRDefault="0089335D" w:rsidP="00844404">
      <w:pPr>
        <w:shd w:val="clear" w:color="auto" w:fill="FFFFFF"/>
        <w:spacing w:before="36" w:line="360" w:lineRule="auto"/>
        <w:ind w:right="77" w:firstLine="550"/>
        <w:jc w:val="both"/>
        <w:rPr>
          <w:sz w:val="24"/>
          <w:szCs w:val="24"/>
        </w:rPr>
      </w:pPr>
      <w:proofErr w:type="spellStart"/>
      <w:r w:rsidRPr="0089335D">
        <w:rPr>
          <w:spacing w:val="-1"/>
          <w:sz w:val="24"/>
          <w:szCs w:val="24"/>
        </w:rPr>
        <w:t>Пожежонебезпечний</w:t>
      </w:r>
      <w:proofErr w:type="spellEnd"/>
      <w:r w:rsidRPr="0089335D">
        <w:rPr>
          <w:spacing w:val="-1"/>
          <w:sz w:val="24"/>
          <w:szCs w:val="24"/>
        </w:rPr>
        <w:t xml:space="preserve"> прояв механічної енергії внаслідок її перетво</w:t>
      </w:r>
      <w:r w:rsidRPr="0089335D">
        <w:rPr>
          <w:spacing w:val="-3"/>
          <w:sz w:val="24"/>
          <w:szCs w:val="24"/>
        </w:rPr>
        <w:t>рення в теплову спостерігається в разі ударів твердих тіл (з виникнен</w:t>
      </w:r>
      <w:r w:rsidRPr="0089335D">
        <w:rPr>
          <w:sz w:val="24"/>
          <w:szCs w:val="24"/>
        </w:rPr>
        <w:t xml:space="preserve">ням або без виникнення </w:t>
      </w:r>
      <w:proofErr w:type="spellStart"/>
      <w:r w:rsidRPr="0089335D">
        <w:rPr>
          <w:sz w:val="24"/>
          <w:szCs w:val="24"/>
        </w:rPr>
        <w:t>icкop</w:t>
      </w:r>
      <w:proofErr w:type="spellEnd"/>
      <w:r w:rsidRPr="0089335D">
        <w:rPr>
          <w:sz w:val="24"/>
          <w:szCs w:val="24"/>
        </w:rPr>
        <w:t xml:space="preserve">), поверхневого тертя тіл під час </w:t>
      </w:r>
      <w:proofErr w:type="spellStart"/>
      <w:r w:rsidRPr="0089335D">
        <w:rPr>
          <w:sz w:val="24"/>
          <w:szCs w:val="24"/>
        </w:rPr>
        <w:t>їx</w:t>
      </w:r>
      <w:proofErr w:type="spellEnd"/>
      <w:r w:rsidRPr="0089335D">
        <w:rPr>
          <w:sz w:val="24"/>
          <w:szCs w:val="24"/>
        </w:rPr>
        <w:t xml:space="preserve"> взаємного переміщення, стиснення газів та пересування пластмас, </w:t>
      </w:r>
      <w:proofErr w:type="spellStart"/>
      <w:r w:rsidRPr="0089335D">
        <w:rPr>
          <w:sz w:val="24"/>
          <w:szCs w:val="24"/>
        </w:rPr>
        <w:t>меха</w:t>
      </w:r>
      <w:r w:rsidRPr="0089335D">
        <w:rPr>
          <w:spacing w:val="-2"/>
          <w:sz w:val="24"/>
          <w:szCs w:val="24"/>
        </w:rPr>
        <w:t>нiчнoї</w:t>
      </w:r>
      <w:proofErr w:type="spellEnd"/>
      <w:r w:rsidRPr="0089335D">
        <w:rPr>
          <w:spacing w:val="-2"/>
          <w:sz w:val="24"/>
          <w:szCs w:val="24"/>
        </w:rPr>
        <w:t xml:space="preserve"> обробки твердих матеріалів різальними інструментами. Ступінь нагрівання тіл та можливість появи при цьому джерел запалю</w:t>
      </w:r>
      <w:r w:rsidRPr="0089335D">
        <w:rPr>
          <w:sz w:val="24"/>
          <w:szCs w:val="24"/>
        </w:rPr>
        <w:t xml:space="preserve">вання залежить від умов переходу механічної енергії в теплову. Досить </w:t>
      </w:r>
      <w:r w:rsidRPr="0089335D">
        <w:rPr>
          <w:sz w:val="24"/>
          <w:szCs w:val="24"/>
        </w:rPr>
        <w:lastRenderedPageBreak/>
        <w:t xml:space="preserve">часто </w:t>
      </w:r>
      <w:proofErr w:type="spellStart"/>
      <w:r w:rsidRPr="0089335D">
        <w:rPr>
          <w:sz w:val="24"/>
          <w:szCs w:val="24"/>
        </w:rPr>
        <w:t>пожежонебезпечні</w:t>
      </w:r>
      <w:proofErr w:type="spellEnd"/>
      <w:r w:rsidRPr="0089335D">
        <w:rPr>
          <w:sz w:val="24"/>
          <w:szCs w:val="24"/>
        </w:rPr>
        <w:t xml:space="preserve"> ситуації виникають внаслідок утворення </w:t>
      </w:r>
      <w:proofErr w:type="spellStart"/>
      <w:r w:rsidRPr="0089335D">
        <w:rPr>
          <w:sz w:val="24"/>
          <w:szCs w:val="24"/>
        </w:rPr>
        <w:t>icкop</w:t>
      </w:r>
      <w:proofErr w:type="spellEnd"/>
      <w:r w:rsidRPr="0089335D">
        <w:rPr>
          <w:sz w:val="24"/>
          <w:szCs w:val="24"/>
        </w:rPr>
        <w:t xml:space="preserve">, що являють собою в даному випадку розпечені до світіння частинки металу або каміння. Від </w:t>
      </w:r>
      <w:proofErr w:type="spellStart"/>
      <w:r w:rsidRPr="0089335D">
        <w:rPr>
          <w:sz w:val="24"/>
          <w:szCs w:val="24"/>
        </w:rPr>
        <w:t>icкop</w:t>
      </w:r>
      <w:proofErr w:type="spellEnd"/>
      <w:r w:rsidRPr="0089335D">
        <w:rPr>
          <w:sz w:val="24"/>
          <w:szCs w:val="24"/>
        </w:rPr>
        <w:t xml:space="preserve"> при ударі у виробничих умовах можуть займатися ацетилен, етилен, водень, </w:t>
      </w:r>
      <w:proofErr w:type="spellStart"/>
      <w:r w:rsidRPr="0089335D">
        <w:rPr>
          <w:sz w:val="24"/>
          <w:szCs w:val="24"/>
        </w:rPr>
        <w:t>металоповітряні</w:t>
      </w:r>
      <w:proofErr w:type="spellEnd"/>
      <w:r w:rsidRPr="0089335D">
        <w:rPr>
          <w:sz w:val="24"/>
          <w:szCs w:val="24"/>
        </w:rPr>
        <w:t xml:space="preserve"> </w:t>
      </w:r>
      <w:proofErr w:type="spellStart"/>
      <w:r w:rsidRPr="0089335D">
        <w:rPr>
          <w:sz w:val="24"/>
          <w:szCs w:val="24"/>
        </w:rPr>
        <w:t>cyмiшi</w:t>
      </w:r>
      <w:proofErr w:type="spellEnd"/>
      <w:r w:rsidRPr="0089335D">
        <w:rPr>
          <w:sz w:val="24"/>
          <w:szCs w:val="24"/>
        </w:rPr>
        <w:t>, волокнисті матеріали, або відкладення дрібного горючого пилу (</w:t>
      </w:r>
      <w:proofErr w:type="spellStart"/>
      <w:r w:rsidRPr="0089335D">
        <w:rPr>
          <w:sz w:val="24"/>
          <w:szCs w:val="24"/>
        </w:rPr>
        <w:t>розмільні</w:t>
      </w:r>
      <w:proofErr w:type="spellEnd"/>
      <w:r w:rsidRPr="0089335D">
        <w:rPr>
          <w:sz w:val="24"/>
          <w:szCs w:val="24"/>
        </w:rPr>
        <w:t xml:space="preserve"> цехи млинів та круп'яних заводів, </w:t>
      </w:r>
      <w:proofErr w:type="spellStart"/>
      <w:r w:rsidRPr="0089335D">
        <w:rPr>
          <w:sz w:val="24"/>
          <w:szCs w:val="24"/>
        </w:rPr>
        <w:t>сортувально-розпутувальні</w:t>
      </w:r>
      <w:proofErr w:type="spellEnd"/>
      <w:r w:rsidRPr="0089335D">
        <w:rPr>
          <w:sz w:val="24"/>
          <w:szCs w:val="24"/>
        </w:rPr>
        <w:t xml:space="preserve"> цехи текстильних фабрик, бавовняно-очисні цехи тощо). </w:t>
      </w:r>
      <w:r w:rsidRPr="0089335D">
        <w:rPr>
          <w:spacing w:val="-1"/>
          <w:sz w:val="24"/>
          <w:szCs w:val="24"/>
        </w:rPr>
        <w:t xml:space="preserve">Найчастіше </w:t>
      </w:r>
      <w:proofErr w:type="spellStart"/>
      <w:r w:rsidRPr="0089335D">
        <w:rPr>
          <w:spacing w:val="-1"/>
          <w:sz w:val="24"/>
          <w:szCs w:val="24"/>
        </w:rPr>
        <w:t>icкpи</w:t>
      </w:r>
      <w:proofErr w:type="spellEnd"/>
      <w:r w:rsidRPr="0089335D">
        <w:rPr>
          <w:spacing w:val="-1"/>
          <w:sz w:val="24"/>
          <w:szCs w:val="24"/>
        </w:rPr>
        <w:t xml:space="preserve"> утворюються під час роботи ударними інструмента</w:t>
      </w:r>
      <w:r w:rsidRPr="0089335D">
        <w:rPr>
          <w:spacing w:val="-3"/>
          <w:sz w:val="24"/>
          <w:szCs w:val="24"/>
        </w:rPr>
        <w:t xml:space="preserve">ми i при ударах рухомих елементів механізмів машин по </w:t>
      </w:r>
      <w:proofErr w:type="spellStart"/>
      <w:r w:rsidRPr="0089335D">
        <w:rPr>
          <w:spacing w:val="-3"/>
          <w:sz w:val="24"/>
          <w:szCs w:val="24"/>
        </w:rPr>
        <w:t>їx</w:t>
      </w:r>
      <w:proofErr w:type="spellEnd"/>
      <w:r w:rsidRPr="0089335D">
        <w:rPr>
          <w:spacing w:val="-3"/>
          <w:sz w:val="24"/>
          <w:szCs w:val="24"/>
        </w:rPr>
        <w:t xml:space="preserve"> нерухомих </w:t>
      </w:r>
      <w:r w:rsidRPr="0089335D">
        <w:rPr>
          <w:spacing w:val="-1"/>
          <w:sz w:val="24"/>
          <w:szCs w:val="24"/>
        </w:rPr>
        <w:t xml:space="preserve">частинах. Пожежну небезпеку внаслідок тертя найчастіше створюють </w:t>
      </w:r>
      <w:r w:rsidRPr="0089335D">
        <w:rPr>
          <w:sz w:val="24"/>
          <w:szCs w:val="24"/>
        </w:rPr>
        <w:t>підшипники ковзання навантажених високо оборотних валів</w:t>
      </w:r>
      <w:r w:rsidRPr="0089335D">
        <w:rPr>
          <w:i/>
          <w:iCs/>
          <w:sz w:val="24"/>
          <w:szCs w:val="24"/>
        </w:rPr>
        <w:t xml:space="preserve">, </w:t>
      </w:r>
      <w:r w:rsidRPr="0089335D">
        <w:rPr>
          <w:sz w:val="24"/>
          <w:szCs w:val="24"/>
        </w:rPr>
        <w:t>а також транспортерні стрічки та привідні паси механізмів.</w:t>
      </w:r>
    </w:p>
    <w:p w:rsidR="0089335D" w:rsidRPr="0089335D" w:rsidRDefault="0089335D" w:rsidP="00844404">
      <w:pPr>
        <w:spacing w:line="360" w:lineRule="auto"/>
        <w:ind w:firstLine="550"/>
        <w:jc w:val="both"/>
        <w:rPr>
          <w:sz w:val="24"/>
          <w:szCs w:val="24"/>
        </w:rPr>
      </w:pPr>
      <w:r w:rsidRPr="0089335D">
        <w:rPr>
          <w:sz w:val="24"/>
          <w:szCs w:val="24"/>
        </w:rPr>
        <w:t xml:space="preserve">Проходження хімічних реакцій </w:t>
      </w:r>
      <w:proofErr w:type="spellStart"/>
      <w:r w:rsidRPr="0089335D">
        <w:rPr>
          <w:sz w:val="24"/>
          <w:szCs w:val="24"/>
        </w:rPr>
        <w:t>iз</w:t>
      </w:r>
      <w:proofErr w:type="spellEnd"/>
      <w:r w:rsidRPr="0089335D">
        <w:rPr>
          <w:sz w:val="24"/>
          <w:szCs w:val="24"/>
        </w:rPr>
        <w:t xml:space="preserve"> значним виділенням теплової </w:t>
      </w:r>
      <w:r w:rsidRPr="0089335D">
        <w:rPr>
          <w:spacing w:val="-1"/>
          <w:sz w:val="24"/>
          <w:szCs w:val="24"/>
        </w:rPr>
        <w:t xml:space="preserve">енергії </w:t>
      </w:r>
      <w:proofErr w:type="spellStart"/>
      <w:r w:rsidRPr="0089335D">
        <w:rPr>
          <w:spacing w:val="-1"/>
          <w:sz w:val="24"/>
          <w:szCs w:val="24"/>
        </w:rPr>
        <w:t>мicтить</w:t>
      </w:r>
      <w:proofErr w:type="spellEnd"/>
      <w:r w:rsidRPr="0089335D">
        <w:rPr>
          <w:spacing w:val="-1"/>
          <w:sz w:val="24"/>
          <w:szCs w:val="24"/>
        </w:rPr>
        <w:t xml:space="preserve"> у </w:t>
      </w:r>
      <w:proofErr w:type="spellStart"/>
      <w:r w:rsidRPr="0089335D">
        <w:rPr>
          <w:spacing w:val="-1"/>
          <w:sz w:val="24"/>
          <w:szCs w:val="24"/>
        </w:rPr>
        <w:t>coбi</w:t>
      </w:r>
      <w:proofErr w:type="spellEnd"/>
      <w:r w:rsidRPr="0089335D">
        <w:rPr>
          <w:spacing w:val="-1"/>
          <w:sz w:val="24"/>
          <w:szCs w:val="24"/>
        </w:rPr>
        <w:t xml:space="preserve"> потенційну небезпеку виникнення пожежі або </w:t>
      </w:r>
      <w:r w:rsidRPr="0089335D">
        <w:rPr>
          <w:spacing w:val="-2"/>
          <w:sz w:val="24"/>
          <w:szCs w:val="24"/>
        </w:rPr>
        <w:t xml:space="preserve">вибуху, тому що виникає можливість неконтрольованого розігрівання </w:t>
      </w:r>
      <w:r w:rsidRPr="0089335D">
        <w:rPr>
          <w:spacing w:val="-1"/>
          <w:sz w:val="24"/>
          <w:szCs w:val="24"/>
        </w:rPr>
        <w:t xml:space="preserve">реагуючих, </w:t>
      </w:r>
      <w:proofErr w:type="spellStart"/>
      <w:r w:rsidRPr="0089335D">
        <w:rPr>
          <w:spacing w:val="-1"/>
          <w:sz w:val="24"/>
          <w:szCs w:val="24"/>
        </w:rPr>
        <w:t>новоутворюваних</w:t>
      </w:r>
      <w:proofErr w:type="spellEnd"/>
      <w:r w:rsidRPr="0089335D">
        <w:rPr>
          <w:spacing w:val="-1"/>
          <w:sz w:val="24"/>
          <w:szCs w:val="24"/>
        </w:rPr>
        <w:t xml:space="preserve"> чи тих, що знаходяться поряд, горючих </w:t>
      </w:r>
      <w:r w:rsidRPr="0089335D">
        <w:rPr>
          <w:spacing w:val="-5"/>
          <w:sz w:val="24"/>
          <w:szCs w:val="24"/>
        </w:rPr>
        <w:t>речовин. Існує також велика кількість таких хімічних сполук, які в кон</w:t>
      </w:r>
      <w:r w:rsidRPr="0089335D">
        <w:rPr>
          <w:spacing w:val="-4"/>
          <w:sz w:val="24"/>
          <w:szCs w:val="24"/>
        </w:rPr>
        <w:t>такті з повітрям чи водою, а також в разі взаємодії можуть стати причи</w:t>
      </w:r>
      <w:r w:rsidRPr="0089335D">
        <w:rPr>
          <w:spacing w:val="-5"/>
          <w:sz w:val="24"/>
          <w:szCs w:val="24"/>
        </w:rPr>
        <w:t xml:space="preserve">ною виникнення пожежі. Найчастіше тепловий прояв </w:t>
      </w:r>
      <w:proofErr w:type="spellStart"/>
      <w:r w:rsidRPr="0089335D">
        <w:rPr>
          <w:spacing w:val="-5"/>
          <w:sz w:val="24"/>
          <w:szCs w:val="24"/>
        </w:rPr>
        <w:t>xiмічних</w:t>
      </w:r>
      <w:proofErr w:type="spellEnd"/>
      <w:r w:rsidRPr="0089335D">
        <w:rPr>
          <w:spacing w:val="-5"/>
          <w:sz w:val="24"/>
          <w:szCs w:val="24"/>
        </w:rPr>
        <w:t xml:space="preserve"> реакцій </w:t>
      </w:r>
      <w:r w:rsidRPr="0089335D">
        <w:rPr>
          <w:spacing w:val="-3"/>
          <w:sz w:val="24"/>
          <w:szCs w:val="24"/>
        </w:rPr>
        <w:t xml:space="preserve">стає причиною пожежі внаслідок дії окисників на органічні речовини, а </w:t>
      </w:r>
      <w:r w:rsidRPr="0089335D">
        <w:rPr>
          <w:spacing w:val="-1"/>
          <w:sz w:val="24"/>
          <w:szCs w:val="24"/>
        </w:rPr>
        <w:t xml:space="preserve">також при займанні та вибуху деяких речовин під час нагрівання або </w:t>
      </w:r>
      <w:r w:rsidRPr="0089335D">
        <w:rPr>
          <w:sz w:val="24"/>
          <w:szCs w:val="24"/>
        </w:rPr>
        <w:t>механічної дії з порушенням технологічного регламенту.</w:t>
      </w:r>
    </w:p>
    <w:p w:rsidR="0089335D" w:rsidRPr="0089335D" w:rsidRDefault="0089335D" w:rsidP="00844404">
      <w:pPr>
        <w:shd w:val="clear" w:color="auto" w:fill="FFFFFF"/>
        <w:spacing w:line="360" w:lineRule="auto"/>
        <w:ind w:right="103" w:firstLine="550"/>
        <w:jc w:val="both"/>
        <w:rPr>
          <w:sz w:val="24"/>
          <w:szCs w:val="24"/>
        </w:rPr>
      </w:pPr>
      <w:proofErr w:type="spellStart"/>
      <w:r w:rsidRPr="0089335D">
        <w:rPr>
          <w:spacing w:val="-3"/>
          <w:sz w:val="24"/>
          <w:szCs w:val="24"/>
        </w:rPr>
        <w:t>Kpiм</w:t>
      </w:r>
      <w:proofErr w:type="spellEnd"/>
      <w:r w:rsidRPr="0089335D">
        <w:rPr>
          <w:spacing w:val="-3"/>
          <w:sz w:val="24"/>
          <w:szCs w:val="24"/>
        </w:rPr>
        <w:t xml:space="preserve"> вище наведених джерел запалювання існують інші, які не слід </w:t>
      </w:r>
      <w:r w:rsidRPr="0089335D">
        <w:rPr>
          <w:sz w:val="24"/>
          <w:szCs w:val="24"/>
        </w:rPr>
        <w:t>виключати під час аналізу пожежної небезпеки.</w:t>
      </w:r>
    </w:p>
    <w:p w:rsidR="0089335D" w:rsidRPr="0089335D" w:rsidRDefault="0089335D" w:rsidP="00844404">
      <w:pPr>
        <w:shd w:val="clear" w:color="auto" w:fill="FFFFFF"/>
        <w:spacing w:line="360" w:lineRule="auto"/>
        <w:ind w:right="101" w:firstLine="550"/>
        <w:jc w:val="both"/>
        <w:rPr>
          <w:sz w:val="24"/>
          <w:szCs w:val="24"/>
        </w:rPr>
      </w:pPr>
      <w:r w:rsidRPr="0089335D">
        <w:rPr>
          <w:sz w:val="24"/>
          <w:szCs w:val="24"/>
        </w:rPr>
        <w:t xml:space="preserve">Попередження утворення в </w:t>
      </w:r>
      <w:r w:rsidR="00024B83">
        <w:rPr>
          <w:sz w:val="24"/>
          <w:szCs w:val="24"/>
        </w:rPr>
        <w:t>горючому середовищі джерел запа</w:t>
      </w:r>
      <w:r w:rsidRPr="0089335D">
        <w:rPr>
          <w:sz w:val="24"/>
          <w:szCs w:val="24"/>
        </w:rPr>
        <w:t>лювання може забезпечуватись наступними засобами або їх комбінаціями:</w:t>
      </w:r>
    </w:p>
    <w:p w:rsidR="0089335D" w:rsidRPr="0089335D" w:rsidRDefault="0089335D" w:rsidP="00A65FB0">
      <w:pPr>
        <w:numPr>
          <w:ilvl w:val="0"/>
          <w:numId w:val="14"/>
        </w:numPr>
        <w:shd w:val="clear" w:color="auto" w:fill="FFFFFF"/>
        <w:tabs>
          <w:tab w:val="left" w:pos="709"/>
        </w:tabs>
        <w:spacing w:after="0" w:line="360" w:lineRule="auto"/>
        <w:ind w:left="0" w:right="89" w:firstLine="550"/>
        <w:jc w:val="both"/>
        <w:rPr>
          <w:sz w:val="24"/>
          <w:szCs w:val="24"/>
        </w:rPr>
      </w:pPr>
      <w:r w:rsidRPr="0089335D">
        <w:rPr>
          <w:sz w:val="24"/>
          <w:szCs w:val="24"/>
        </w:rPr>
        <w:t>використанням машин, механізмів, устаткування, пристроїв, при</w:t>
      </w:r>
      <w:r w:rsidRPr="0089335D">
        <w:rPr>
          <w:sz w:val="24"/>
          <w:szCs w:val="24"/>
        </w:rPr>
        <w:br/>
        <w:t>експлуатації яких не утворюються джерела запалювання;</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82" w:firstLine="550"/>
        <w:jc w:val="both"/>
        <w:rPr>
          <w:sz w:val="24"/>
          <w:szCs w:val="24"/>
        </w:rPr>
      </w:pPr>
      <w:r w:rsidRPr="0089335D">
        <w:rPr>
          <w:sz w:val="24"/>
          <w:szCs w:val="24"/>
        </w:rPr>
        <w:t xml:space="preserve">використанням </w:t>
      </w:r>
      <w:proofErr w:type="spellStart"/>
      <w:r w:rsidRPr="0089335D">
        <w:rPr>
          <w:sz w:val="24"/>
          <w:szCs w:val="24"/>
        </w:rPr>
        <w:t>швидкодійних</w:t>
      </w:r>
      <w:proofErr w:type="spellEnd"/>
      <w:r w:rsidRPr="0089335D">
        <w:rPr>
          <w:sz w:val="24"/>
          <w:szCs w:val="24"/>
        </w:rPr>
        <w:t xml:space="preserve"> засобів захисного відключення можливих джерел запалювання;</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84" w:firstLine="550"/>
        <w:jc w:val="both"/>
        <w:rPr>
          <w:sz w:val="24"/>
          <w:szCs w:val="24"/>
        </w:rPr>
      </w:pPr>
      <w:r w:rsidRPr="0089335D">
        <w:rPr>
          <w:sz w:val="24"/>
          <w:szCs w:val="24"/>
        </w:rPr>
        <w:t xml:space="preserve">улаштуванням </w:t>
      </w:r>
      <w:proofErr w:type="spellStart"/>
      <w:r w:rsidRPr="0089335D">
        <w:rPr>
          <w:sz w:val="24"/>
          <w:szCs w:val="24"/>
        </w:rPr>
        <w:t>блискавкозахисту</w:t>
      </w:r>
      <w:proofErr w:type="spellEnd"/>
      <w:r w:rsidRPr="0089335D">
        <w:rPr>
          <w:sz w:val="24"/>
          <w:szCs w:val="24"/>
        </w:rPr>
        <w:t xml:space="preserve"> i захисного заземлення інженерних комунікацій та устаткування;</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77" w:firstLine="550"/>
        <w:jc w:val="both"/>
        <w:rPr>
          <w:sz w:val="24"/>
          <w:szCs w:val="24"/>
        </w:rPr>
      </w:pPr>
      <w:r w:rsidRPr="0089335D">
        <w:rPr>
          <w:sz w:val="24"/>
          <w:szCs w:val="24"/>
        </w:rPr>
        <w:t xml:space="preserve">використанням технологічних процесів i устаткування, що задовольняє вимогам електростатичної </w:t>
      </w:r>
      <w:proofErr w:type="spellStart"/>
      <w:r w:rsidRPr="0089335D">
        <w:rPr>
          <w:sz w:val="24"/>
          <w:szCs w:val="24"/>
        </w:rPr>
        <w:t>іскробезпеки</w:t>
      </w:r>
      <w:proofErr w:type="spellEnd"/>
      <w:r w:rsidRPr="0089335D">
        <w:rPr>
          <w:sz w:val="24"/>
          <w:szCs w:val="24"/>
        </w:rPr>
        <w:t>;</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50" w:firstLine="550"/>
        <w:jc w:val="both"/>
        <w:rPr>
          <w:sz w:val="24"/>
          <w:szCs w:val="24"/>
        </w:rPr>
      </w:pPr>
      <w:r w:rsidRPr="0089335D">
        <w:rPr>
          <w:spacing w:val="-1"/>
          <w:sz w:val="24"/>
          <w:szCs w:val="24"/>
        </w:rPr>
        <w:t xml:space="preserve">підтриманням температури </w:t>
      </w:r>
      <w:proofErr w:type="spellStart"/>
      <w:r w:rsidRPr="0089335D">
        <w:rPr>
          <w:spacing w:val="-1"/>
          <w:sz w:val="24"/>
          <w:szCs w:val="24"/>
        </w:rPr>
        <w:t>нaгpiвy</w:t>
      </w:r>
      <w:proofErr w:type="spellEnd"/>
      <w:r w:rsidRPr="0089335D">
        <w:rPr>
          <w:spacing w:val="-1"/>
          <w:sz w:val="24"/>
          <w:szCs w:val="24"/>
        </w:rPr>
        <w:t xml:space="preserve"> поверхні машин, устаткуван</w:t>
      </w:r>
      <w:r w:rsidRPr="0089335D">
        <w:rPr>
          <w:sz w:val="24"/>
          <w:szCs w:val="24"/>
        </w:rPr>
        <w:t>ня, пристроїв, речовин i матеріалів, які</w:t>
      </w:r>
      <w:r w:rsidRPr="0089335D">
        <w:rPr>
          <w:i/>
          <w:iCs/>
          <w:sz w:val="24"/>
          <w:szCs w:val="24"/>
        </w:rPr>
        <w:t xml:space="preserve"> </w:t>
      </w:r>
      <w:r w:rsidRPr="0089335D">
        <w:rPr>
          <w:sz w:val="24"/>
          <w:szCs w:val="24"/>
        </w:rPr>
        <w:t xml:space="preserve">можуть увійти в контакт з горючим середовищем, нижче гранично допустимої, яка не повинна </w:t>
      </w:r>
      <w:r w:rsidRPr="0089335D">
        <w:rPr>
          <w:spacing w:val="-1"/>
          <w:sz w:val="24"/>
          <w:szCs w:val="24"/>
        </w:rPr>
        <w:t>перевищувати 80% температури самозаймання горючого середовища;</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48" w:firstLine="550"/>
        <w:jc w:val="both"/>
        <w:rPr>
          <w:sz w:val="24"/>
          <w:szCs w:val="24"/>
        </w:rPr>
      </w:pPr>
      <w:r w:rsidRPr="0089335D">
        <w:rPr>
          <w:sz w:val="24"/>
          <w:szCs w:val="24"/>
        </w:rPr>
        <w:lastRenderedPageBreak/>
        <w:t>виключенням можливості поя</w:t>
      </w:r>
      <w:r w:rsidR="00024B83">
        <w:rPr>
          <w:sz w:val="24"/>
          <w:szCs w:val="24"/>
        </w:rPr>
        <w:t xml:space="preserve">влення </w:t>
      </w:r>
      <w:proofErr w:type="spellStart"/>
      <w:r w:rsidR="00024B83">
        <w:rPr>
          <w:sz w:val="24"/>
          <w:szCs w:val="24"/>
        </w:rPr>
        <w:t>icкpoвoгo</w:t>
      </w:r>
      <w:proofErr w:type="spellEnd"/>
      <w:r w:rsidR="00024B83">
        <w:rPr>
          <w:sz w:val="24"/>
          <w:szCs w:val="24"/>
        </w:rPr>
        <w:t xml:space="preserve"> розряду в горю</w:t>
      </w:r>
      <w:r w:rsidRPr="0089335D">
        <w:rPr>
          <w:sz w:val="24"/>
          <w:szCs w:val="24"/>
        </w:rPr>
        <w:t>чому середовищі з енергією, яка дорівнює або перевищує мінімальну енергію запалювання;</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46" w:firstLine="550"/>
        <w:jc w:val="both"/>
        <w:rPr>
          <w:sz w:val="24"/>
          <w:szCs w:val="24"/>
        </w:rPr>
      </w:pPr>
      <w:r w:rsidRPr="0089335D">
        <w:rPr>
          <w:sz w:val="24"/>
          <w:szCs w:val="24"/>
        </w:rPr>
        <w:t>використанням інструменту, робочого одягу i взуття, які не викликають іскроутворення при виконанні робіт;</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41" w:firstLine="550"/>
        <w:jc w:val="both"/>
        <w:rPr>
          <w:sz w:val="24"/>
          <w:szCs w:val="24"/>
        </w:rPr>
      </w:pPr>
      <w:r w:rsidRPr="0089335D">
        <w:rPr>
          <w:spacing w:val="-1"/>
          <w:sz w:val="24"/>
          <w:szCs w:val="24"/>
        </w:rPr>
        <w:t xml:space="preserve">ліквідацією умов теплового, </w:t>
      </w:r>
      <w:proofErr w:type="spellStart"/>
      <w:r w:rsidRPr="0089335D">
        <w:rPr>
          <w:spacing w:val="-1"/>
          <w:sz w:val="24"/>
          <w:szCs w:val="24"/>
        </w:rPr>
        <w:t>xiмiчнoгo</w:t>
      </w:r>
      <w:proofErr w:type="spellEnd"/>
      <w:r w:rsidRPr="0089335D">
        <w:rPr>
          <w:spacing w:val="-1"/>
          <w:sz w:val="24"/>
          <w:szCs w:val="24"/>
        </w:rPr>
        <w:t>, мікробіологічного сам</w:t>
      </w:r>
      <w:r w:rsidRPr="0089335D">
        <w:rPr>
          <w:spacing w:val="-3"/>
          <w:sz w:val="24"/>
          <w:szCs w:val="24"/>
        </w:rPr>
        <w:t>озаймання речовин та матеріалів, що обертаються, виробів i конструк</w:t>
      </w:r>
      <w:r w:rsidRPr="0089335D">
        <w:rPr>
          <w:sz w:val="24"/>
          <w:szCs w:val="24"/>
        </w:rPr>
        <w:t xml:space="preserve">цій, виключенням </w:t>
      </w:r>
      <w:proofErr w:type="spellStart"/>
      <w:r w:rsidRPr="0089335D">
        <w:rPr>
          <w:sz w:val="24"/>
          <w:szCs w:val="24"/>
        </w:rPr>
        <w:t>їx</w:t>
      </w:r>
      <w:proofErr w:type="spellEnd"/>
      <w:r w:rsidRPr="0089335D">
        <w:rPr>
          <w:sz w:val="24"/>
          <w:szCs w:val="24"/>
        </w:rPr>
        <w:t xml:space="preserve"> контакту з відкритим полум'ям;</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31" w:firstLine="550"/>
        <w:jc w:val="both"/>
        <w:rPr>
          <w:sz w:val="24"/>
          <w:szCs w:val="24"/>
        </w:rPr>
      </w:pPr>
      <w:r w:rsidRPr="0089335D">
        <w:rPr>
          <w:spacing w:val="-1"/>
          <w:sz w:val="24"/>
          <w:szCs w:val="24"/>
        </w:rPr>
        <w:t xml:space="preserve">зменшенням розміру горючого середовища, яке є визначальним, </w:t>
      </w:r>
      <w:r w:rsidRPr="0089335D">
        <w:rPr>
          <w:sz w:val="24"/>
          <w:szCs w:val="24"/>
        </w:rPr>
        <w:t>нижче гранично допустимого за горючістю;</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firstLine="550"/>
        <w:jc w:val="both"/>
        <w:rPr>
          <w:sz w:val="24"/>
          <w:szCs w:val="24"/>
        </w:rPr>
      </w:pPr>
      <w:r w:rsidRPr="0089335D">
        <w:rPr>
          <w:sz w:val="24"/>
          <w:szCs w:val="24"/>
        </w:rPr>
        <w:t xml:space="preserve">усуненням контакту з повітрям </w:t>
      </w:r>
      <w:proofErr w:type="spellStart"/>
      <w:r w:rsidRPr="0089335D">
        <w:rPr>
          <w:sz w:val="24"/>
          <w:szCs w:val="24"/>
        </w:rPr>
        <w:t>пірофорних</w:t>
      </w:r>
      <w:proofErr w:type="spellEnd"/>
      <w:r w:rsidRPr="0089335D">
        <w:rPr>
          <w:sz w:val="24"/>
          <w:szCs w:val="24"/>
        </w:rPr>
        <w:t xml:space="preserve"> речовин;</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right="19" w:firstLine="550"/>
        <w:jc w:val="both"/>
        <w:rPr>
          <w:sz w:val="24"/>
          <w:szCs w:val="24"/>
        </w:rPr>
      </w:pPr>
      <w:r w:rsidRPr="0089335D">
        <w:rPr>
          <w:sz w:val="24"/>
          <w:szCs w:val="24"/>
        </w:rPr>
        <w:t>виконанням вимог чинних стандартів, норм та правил пожежної безпеки;</w:t>
      </w:r>
    </w:p>
    <w:p w:rsidR="0089335D" w:rsidRPr="0089335D" w:rsidRDefault="0089335D" w:rsidP="00A65FB0">
      <w:pPr>
        <w:widowControl w:val="0"/>
        <w:numPr>
          <w:ilvl w:val="0"/>
          <w:numId w:val="17"/>
        </w:numPr>
        <w:shd w:val="clear" w:color="auto" w:fill="FFFFFF"/>
        <w:tabs>
          <w:tab w:val="left" w:pos="709"/>
        </w:tabs>
        <w:autoSpaceDE w:val="0"/>
        <w:autoSpaceDN w:val="0"/>
        <w:adjustRightInd w:val="0"/>
        <w:spacing w:after="0" w:line="360" w:lineRule="auto"/>
        <w:ind w:left="0" w:firstLine="550"/>
        <w:jc w:val="both"/>
        <w:rPr>
          <w:sz w:val="24"/>
          <w:szCs w:val="24"/>
        </w:rPr>
      </w:pPr>
      <w:r w:rsidRPr="0089335D">
        <w:rPr>
          <w:spacing w:val="-1"/>
          <w:sz w:val="24"/>
          <w:szCs w:val="24"/>
        </w:rPr>
        <w:t>використанням електроустаткуван</w:t>
      </w:r>
      <w:r w:rsidR="00024B83">
        <w:rPr>
          <w:spacing w:val="-1"/>
          <w:sz w:val="24"/>
          <w:szCs w:val="24"/>
        </w:rPr>
        <w:t>ня, що відповідає за своїм викон</w:t>
      </w:r>
      <w:r w:rsidRPr="0089335D">
        <w:rPr>
          <w:sz w:val="24"/>
          <w:szCs w:val="24"/>
        </w:rPr>
        <w:t xml:space="preserve">анням </w:t>
      </w:r>
      <w:proofErr w:type="spellStart"/>
      <w:r w:rsidRPr="0089335D">
        <w:rPr>
          <w:sz w:val="24"/>
          <w:szCs w:val="24"/>
        </w:rPr>
        <w:t>пожежонебезпечним</w:t>
      </w:r>
      <w:proofErr w:type="spellEnd"/>
      <w:r w:rsidRPr="0089335D">
        <w:rPr>
          <w:sz w:val="24"/>
          <w:szCs w:val="24"/>
        </w:rPr>
        <w:t xml:space="preserve"> та вибухонебезпечним зонам, групам та категоріям вибухонебезпечних сумішей.</w:t>
      </w:r>
    </w:p>
    <w:p w:rsidR="0089335D" w:rsidRPr="0042499F" w:rsidRDefault="0089335D" w:rsidP="00844404">
      <w:pPr>
        <w:shd w:val="clear" w:color="auto" w:fill="FFFFFF"/>
        <w:tabs>
          <w:tab w:val="left" w:pos="586"/>
        </w:tabs>
        <w:spacing w:line="360" w:lineRule="auto"/>
        <w:ind w:firstLine="550"/>
        <w:jc w:val="both"/>
        <w:rPr>
          <w:sz w:val="28"/>
          <w:szCs w:val="28"/>
        </w:rPr>
      </w:pPr>
    </w:p>
    <w:p w:rsidR="00F67D1E" w:rsidRPr="0089335D" w:rsidRDefault="00F67D1E" w:rsidP="006C394F">
      <w:pPr>
        <w:tabs>
          <w:tab w:val="left" w:pos="2612"/>
        </w:tabs>
        <w:spacing w:line="360" w:lineRule="auto"/>
        <w:ind w:firstLine="550"/>
        <w:jc w:val="center"/>
        <w:rPr>
          <w:b/>
          <w:sz w:val="28"/>
          <w:szCs w:val="28"/>
        </w:rPr>
      </w:pPr>
      <w:r w:rsidRPr="0089335D">
        <w:rPr>
          <w:b/>
          <w:sz w:val="28"/>
          <w:szCs w:val="28"/>
        </w:rPr>
        <w:t>Радіаційна безпека</w:t>
      </w:r>
    </w:p>
    <w:p w:rsidR="00C419C7" w:rsidRDefault="00C419C7" w:rsidP="00024B83">
      <w:pPr>
        <w:spacing w:line="360" w:lineRule="auto"/>
        <w:ind w:firstLine="550"/>
        <w:jc w:val="center"/>
        <w:rPr>
          <w:b/>
          <w:sz w:val="24"/>
          <w:szCs w:val="24"/>
        </w:rPr>
      </w:pPr>
      <w:r>
        <w:rPr>
          <w:b/>
          <w:sz w:val="24"/>
          <w:szCs w:val="24"/>
        </w:rPr>
        <w:t>Осно</w:t>
      </w:r>
      <w:r w:rsidR="00024B83">
        <w:rPr>
          <w:b/>
          <w:sz w:val="24"/>
          <w:szCs w:val="24"/>
        </w:rPr>
        <w:t>в</w:t>
      </w:r>
      <w:r>
        <w:rPr>
          <w:b/>
          <w:sz w:val="24"/>
          <w:szCs w:val="24"/>
        </w:rPr>
        <w:t xml:space="preserve">ні характеристики іонізуючого </w:t>
      </w:r>
      <w:proofErr w:type="spellStart"/>
      <w:r>
        <w:rPr>
          <w:b/>
          <w:sz w:val="24"/>
          <w:szCs w:val="24"/>
        </w:rPr>
        <w:t>випрмінювання</w:t>
      </w:r>
      <w:proofErr w:type="spellEnd"/>
    </w:p>
    <w:p w:rsidR="00F67D1E" w:rsidRPr="00832E54" w:rsidRDefault="00F67D1E" w:rsidP="00844404">
      <w:pPr>
        <w:spacing w:line="360" w:lineRule="auto"/>
        <w:ind w:firstLine="550"/>
        <w:jc w:val="both"/>
        <w:rPr>
          <w:sz w:val="24"/>
          <w:szCs w:val="24"/>
        </w:rPr>
      </w:pPr>
      <w:r w:rsidRPr="00832E54">
        <w:rPr>
          <w:b/>
          <w:sz w:val="24"/>
          <w:szCs w:val="24"/>
        </w:rPr>
        <w:t>Іонізуюче випромінювання</w:t>
      </w:r>
      <w:r w:rsidRPr="00832E54">
        <w:rPr>
          <w:sz w:val="24"/>
          <w:szCs w:val="24"/>
        </w:rPr>
        <w:t xml:space="preserve"> – будь-яке випромінювання взаємодія якого </w:t>
      </w:r>
      <w:r w:rsidR="00024B83">
        <w:rPr>
          <w:sz w:val="24"/>
          <w:szCs w:val="24"/>
        </w:rPr>
        <w:t xml:space="preserve">з навколишнім середовищем </w:t>
      </w:r>
      <w:r w:rsidRPr="00832E54">
        <w:rPr>
          <w:sz w:val="24"/>
          <w:szCs w:val="24"/>
        </w:rPr>
        <w:t>призводить до утворення еле</w:t>
      </w:r>
      <w:r w:rsidR="008D7E35" w:rsidRPr="00832E54">
        <w:rPr>
          <w:sz w:val="24"/>
          <w:szCs w:val="24"/>
        </w:rPr>
        <w:t>ктр</w:t>
      </w:r>
      <w:r w:rsidR="00356BAA">
        <w:rPr>
          <w:sz w:val="24"/>
          <w:szCs w:val="24"/>
        </w:rPr>
        <w:t>ич</w:t>
      </w:r>
      <w:r w:rsidR="008D7E35" w:rsidRPr="00832E54">
        <w:rPr>
          <w:sz w:val="24"/>
          <w:szCs w:val="24"/>
        </w:rPr>
        <w:t>них зарядів різних знаків</w:t>
      </w:r>
      <w:r w:rsidR="00024B83">
        <w:rPr>
          <w:sz w:val="24"/>
          <w:szCs w:val="24"/>
        </w:rPr>
        <w:t>.</w:t>
      </w:r>
      <w:r w:rsidRPr="00832E54">
        <w:rPr>
          <w:sz w:val="24"/>
          <w:szCs w:val="24"/>
        </w:rPr>
        <w:t>.</w:t>
      </w:r>
    </w:p>
    <w:p w:rsidR="00F67D1E" w:rsidRPr="00832E54" w:rsidRDefault="00F67D1E" w:rsidP="00844404">
      <w:pPr>
        <w:spacing w:line="360" w:lineRule="auto"/>
        <w:ind w:firstLine="550"/>
        <w:jc w:val="both"/>
        <w:rPr>
          <w:b/>
          <w:sz w:val="24"/>
          <w:szCs w:val="24"/>
        </w:rPr>
      </w:pPr>
      <w:r w:rsidRPr="00832E54">
        <w:rPr>
          <w:b/>
          <w:sz w:val="24"/>
          <w:szCs w:val="24"/>
        </w:rPr>
        <w:t>Іонізуюче випромінювання поділяють</w:t>
      </w:r>
      <w:r w:rsidR="00356BAA">
        <w:rPr>
          <w:b/>
          <w:sz w:val="24"/>
          <w:szCs w:val="24"/>
        </w:rPr>
        <w:t xml:space="preserve"> на</w:t>
      </w:r>
      <w:r w:rsidRPr="00832E54">
        <w:rPr>
          <w:b/>
          <w:sz w:val="24"/>
          <w:szCs w:val="24"/>
        </w:rPr>
        <w:t>:</w:t>
      </w:r>
    </w:p>
    <w:p w:rsidR="00F67D1E" w:rsidRPr="00832E54" w:rsidRDefault="00F67D1E" w:rsidP="009D160E">
      <w:pPr>
        <w:numPr>
          <w:ilvl w:val="0"/>
          <w:numId w:val="5"/>
        </w:numPr>
        <w:tabs>
          <w:tab w:val="clear" w:pos="1260"/>
        </w:tabs>
        <w:spacing w:after="0" w:line="360" w:lineRule="auto"/>
        <w:ind w:left="0" w:firstLine="550"/>
        <w:jc w:val="both"/>
        <w:rPr>
          <w:sz w:val="24"/>
          <w:szCs w:val="24"/>
        </w:rPr>
      </w:pPr>
      <w:r w:rsidRPr="00832E54">
        <w:rPr>
          <w:b/>
          <w:sz w:val="24"/>
          <w:szCs w:val="24"/>
        </w:rPr>
        <w:t>Корпускулярне</w:t>
      </w:r>
      <w:r w:rsidR="00BB02A6" w:rsidRPr="00832E54">
        <w:rPr>
          <w:sz w:val="24"/>
          <w:szCs w:val="24"/>
        </w:rPr>
        <w:t xml:space="preserve"> – потік елементарних ча</w:t>
      </w:r>
      <w:r w:rsidRPr="00832E54">
        <w:rPr>
          <w:sz w:val="24"/>
          <w:szCs w:val="24"/>
        </w:rPr>
        <w:t>стинок з масою спокою відмінн</w:t>
      </w:r>
      <w:r w:rsidR="00024B83">
        <w:rPr>
          <w:sz w:val="24"/>
          <w:szCs w:val="24"/>
        </w:rPr>
        <w:t>ою</w:t>
      </w:r>
      <w:r w:rsidRPr="00832E54">
        <w:rPr>
          <w:sz w:val="24"/>
          <w:szCs w:val="24"/>
        </w:rPr>
        <w:t xml:space="preserve"> від нуля, </w:t>
      </w:r>
      <w:r w:rsidR="00024B83">
        <w:rPr>
          <w:sz w:val="24"/>
          <w:szCs w:val="24"/>
        </w:rPr>
        <w:t>що утворю</w:t>
      </w:r>
      <w:r w:rsidRPr="00832E54">
        <w:rPr>
          <w:sz w:val="24"/>
          <w:szCs w:val="24"/>
        </w:rPr>
        <w:t xml:space="preserve">ються </w:t>
      </w:r>
      <w:r w:rsidR="00FE0551">
        <w:rPr>
          <w:sz w:val="24"/>
          <w:szCs w:val="24"/>
        </w:rPr>
        <w:t xml:space="preserve">при радіоактивному розпаді, ядерних </w:t>
      </w:r>
      <w:proofErr w:type="spellStart"/>
      <w:r w:rsidR="00FE0551">
        <w:rPr>
          <w:sz w:val="24"/>
          <w:szCs w:val="24"/>
        </w:rPr>
        <w:t>претворюваннях</w:t>
      </w:r>
      <w:proofErr w:type="spellEnd"/>
      <w:r w:rsidR="00FE0551">
        <w:rPr>
          <w:sz w:val="24"/>
          <w:szCs w:val="24"/>
        </w:rPr>
        <w:t xml:space="preserve"> або </w:t>
      </w:r>
      <w:proofErr w:type="spellStart"/>
      <w:r w:rsidR="00FE0551">
        <w:rPr>
          <w:sz w:val="24"/>
          <w:szCs w:val="24"/>
        </w:rPr>
        <w:t>генруються</w:t>
      </w:r>
      <w:proofErr w:type="spellEnd"/>
      <w:r w:rsidR="00FE0551">
        <w:rPr>
          <w:sz w:val="24"/>
          <w:szCs w:val="24"/>
        </w:rPr>
        <w:t xml:space="preserve"> </w:t>
      </w:r>
      <w:r w:rsidRPr="00832E54">
        <w:rPr>
          <w:sz w:val="24"/>
          <w:szCs w:val="24"/>
        </w:rPr>
        <w:t>на прискорювачах (α-випромінювання, β-випромінювання</w:t>
      </w:r>
      <w:r w:rsidR="008D7E35" w:rsidRPr="00832E54">
        <w:rPr>
          <w:sz w:val="24"/>
          <w:szCs w:val="24"/>
        </w:rPr>
        <w:t>, нейтрон</w:t>
      </w:r>
      <w:r w:rsidR="00FE0551">
        <w:rPr>
          <w:sz w:val="24"/>
          <w:szCs w:val="24"/>
        </w:rPr>
        <w:t>и</w:t>
      </w:r>
      <w:r w:rsidR="008D7E35" w:rsidRPr="00832E54">
        <w:rPr>
          <w:sz w:val="24"/>
          <w:szCs w:val="24"/>
        </w:rPr>
        <w:t>, протон</w:t>
      </w:r>
      <w:r w:rsidR="00FE0551">
        <w:rPr>
          <w:sz w:val="24"/>
          <w:szCs w:val="24"/>
        </w:rPr>
        <w:t>и</w:t>
      </w:r>
      <w:r w:rsidR="008D7E35" w:rsidRPr="00832E54">
        <w:rPr>
          <w:sz w:val="24"/>
          <w:szCs w:val="24"/>
        </w:rPr>
        <w:t xml:space="preserve"> т</w:t>
      </w:r>
      <w:r w:rsidR="00FE0551">
        <w:rPr>
          <w:sz w:val="24"/>
          <w:szCs w:val="24"/>
        </w:rPr>
        <w:t>ощо</w:t>
      </w:r>
      <w:r w:rsidRPr="00832E54">
        <w:rPr>
          <w:sz w:val="24"/>
          <w:szCs w:val="24"/>
        </w:rPr>
        <w:t>)</w:t>
      </w:r>
      <w:r w:rsidR="008D7E35" w:rsidRPr="00832E54">
        <w:rPr>
          <w:sz w:val="24"/>
          <w:szCs w:val="24"/>
        </w:rPr>
        <w:t>.</w:t>
      </w:r>
    </w:p>
    <w:p w:rsidR="00F67D1E" w:rsidRPr="00832E54" w:rsidRDefault="00F67D1E" w:rsidP="009D160E">
      <w:pPr>
        <w:numPr>
          <w:ilvl w:val="0"/>
          <w:numId w:val="5"/>
        </w:numPr>
        <w:tabs>
          <w:tab w:val="clear" w:pos="1260"/>
        </w:tabs>
        <w:spacing w:after="0" w:line="360" w:lineRule="auto"/>
        <w:ind w:left="0" w:firstLine="550"/>
        <w:jc w:val="both"/>
        <w:rPr>
          <w:sz w:val="24"/>
          <w:szCs w:val="24"/>
        </w:rPr>
      </w:pPr>
      <w:r w:rsidRPr="00832E54">
        <w:rPr>
          <w:b/>
          <w:sz w:val="24"/>
          <w:szCs w:val="24"/>
        </w:rPr>
        <w:t xml:space="preserve">Фотонне випромінювання </w:t>
      </w:r>
      <w:r w:rsidRPr="00832E54">
        <w:rPr>
          <w:sz w:val="24"/>
          <w:szCs w:val="24"/>
        </w:rPr>
        <w:t>– потік електро</w:t>
      </w:r>
      <w:r w:rsidR="00FE0551">
        <w:rPr>
          <w:sz w:val="24"/>
          <w:szCs w:val="24"/>
        </w:rPr>
        <w:t>магніт</w:t>
      </w:r>
      <w:r w:rsidRPr="00832E54">
        <w:rPr>
          <w:sz w:val="24"/>
          <w:szCs w:val="24"/>
        </w:rPr>
        <w:t xml:space="preserve">них коливань, </w:t>
      </w:r>
      <w:r w:rsidR="00FE0551">
        <w:rPr>
          <w:sz w:val="24"/>
          <w:szCs w:val="24"/>
        </w:rPr>
        <w:t>що поширюється у вакуумі зі</w:t>
      </w:r>
      <w:r w:rsidRPr="00832E54">
        <w:rPr>
          <w:sz w:val="24"/>
          <w:szCs w:val="24"/>
        </w:rPr>
        <w:t xml:space="preserve"> </w:t>
      </w:r>
      <w:proofErr w:type="spellStart"/>
      <w:r w:rsidRPr="00832E54">
        <w:rPr>
          <w:sz w:val="24"/>
          <w:szCs w:val="24"/>
        </w:rPr>
        <w:t>швидк</w:t>
      </w:r>
      <w:r w:rsidR="00FE0551">
        <w:rPr>
          <w:sz w:val="24"/>
          <w:szCs w:val="24"/>
        </w:rPr>
        <w:t>о</w:t>
      </w:r>
      <w:r w:rsidRPr="00832E54">
        <w:rPr>
          <w:sz w:val="24"/>
          <w:szCs w:val="24"/>
        </w:rPr>
        <w:t>ст</w:t>
      </w:r>
      <w:r w:rsidR="00FE0551">
        <w:rPr>
          <w:sz w:val="24"/>
          <w:szCs w:val="24"/>
        </w:rPr>
        <w:t>ю</w:t>
      </w:r>
      <w:proofErr w:type="spellEnd"/>
      <w:r w:rsidRPr="00832E54">
        <w:rPr>
          <w:sz w:val="24"/>
          <w:szCs w:val="24"/>
        </w:rPr>
        <w:t xml:space="preserve"> світла</w:t>
      </w:r>
      <w:r w:rsidR="00AB12F2">
        <w:rPr>
          <w:sz w:val="24"/>
          <w:szCs w:val="24"/>
        </w:rPr>
        <w:t xml:space="preserve"> (рентгенівське, гамма випромінювання)</w:t>
      </w:r>
      <w:r w:rsidRPr="00832E54">
        <w:rPr>
          <w:sz w:val="24"/>
          <w:szCs w:val="24"/>
        </w:rPr>
        <w:t>.</w:t>
      </w:r>
    </w:p>
    <w:p w:rsidR="00F67D1E" w:rsidRPr="00832E54" w:rsidRDefault="00F67D1E" w:rsidP="00844404">
      <w:pPr>
        <w:spacing w:line="360" w:lineRule="auto"/>
        <w:ind w:firstLine="550"/>
        <w:jc w:val="both"/>
        <w:rPr>
          <w:sz w:val="24"/>
          <w:szCs w:val="24"/>
        </w:rPr>
      </w:pPr>
    </w:p>
    <w:p w:rsidR="00F67D1E" w:rsidRPr="00AB12F2" w:rsidRDefault="00F67D1E" w:rsidP="00844404">
      <w:pPr>
        <w:spacing w:line="360" w:lineRule="auto"/>
        <w:ind w:firstLine="550"/>
        <w:jc w:val="both"/>
        <w:rPr>
          <w:b/>
          <w:i/>
          <w:sz w:val="24"/>
          <w:szCs w:val="24"/>
        </w:rPr>
      </w:pPr>
      <w:r w:rsidRPr="00AB12F2">
        <w:rPr>
          <w:sz w:val="24"/>
          <w:szCs w:val="24"/>
        </w:rPr>
        <w:t>Іонізуюче випромінювання характер</w:t>
      </w:r>
      <w:r w:rsidR="00AB12F2" w:rsidRPr="00AB12F2">
        <w:rPr>
          <w:sz w:val="24"/>
          <w:szCs w:val="24"/>
        </w:rPr>
        <w:t>изується такими</w:t>
      </w:r>
      <w:r w:rsidRPr="00AB12F2">
        <w:rPr>
          <w:sz w:val="24"/>
          <w:szCs w:val="24"/>
        </w:rPr>
        <w:t xml:space="preserve"> параметрами</w:t>
      </w:r>
      <w:r w:rsidR="00AB12F2" w:rsidRPr="00AB12F2">
        <w:rPr>
          <w:sz w:val="24"/>
          <w:szCs w:val="24"/>
        </w:rPr>
        <w:t xml:space="preserve"> як</w:t>
      </w:r>
      <w:r w:rsidR="00AB12F2">
        <w:rPr>
          <w:b/>
          <w:sz w:val="24"/>
          <w:szCs w:val="24"/>
        </w:rPr>
        <w:t xml:space="preserve"> </w:t>
      </w:r>
      <w:r w:rsidR="00FE0551">
        <w:rPr>
          <w:b/>
          <w:i/>
          <w:sz w:val="24"/>
          <w:szCs w:val="24"/>
        </w:rPr>
        <w:t>і</w:t>
      </w:r>
      <w:r w:rsidRPr="00AB12F2">
        <w:rPr>
          <w:b/>
          <w:i/>
          <w:sz w:val="24"/>
          <w:szCs w:val="24"/>
        </w:rPr>
        <w:t xml:space="preserve">онізуюча </w:t>
      </w:r>
      <w:r w:rsidR="00AB12F2" w:rsidRPr="00AB12F2">
        <w:rPr>
          <w:b/>
          <w:i/>
          <w:sz w:val="24"/>
          <w:szCs w:val="24"/>
        </w:rPr>
        <w:t xml:space="preserve">та </w:t>
      </w:r>
      <w:r w:rsidR="00FE0551">
        <w:rPr>
          <w:b/>
          <w:i/>
          <w:sz w:val="24"/>
          <w:szCs w:val="24"/>
        </w:rPr>
        <w:t>п</w:t>
      </w:r>
      <w:r w:rsidRPr="00AB12F2">
        <w:rPr>
          <w:b/>
          <w:i/>
          <w:sz w:val="24"/>
          <w:szCs w:val="24"/>
        </w:rPr>
        <w:t>роникаюча здатність</w:t>
      </w:r>
      <w:r w:rsidR="00CC2B5C" w:rsidRPr="00AB12F2">
        <w:rPr>
          <w:b/>
          <w:i/>
          <w:sz w:val="24"/>
          <w:szCs w:val="24"/>
        </w:rPr>
        <w:t>.</w:t>
      </w:r>
    </w:p>
    <w:p w:rsidR="00F67D1E" w:rsidRPr="00832E54" w:rsidRDefault="00F67D1E" w:rsidP="00844404">
      <w:pPr>
        <w:spacing w:line="360" w:lineRule="auto"/>
        <w:ind w:firstLine="550"/>
        <w:jc w:val="both"/>
        <w:rPr>
          <w:sz w:val="24"/>
          <w:szCs w:val="24"/>
        </w:rPr>
      </w:pPr>
      <w:r w:rsidRPr="00832E54">
        <w:rPr>
          <w:b/>
          <w:sz w:val="24"/>
          <w:szCs w:val="24"/>
        </w:rPr>
        <w:t xml:space="preserve">Іонізуюча здатність </w:t>
      </w:r>
      <w:r w:rsidRPr="00832E54">
        <w:rPr>
          <w:sz w:val="24"/>
          <w:szCs w:val="24"/>
        </w:rPr>
        <w:t>– визначається питомою іонізацією</w:t>
      </w:r>
      <w:r w:rsidR="00197DD3">
        <w:rPr>
          <w:sz w:val="24"/>
          <w:szCs w:val="24"/>
        </w:rPr>
        <w:t xml:space="preserve">, тобто </w:t>
      </w:r>
      <w:r w:rsidRPr="00832E54">
        <w:rPr>
          <w:sz w:val="24"/>
          <w:szCs w:val="24"/>
        </w:rPr>
        <w:t>число</w:t>
      </w:r>
      <w:r w:rsidR="00197DD3">
        <w:rPr>
          <w:sz w:val="24"/>
          <w:szCs w:val="24"/>
        </w:rPr>
        <w:t>м</w:t>
      </w:r>
      <w:r w:rsidRPr="00832E54">
        <w:rPr>
          <w:sz w:val="24"/>
          <w:szCs w:val="24"/>
        </w:rPr>
        <w:t xml:space="preserve"> пар іонів, що утворює 1 частинка в одиниці маси </w:t>
      </w:r>
      <w:r w:rsidR="00197DD3">
        <w:rPr>
          <w:sz w:val="24"/>
          <w:szCs w:val="24"/>
        </w:rPr>
        <w:t>(</w:t>
      </w:r>
      <w:r w:rsidRPr="00832E54">
        <w:rPr>
          <w:sz w:val="24"/>
          <w:szCs w:val="24"/>
        </w:rPr>
        <w:t>одиниці об’єму</w:t>
      </w:r>
      <w:r w:rsidR="00197DD3">
        <w:rPr>
          <w:sz w:val="24"/>
          <w:szCs w:val="24"/>
        </w:rPr>
        <w:t>,</w:t>
      </w:r>
      <w:r w:rsidRPr="00832E54">
        <w:rPr>
          <w:sz w:val="24"/>
          <w:szCs w:val="24"/>
        </w:rPr>
        <w:t xml:space="preserve"> одиниц</w:t>
      </w:r>
      <w:r w:rsidR="00197DD3">
        <w:rPr>
          <w:sz w:val="24"/>
          <w:szCs w:val="24"/>
        </w:rPr>
        <w:t>і</w:t>
      </w:r>
      <w:r w:rsidRPr="00832E54">
        <w:rPr>
          <w:sz w:val="24"/>
          <w:szCs w:val="24"/>
        </w:rPr>
        <w:t xml:space="preserve"> шляху проходження)</w:t>
      </w:r>
      <w:r w:rsidR="00197DD3">
        <w:rPr>
          <w:sz w:val="24"/>
          <w:szCs w:val="24"/>
        </w:rPr>
        <w:t xml:space="preserve"> речовини</w:t>
      </w:r>
      <w:r w:rsidRPr="00832E54">
        <w:rPr>
          <w:sz w:val="24"/>
          <w:szCs w:val="24"/>
        </w:rPr>
        <w:t>.</w:t>
      </w:r>
    </w:p>
    <w:p w:rsidR="00F67D1E" w:rsidRPr="00832E54" w:rsidRDefault="00FE0551" w:rsidP="00844404">
      <w:pPr>
        <w:spacing w:line="360" w:lineRule="auto"/>
        <w:ind w:firstLine="550"/>
        <w:jc w:val="both"/>
        <w:rPr>
          <w:sz w:val="24"/>
          <w:szCs w:val="24"/>
        </w:rPr>
      </w:pPr>
      <w:r>
        <w:rPr>
          <w:sz w:val="24"/>
          <w:szCs w:val="24"/>
        </w:rPr>
        <w:lastRenderedPageBreak/>
        <w:t>Н</w:t>
      </w:r>
      <w:r w:rsidR="00F67D1E" w:rsidRPr="00832E54">
        <w:rPr>
          <w:sz w:val="24"/>
          <w:szCs w:val="24"/>
        </w:rPr>
        <w:t>айбільшу іонізуючу здатність</w:t>
      </w:r>
      <w:r>
        <w:rPr>
          <w:sz w:val="24"/>
          <w:szCs w:val="24"/>
        </w:rPr>
        <w:t xml:space="preserve"> у порівнянні з іншими видами випромінювання має </w:t>
      </w:r>
      <w:r w:rsidRPr="00832E54">
        <w:rPr>
          <w:sz w:val="24"/>
          <w:szCs w:val="24"/>
        </w:rPr>
        <w:t>α-випромінювання</w:t>
      </w:r>
      <w:r w:rsidR="00F67D1E" w:rsidRPr="00832E54">
        <w:rPr>
          <w:sz w:val="24"/>
          <w:szCs w:val="24"/>
        </w:rPr>
        <w:t>.</w:t>
      </w:r>
    </w:p>
    <w:p w:rsidR="00F67D1E" w:rsidRDefault="00F67D1E" w:rsidP="00844404">
      <w:pPr>
        <w:spacing w:line="360" w:lineRule="auto"/>
        <w:ind w:firstLine="550"/>
        <w:jc w:val="both"/>
        <w:rPr>
          <w:sz w:val="24"/>
          <w:szCs w:val="24"/>
        </w:rPr>
      </w:pPr>
      <w:r w:rsidRPr="00832E54">
        <w:rPr>
          <w:b/>
          <w:sz w:val="24"/>
          <w:szCs w:val="24"/>
        </w:rPr>
        <w:t xml:space="preserve">Проникаюча здатність </w:t>
      </w:r>
      <w:r w:rsidRPr="00832E54">
        <w:rPr>
          <w:sz w:val="24"/>
          <w:szCs w:val="24"/>
        </w:rPr>
        <w:t xml:space="preserve">– визначається шляхом, який проходить </w:t>
      </w:r>
      <w:r w:rsidR="00AB12F2">
        <w:rPr>
          <w:sz w:val="24"/>
          <w:szCs w:val="24"/>
        </w:rPr>
        <w:t xml:space="preserve">іонізуюча </w:t>
      </w:r>
      <w:r w:rsidRPr="00832E54">
        <w:rPr>
          <w:sz w:val="24"/>
          <w:szCs w:val="24"/>
        </w:rPr>
        <w:t>частка</w:t>
      </w:r>
      <w:r w:rsidR="00AB12F2">
        <w:rPr>
          <w:sz w:val="24"/>
          <w:szCs w:val="24"/>
        </w:rPr>
        <w:t xml:space="preserve"> в речовині,</w:t>
      </w:r>
      <w:r w:rsidRPr="00832E54">
        <w:rPr>
          <w:sz w:val="24"/>
          <w:szCs w:val="24"/>
        </w:rPr>
        <w:t xml:space="preserve"> доки вона не </w:t>
      </w:r>
      <w:r w:rsidR="00AB12F2">
        <w:rPr>
          <w:sz w:val="24"/>
          <w:szCs w:val="24"/>
        </w:rPr>
        <w:t xml:space="preserve">зникне (тобто </w:t>
      </w:r>
      <w:r w:rsidRPr="00832E54">
        <w:rPr>
          <w:sz w:val="24"/>
          <w:szCs w:val="24"/>
        </w:rPr>
        <w:t>поглинеться</w:t>
      </w:r>
      <w:r w:rsidR="00AB12F2">
        <w:rPr>
          <w:sz w:val="24"/>
          <w:szCs w:val="24"/>
        </w:rPr>
        <w:t xml:space="preserve"> речовиною)</w:t>
      </w:r>
      <w:r w:rsidR="00C419C7">
        <w:rPr>
          <w:sz w:val="24"/>
          <w:szCs w:val="24"/>
        </w:rPr>
        <w:t xml:space="preserve">. </w:t>
      </w:r>
      <w:r w:rsidR="00FE0551">
        <w:rPr>
          <w:sz w:val="24"/>
          <w:szCs w:val="24"/>
        </w:rPr>
        <w:t>Ф</w:t>
      </w:r>
      <w:r w:rsidR="00C419C7">
        <w:rPr>
          <w:sz w:val="24"/>
          <w:szCs w:val="24"/>
        </w:rPr>
        <w:t>отонне випромінювання</w:t>
      </w:r>
      <w:r w:rsidR="00FE0551">
        <w:rPr>
          <w:sz w:val="24"/>
          <w:szCs w:val="24"/>
        </w:rPr>
        <w:t xml:space="preserve"> має більшу проникаючу здатність у порівнянні з корпускулярним</w:t>
      </w:r>
      <w:r w:rsidR="00C419C7">
        <w:rPr>
          <w:sz w:val="24"/>
          <w:szCs w:val="24"/>
        </w:rPr>
        <w:t xml:space="preserve">. </w:t>
      </w:r>
    </w:p>
    <w:p w:rsidR="00FE0551" w:rsidRPr="00832E54" w:rsidRDefault="00FE0551" w:rsidP="00844404">
      <w:pPr>
        <w:spacing w:line="360" w:lineRule="auto"/>
        <w:ind w:firstLine="550"/>
        <w:jc w:val="both"/>
        <w:rPr>
          <w:sz w:val="24"/>
          <w:szCs w:val="24"/>
        </w:rPr>
      </w:pPr>
      <w:r>
        <w:rPr>
          <w:sz w:val="24"/>
          <w:szCs w:val="24"/>
        </w:rPr>
        <w:t>Джерела іонізуючого випромінювання поділяються на природні та штучні (антропогенні).</w:t>
      </w:r>
    </w:p>
    <w:p w:rsidR="00F67D1E" w:rsidRPr="00832E54" w:rsidRDefault="00C419C7" w:rsidP="00844404">
      <w:pPr>
        <w:spacing w:line="360" w:lineRule="auto"/>
        <w:ind w:firstLine="550"/>
        <w:jc w:val="both"/>
        <w:rPr>
          <w:b/>
          <w:sz w:val="24"/>
          <w:szCs w:val="24"/>
        </w:rPr>
      </w:pPr>
      <w:r>
        <w:rPr>
          <w:b/>
          <w:sz w:val="24"/>
          <w:szCs w:val="24"/>
        </w:rPr>
        <w:t>Джерелами природного іонізуючого</w:t>
      </w:r>
      <w:r w:rsidR="00F67D1E" w:rsidRPr="00832E54">
        <w:rPr>
          <w:b/>
          <w:sz w:val="24"/>
          <w:szCs w:val="24"/>
        </w:rPr>
        <w:t xml:space="preserve"> випромінювання </w:t>
      </w:r>
      <w:r>
        <w:rPr>
          <w:b/>
          <w:sz w:val="24"/>
          <w:szCs w:val="24"/>
        </w:rPr>
        <w:t>є</w:t>
      </w:r>
      <w:r w:rsidR="00F67D1E" w:rsidRPr="00832E54">
        <w:rPr>
          <w:b/>
          <w:sz w:val="24"/>
          <w:szCs w:val="24"/>
        </w:rPr>
        <w:t>:</w:t>
      </w:r>
    </w:p>
    <w:p w:rsidR="00F67D1E" w:rsidRPr="00832E54" w:rsidRDefault="00F67D1E" w:rsidP="009D160E">
      <w:pPr>
        <w:numPr>
          <w:ilvl w:val="0"/>
          <w:numId w:val="6"/>
        </w:numPr>
        <w:tabs>
          <w:tab w:val="clear" w:pos="1260"/>
        </w:tabs>
        <w:spacing w:after="0" w:line="360" w:lineRule="auto"/>
        <w:ind w:left="0" w:firstLine="550"/>
        <w:jc w:val="both"/>
        <w:rPr>
          <w:sz w:val="24"/>
          <w:szCs w:val="24"/>
        </w:rPr>
      </w:pPr>
      <w:r w:rsidRPr="00832E54">
        <w:rPr>
          <w:sz w:val="24"/>
          <w:szCs w:val="24"/>
        </w:rPr>
        <w:t>Космічні промені</w:t>
      </w:r>
      <w:r w:rsidR="00CC2B5C" w:rsidRPr="00832E54">
        <w:rPr>
          <w:sz w:val="24"/>
          <w:szCs w:val="24"/>
        </w:rPr>
        <w:t>.</w:t>
      </w:r>
    </w:p>
    <w:p w:rsidR="00F67D1E" w:rsidRDefault="00F67D1E" w:rsidP="009D160E">
      <w:pPr>
        <w:numPr>
          <w:ilvl w:val="0"/>
          <w:numId w:val="6"/>
        </w:numPr>
        <w:tabs>
          <w:tab w:val="clear" w:pos="1260"/>
        </w:tabs>
        <w:spacing w:after="0" w:line="360" w:lineRule="auto"/>
        <w:ind w:left="0" w:firstLine="550"/>
        <w:jc w:val="both"/>
        <w:rPr>
          <w:sz w:val="24"/>
          <w:szCs w:val="24"/>
        </w:rPr>
      </w:pPr>
      <w:r w:rsidRPr="00832E54">
        <w:rPr>
          <w:sz w:val="24"/>
          <w:szCs w:val="24"/>
        </w:rPr>
        <w:t>Промені Сонця, зірок</w:t>
      </w:r>
      <w:r w:rsidR="00CC2B5C" w:rsidRPr="00832E54">
        <w:rPr>
          <w:sz w:val="24"/>
          <w:szCs w:val="24"/>
        </w:rPr>
        <w:t>.</w:t>
      </w:r>
    </w:p>
    <w:p w:rsidR="00C419C7" w:rsidRPr="00832E54" w:rsidRDefault="00C419C7" w:rsidP="009D160E">
      <w:pPr>
        <w:numPr>
          <w:ilvl w:val="0"/>
          <w:numId w:val="6"/>
        </w:numPr>
        <w:tabs>
          <w:tab w:val="clear" w:pos="1260"/>
        </w:tabs>
        <w:spacing w:after="0" w:line="360" w:lineRule="auto"/>
        <w:ind w:left="0" w:firstLine="550"/>
        <w:jc w:val="both"/>
        <w:rPr>
          <w:sz w:val="24"/>
          <w:szCs w:val="24"/>
        </w:rPr>
      </w:pPr>
      <w:r>
        <w:rPr>
          <w:sz w:val="24"/>
          <w:szCs w:val="24"/>
        </w:rPr>
        <w:t>Земна кора (певні зони) тощо.</w:t>
      </w:r>
    </w:p>
    <w:p w:rsidR="00F67D1E" w:rsidRPr="00832E54" w:rsidRDefault="00FE0551" w:rsidP="00844404">
      <w:pPr>
        <w:spacing w:line="360" w:lineRule="auto"/>
        <w:ind w:firstLine="550"/>
        <w:jc w:val="both"/>
        <w:rPr>
          <w:sz w:val="24"/>
          <w:szCs w:val="24"/>
        </w:rPr>
      </w:pPr>
      <w:r>
        <w:rPr>
          <w:sz w:val="24"/>
          <w:szCs w:val="24"/>
        </w:rPr>
        <w:t xml:space="preserve">Опромінення від природних джерел радіації зазнають </w:t>
      </w:r>
      <w:r w:rsidR="00796DF2">
        <w:rPr>
          <w:sz w:val="24"/>
          <w:szCs w:val="24"/>
        </w:rPr>
        <w:t xml:space="preserve">усі жителі Землі, проте одні одержують більші дози, інші – менші. </w:t>
      </w:r>
      <w:r w:rsidR="00F67D1E" w:rsidRPr="00832E54">
        <w:rPr>
          <w:sz w:val="24"/>
          <w:szCs w:val="24"/>
        </w:rPr>
        <w:t>Люди</w:t>
      </w:r>
      <w:r w:rsidR="00C419C7">
        <w:rPr>
          <w:sz w:val="24"/>
          <w:szCs w:val="24"/>
        </w:rPr>
        <w:t xml:space="preserve">на зазнає опромінення двома способами, а саме за рахунок </w:t>
      </w:r>
      <w:r w:rsidR="00C419C7">
        <w:rPr>
          <w:b/>
          <w:sz w:val="24"/>
          <w:szCs w:val="24"/>
        </w:rPr>
        <w:t>з</w:t>
      </w:r>
      <w:r w:rsidR="00F67D1E" w:rsidRPr="00832E54">
        <w:rPr>
          <w:b/>
          <w:sz w:val="24"/>
          <w:szCs w:val="24"/>
        </w:rPr>
        <w:t>овнішн</w:t>
      </w:r>
      <w:r w:rsidR="00C419C7">
        <w:rPr>
          <w:b/>
          <w:sz w:val="24"/>
          <w:szCs w:val="24"/>
        </w:rPr>
        <w:t>ього</w:t>
      </w:r>
      <w:r w:rsidR="00F67D1E" w:rsidRPr="00832E54">
        <w:rPr>
          <w:b/>
          <w:sz w:val="24"/>
          <w:szCs w:val="24"/>
        </w:rPr>
        <w:t xml:space="preserve"> опромінення</w:t>
      </w:r>
      <w:r w:rsidR="00C419C7">
        <w:rPr>
          <w:b/>
          <w:sz w:val="24"/>
          <w:szCs w:val="24"/>
        </w:rPr>
        <w:t>,</w:t>
      </w:r>
      <w:r w:rsidR="00F67D1E" w:rsidRPr="00832E54">
        <w:rPr>
          <w:b/>
          <w:sz w:val="24"/>
          <w:szCs w:val="24"/>
        </w:rPr>
        <w:t xml:space="preserve"> </w:t>
      </w:r>
      <w:r w:rsidR="00C419C7">
        <w:rPr>
          <w:sz w:val="24"/>
          <w:szCs w:val="24"/>
        </w:rPr>
        <w:t xml:space="preserve"> коли</w:t>
      </w:r>
      <w:r w:rsidR="00F67D1E" w:rsidRPr="00832E54">
        <w:rPr>
          <w:sz w:val="24"/>
          <w:szCs w:val="24"/>
        </w:rPr>
        <w:t xml:space="preserve"> джерел</w:t>
      </w:r>
      <w:r w:rsidR="00C419C7">
        <w:rPr>
          <w:sz w:val="24"/>
          <w:szCs w:val="24"/>
        </w:rPr>
        <w:t>о</w:t>
      </w:r>
      <w:r w:rsidR="00F67D1E" w:rsidRPr="00832E54">
        <w:rPr>
          <w:sz w:val="24"/>
          <w:szCs w:val="24"/>
        </w:rPr>
        <w:t xml:space="preserve"> опромінення знаходяться поза організмом</w:t>
      </w:r>
      <w:r w:rsidR="00C419C7">
        <w:rPr>
          <w:sz w:val="24"/>
          <w:szCs w:val="24"/>
        </w:rPr>
        <w:t xml:space="preserve">, і </w:t>
      </w:r>
      <w:r w:rsidR="00C419C7">
        <w:rPr>
          <w:b/>
          <w:sz w:val="24"/>
          <w:szCs w:val="24"/>
        </w:rPr>
        <w:t>в</w:t>
      </w:r>
      <w:r w:rsidR="00F67D1E" w:rsidRPr="00832E54">
        <w:rPr>
          <w:b/>
          <w:sz w:val="24"/>
          <w:szCs w:val="24"/>
        </w:rPr>
        <w:t>нутрішн</w:t>
      </w:r>
      <w:r w:rsidR="00C419C7">
        <w:rPr>
          <w:b/>
          <w:sz w:val="24"/>
          <w:szCs w:val="24"/>
        </w:rPr>
        <w:t>ього</w:t>
      </w:r>
      <w:r w:rsidR="00F67D1E" w:rsidRPr="00832E54">
        <w:rPr>
          <w:b/>
          <w:sz w:val="24"/>
          <w:szCs w:val="24"/>
        </w:rPr>
        <w:t xml:space="preserve"> опромінення </w:t>
      </w:r>
      <w:r w:rsidR="00F67D1E" w:rsidRPr="00832E54">
        <w:rPr>
          <w:sz w:val="24"/>
          <w:szCs w:val="24"/>
        </w:rPr>
        <w:t>– джерел</w:t>
      </w:r>
      <w:r w:rsidR="00C419C7">
        <w:rPr>
          <w:sz w:val="24"/>
          <w:szCs w:val="24"/>
        </w:rPr>
        <w:t>о</w:t>
      </w:r>
      <w:r w:rsidR="00F67D1E" w:rsidRPr="00832E54">
        <w:rPr>
          <w:sz w:val="24"/>
          <w:szCs w:val="24"/>
        </w:rPr>
        <w:t xml:space="preserve"> опромінення знаходяться всередині організму.</w:t>
      </w:r>
    </w:p>
    <w:p w:rsidR="00796DF2" w:rsidRDefault="00C419C7" w:rsidP="00844404">
      <w:pPr>
        <w:spacing w:line="360" w:lineRule="auto"/>
        <w:ind w:firstLine="550"/>
        <w:jc w:val="both"/>
        <w:rPr>
          <w:sz w:val="24"/>
          <w:szCs w:val="24"/>
        </w:rPr>
      </w:pPr>
      <w:r w:rsidRPr="00796DF2">
        <w:rPr>
          <w:b/>
          <w:sz w:val="24"/>
          <w:szCs w:val="24"/>
        </w:rPr>
        <w:t>Ш</w:t>
      </w:r>
      <w:r w:rsidR="00F67D1E" w:rsidRPr="00796DF2">
        <w:rPr>
          <w:b/>
          <w:sz w:val="24"/>
          <w:szCs w:val="24"/>
        </w:rPr>
        <w:t>тучни</w:t>
      </w:r>
      <w:r w:rsidRPr="00796DF2">
        <w:rPr>
          <w:b/>
          <w:sz w:val="24"/>
          <w:szCs w:val="24"/>
        </w:rPr>
        <w:t>ми</w:t>
      </w:r>
      <w:r w:rsidR="00F67D1E" w:rsidRPr="00796DF2">
        <w:rPr>
          <w:b/>
          <w:sz w:val="24"/>
          <w:szCs w:val="24"/>
        </w:rPr>
        <w:t xml:space="preserve"> джерела</w:t>
      </w:r>
      <w:r w:rsidRPr="00796DF2">
        <w:rPr>
          <w:b/>
          <w:sz w:val="24"/>
          <w:szCs w:val="24"/>
        </w:rPr>
        <w:t>ми</w:t>
      </w:r>
      <w:r w:rsidR="00F67D1E" w:rsidRPr="00796DF2">
        <w:rPr>
          <w:b/>
          <w:sz w:val="24"/>
          <w:szCs w:val="24"/>
        </w:rPr>
        <w:t xml:space="preserve"> іонізуючого випромінювання є:</w:t>
      </w:r>
      <w:r w:rsidR="00F67D1E" w:rsidRPr="00832E54">
        <w:rPr>
          <w:sz w:val="24"/>
          <w:szCs w:val="24"/>
        </w:rPr>
        <w:t xml:space="preserve"> </w:t>
      </w:r>
    </w:p>
    <w:p w:rsidR="00796DF2" w:rsidRDefault="00F67D1E" w:rsidP="00796DF2">
      <w:pPr>
        <w:numPr>
          <w:ilvl w:val="0"/>
          <w:numId w:val="1"/>
        </w:numPr>
        <w:spacing w:line="360" w:lineRule="auto"/>
        <w:jc w:val="both"/>
        <w:rPr>
          <w:sz w:val="24"/>
          <w:szCs w:val="24"/>
        </w:rPr>
      </w:pPr>
      <w:r w:rsidRPr="00832E54">
        <w:rPr>
          <w:sz w:val="24"/>
          <w:szCs w:val="24"/>
        </w:rPr>
        <w:t xml:space="preserve">ядерні вибухи, </w:t>
      </w:r>
    </w:p>
    <w:p w:rsidR="00796DF2" w:rsidRDefault="00F67D1E" w:rsidP="00796DF2">
      <w:pPr>
        <w:numPr>
          <w:ilvl w:val="0"/>
          <w:numId w:val="1"/>
        </w:numPr>
        <w:spacing w:line="360" w:lineRule="auto"/>
        <w:jc w:val="both"/>
        <w:rPr>
          <w:sz w:val="24"/>
          <w:szCs w:val="24"/>
        </w:rPr>
      </w:pPr>
      <w:r w:rsidRPr="00832E54">
        <w:rPr>
          <w:sz w:val="24"/>
          <w:szCs w:val="24"/>
        </w:rPr>
        <w:t>ядерні установки</w:t>
      </w:r>
      <w:r w:rsidR="00796DF2">
        <w:rPr>
          <w:sz w:val="24"/>
          <w:szCs w:val="24"/>
        </w:rPr>
        <w:t xml:space="preserve"> для виробництва енергії,</w:t>
      </w:r>
    </w:p>
    <w:p w:rsidR="00796DF2" w:rsidRDefault="00F67D1E" w:rsidP="00796DF2">
      <w:pPr>
        <w:numPr>
          <w:ilvl w:val="0"/>
          <w:numId w:val="1"/>
        </w:numPr>
        <w:spacing w:line="360" w:lineRule="auto"/>
        <w:jc w:val="both"/>
        <w:rPr>
          <w:sz w:val="24"/>
          <w:szCs w:val="24"/>
        </w:rPr>
      </w:pPr>
      <w:r w:rsidRPr="00832E54">
        <w:rPr>
          <w:sz w:val="24"/>
          <w:szCs w:val="24"/>
        </w:rPr>
        <w:t xml:space="preserve">прискорювачі </w:t>
      </w:r>
      <w:r w:rsidR="00C419C7">
        <w:rPr>
          <w:sz w:val="24"/>
          <w:szCs w:val="24"/>
        </w:rPr>
        <w:t>заряджених часток</w:t>
      </w:r>
      <w:r w:rsidRPr="00832E54">
        <w:rPr>
          <w:sz w:val="24"/>
          <w:szCs w:val="24"/>
        </w:rPr>
        <w:t>,</w:t>
      </w:r>
    </w:p>
    <w:p w:rsidR="00796DF2" w:rsidRDefault="00C419C7" w:rsidP="00796DF2">
      <w:pPr>
        <w:numPr>
          <w:ilvl w:val="0"/>
          <w:numId w:val="1"/>
        </w:numPr>
        <w:spacing w:line="360" w:lineRule="auto"/>
        <w:jc w:val="both"/>
        <w:rPr>
          <w:sz w:val="24"/>
          <w:szCs w:val="24"/>
        </w:rPr>
      </w:pPr>
      <w:r>
        <w:rPr>
          <w:sz w:val="24"/>
          <w:szCs w:val="24"/>
        </w:rPr>
        <w:t xml:space="preserve">рентгенівські </w:t>
      </w:r>
      <w:r w:rsidR="00F67D1E" w:rsidRPr="00832E54">
        <w:rPr>
          <w:sz w:val="24"/>
          <w:szCs w:val="24"/>
        </w:rPr>
        <w:t>апарати</w:t>
      </w:r>
      <w:r>
        <w:rPr>
          <w:sz w:val="24"/>
          <w:szCs w:val="24"/>
        </w:rPr>
        <w:t>,</w:t>
      </w:r>
    </w:p>
    <w:p w:rsidR="00F67D1E" w:rsidRPr="00832E54" w:rsidRDefault="00F67D1E" w:rsidP="00796DF2">
      <w:pPr>
        <w:numPr>
          <w:ilvl w:val="0"/>
          <w:numId w:val="1"/>
        </w:numPr>
        <w:spacing w:line="360" w:lineRule="auto"/>
        <w:jc w:val="both"/>
        <w:rPr>
          <w:sz w:val="24"/>
          <w:szCs w:val="24"/>
        </w:rPr>
      </w:pPr>
      <w:r w:rsidRPr="00832E54">
        <w:rPr>
          <w:sz w:val="24"/>
          <w:szCs w:val="24"/>
        </w:rPr>
        <w:t>засоб</w:t>
      </w:r>
      <w:r w:rsidR="00C419C7">
        <w:rPr>
          <w:sz w:val="24"/>
          <w:szCs w:val="24"/>
        </w:rPr>
        <w:t>и</w:t>
      </w:r>
      <w:r w:rsidRPr="00832E54">
        <w:rPr>
          <w:sz w:val="24"/>
          <w:szCs w:val="24"/>
        </w:rPr>
        <w:t xml:space="preserve"> зв’язку високої напруги.</w:t>
      </w:r>
    </w:p>
    <w:p w:rsidR="00F67D1E" w:rsidRPr="00832E54" w:rsidRDefault="00F67D1E" w:rsidP="00844404">
      <w:pPr>
        <w:spacing w:line="360" w:lineRule="auto"/>
        <w:ind w:firstLine="550"/>
        <w:jc w:val="both"/>
        <w:rPr>
          <w:sz w:val="24"/>
          <w:szCs w:val="24"/>
        </w:rPr>
      </w:pPr>
      <w:r w:rsidRPr="00832E54">
        <w:rPr>
          <w:sz w:val="24"/>
          <w:szCs w:val="24"/>
        </w:rPr>
        <w:t xml:space="preserve">Для населення України </w:t>
      </w:r>
      <w:r w:rsidR="00796DF2">
        <w:rPr>
          <w:sz w:val="24"/>
          <w:szCs w:val="24"/>
        </w:rPr>
        <w:t xml:space="preserve">наразі </w:t>
      </w:r>
      <w:r w:rsidRPr="00832E54">
        <w:rPr>
          <w:sz w:val="24"/>
          <w:szCs w:val="24"/>
        </w:rPr>
        <w:t>найбільшу небезпеку становить опромінення</w:t>
      </w:r>
      <w:r w:rsidR="00C419C7">
        <w:rPr>
          <w:sz w:val="24"/>
          <w:szCs w:val="24"/>
        </w:rPr>
        <w:t>, яке виникло внаслідок аварії</w:t>
      </w:r>
      <w:r w:rsidRPr="00832E54">
        <w:rPr>
          <w:sz w:val="24"/>
          <w:szCs w:val="24"/>
        </w:rPr>
        <w:t xml:space="preserve"> на Чорнобильській АЕС.</w:t>
      </w:r>
    </w:p>
    <w:p w:rsidR="0026194C" w:rsidRDefault="0026194C" w:rsidP="00844404">
      <w:pPr>
        <w:spacing w:line="360" w:lineRule="auto"/>
        <w:ind w:firstLine="550"/>
        <w:jc w:val="both"/>
        <w:rPr>
          <w:b/>
          <w:sz w:val="24"/>
          <w:szCs w:val="24"/>
        </w:rPr>
      </w:pPr>
    </w:p>
    <w:p w:rsidR="0026194C" w:rsidRDefault="0026194C" w:rsidP="00796DF2">
      <w:pPr>
        <w:spacing w:line="360" w:lineRule="auto"/>
        <w:ind w:firstLine="550"/>
        <w:jc w:val="center"/>
        <w:rPr>
          <w:b/>
          <w:sz w:val="24"/>
          <w:szCs w:val="24"/>
        </w:rPr>
      </w:pPr>
      <w:r>
        <w:rPr>
          <w:b/>
          <w:sz w:val="24"/>
          <w:szCs w:val="24"/>
        </w:rPr>
        <w:t>Одиниці вимірювання</w:t>
      </w:r>
      <w:r w:rsidR="00796DF2">
        <w:rPr>
          <w:b/>
          <w:sz w:val="24"/>
          <w:szCs w:val="24"/>
        </w:rPr>
        <w:t xml:space="preserve"> радіоактивних випромінювань</w:t>
      </w:r>
    </w:p>
    <w:p w:rsidR="00796DF2" w:rsidRDefault="00F67D1E" w:rsidP="00ED7E68">
      <w:pPr>
        <w:spacing w:line="240" w:lineRule="auto"/>
        <w:ind w:firstLine="550"/>
        <w:jc w:val="both"/>
        <w:rPr>
          <w:sz w:val="24"/>
          <w:szCs w:val="24"/>
        </w:rPr>
      </w:pPr>
      <w:r w:rsidRPr="00832E54">
        <w:rPr>
          <w:b/>
          <w:sz w:val="24"/>
          <w:szCs w:val="24"/>
        </w:rPr>
        <w:t xml:space="preserve">Активність джерела випромінювання </w:t>
      </w:r>
      <w:r w:rsidRPr="00832E54">
        <w:rPr>
          <w:sz w:val="24"/>
          <w:szCs w:val="24"/>
        </w:rPr>
        <w:t xml:space="preserve">– ключова характеристика іонізуючого випромінювання, вона показує число радіоактивних перетворень </w:t>
      </w:r>
      <w:r w:rsidR="00713D5B">
        <w:rPr>
          <w:sz w:val="24"/>
          <w:szCs w:val="24"/>
        </w:rPr>
        <w:t xml:space="preserve">у речовині </w:t>
      </w:r>
      <w:r w:rsidRPr="00832E54">
        <w:rPr>
          <w:sz w:val="24"/>
          <w:szCs w:val="24"/>
        </w:rPr>
        <w:t>за одиницю часу</w:t>
      </w:r>
      <w:r w:rsidR="004809BF" w:rsidRPr="00832E54">
        <w:rPr>
          <w:sz w:val="24"/>
          <w:szCs w:val="24"/>
        </w:rPr>
        <w:t>.</w:t>
      </w:r>
    </w:p>
    <w:p w:rsidR="00F67D1E" w:rsidRDefault="00F67D1E" w:rsidP="00ED7E68">
      <w:pPr>
        <w:spacing w:line="240" w:lineRule="auto"/>
        <w:ind w:firstLine="550"/>
        <w:jc w:val="both"/>
        <w:rPr>
          <w:sz w:val="24"/>
          <w:szCs w:val="24"/>
        </w:rPr>
      </w:pPr>
      <w:r w:rsidRPr="00832E54">
        <w:rPr>
          <w:sz w:val="24"/>
          <w:szCs w:val="24"/>
        </w:rPr>
        <w:t>А 1</w:t>
      </w:r>
      <w:r w:rsidRPr="00832E54">
        <w:rPr>
          <w:position w:val="-24"/>
          <w:sz w:val="24"/>
          <w:szCs w:val="24"/>
        </w:rPr>
        <w:object w:dxaOrig="840" w:dyaOrig="620">
          <v:shape id="_x0000_i1033" type="#_x0000_t75" style="width:41.95pt;height:31.3pt" o:ole="">
            <v:imagedata r:id="rId34" o:title=""/>
          </v:shape>
          <o:OLEObject Type="Embed" ProgID="Equation.3" ShapeID="_x0000_i1033" DrawAspect="Content" ObjectID="_1412100571" r:id="rId35"/>
        </w:object>
      </w:r>
      <w:r w:rsidR="00796DF2">
        <w:rPr>
          <w:position w:val="-24"/>
          <w:sz w:val="24"/>
          <w:szCs w:val="24"/>
        </w:rPr>
        <w:t xml:space="preserve">  </w:t>
      </w:r>
      <w:r w:rsidRPr="00832E54">
        <w:rPr>
          <w:sz w:val="24"/>
          <w:szCs w:val="24"/>
        </w:rPr>
        <w:t xml:space="preserve">= 1 </w:t>
      </w:r>
      <w:proofErr w:type="spellStart"/>
      <w:r w:rsidRPr="00832E54">
        <w:rPr>
          <w:sz w:val="24"/>
          <w:szCs w:val="24"/>
        </w:rPr>
        <w:t>Бк</w:t>
      </w:r>
      <w:proofErr w:type="spellEnd"/>
      <w:r w:rsidRPr="00832E54">
        <w:rPr>
          <w:sz w:val="24"/>
          <w:szCs w:val="24"/>
        </w:rPr>
        <w:t xml:space="preserve"> (бекерел</w:t>
      </w:r>
      <w:r w:rsidR="00796DF2">
        <w:rPr>
          <w:sz w:val="24"/>
          <w:szCs w:val="24"/>
        </w:rPr>
        <w:t>ь</w:t>
      </w:r>
      <w:r w:rsidRPr="00832E54">
        <w:rPr>
          <w:sz w:val="24"/>
          <w:szCs w:val="24"/>
        </w:rPr>
        <w:t>)</w:t>
      </w:r>
    </w:p>
    <w:p w:rsidR="00356BAA" w:rsidRPr="00832E54" w:rsidRDefault="00356BAA" w:rsidP="00ED7E68">
      <w:pPr>
        <w:spacing w:line="240" w:lineRule="auto"/>
        <w:ind w:firstLine="550"/>
        <w:jc w:val="both"/>
        <w:rPr>
          <w:sz w:val="24"/>
          <w:szCs w:val="24"/>
        </w:rPr>
      </w:pPr>
      <w:r>
        <w:rPr>
          <w:sz w:val="24"/>
          <w:szCs w:val="24"/>
        </w:rPr>
        <w:lastRenderedPageBreak/>
        <w:t xml:space="preserve">Бекерель є системною одиницею </w:t>
      </w:r>
      <w:r w:rsidRPr="00832E54">
        <w:rPr>
          <w:sz w:val="24"/>
          <w:szCs w:val="24"/>
        </w:rPr>
        <w:t>іонізуючого випромінювання</w:t>
      </w:r>
      <w:r>
        <w:rPr>
          <w:sz w:val="24"/>
          <w:szCs w:val="24"/>
        </w:rPr>
        <w:t>. Позасистемною є кюрі.</w:t>
      </w:r>
    </w:p>
    <w:p w:rsidR="00F67D1E" w:rsidRPr="00832E54" w:rsidRDefault="00F67D1E" w:rsidP="00ED7E68">
      <w:pPr>
        <w:spacing w:line="240" w:lineRule="auto"/>
        <w:ind w:firstLine="550"/>
        <w:jc w:val="both"/>
        <w:rPr>
          <w:sz w:val="24"/>
          <w:szCs w:val="24"/>
        </w:rPr>
      </w:pPr>
      <w:r w:rsidRPr="00832E54">
        <w:rPr>
          <w:sz w:val="24"/>
          <w:szCs w:val="24"/>
        </w:rPr>
        <w:t>1К</w:t>
      </w:r>
      <w:r w:rsidR="00796DF2">
        <w:rPr>
          <w:sz w:val="24"/>
          <w:szCs w:val="24"/>
        </w:rPr>
        <w:t>і</w:t>
      </w:r>
      <w:r w:rsidRPr="00832E54">
        <w:rPr>
          <w:sz w:val="24"/>
          <w:szCs w:val="24"/>
        </w:rPr>
        <w:t xml:space="preserve"> (кюрі) = 37·10</w:t>
      </w:r>
      <w:r w:rsidRPr="00832E54">
        <w:rPr>
          <w:sz w:val="24"/>
          <w:szCs w:val="24"/>
          <w:vertAlign w:val="superscript"/>
        </w:rPr>
        <w:t>9</w:t>
      </w:r>
      <w:r w:rsidRPr="00832E54">
        <w:rPr>
          <w:sz w:val="24"/>
          <w:szCs w:val="24"/>
        </w:rPr>
        <w:t xml:space="preserve"> </w:t>
      </w:r>
      <w:proofErr w:type="spellStart"/>
      <w:r w:rsidRPr="00832E54">
        <w:rPr>
          <w:sz w:val="24"/>
          <w:szCs w:val="24"/>
        </w:rPr>
        <w:t>Бк</w:t>
      </w:r>
      <w:proofErr w:type="spellEnd"/>
    </w:p>
    <w:p w:rsidR="00713D5B" w:rsidRDefault="00713D5B" w:rsidP="00ED7E68">
      <w:pPr>
        <w:spacing w:line="240" w:lineRule="auto"/>
        <w:ind w:firstLine="550"/>
        <w:jc w:val="both"/>
        <w:rPr>
          <w:sz w:val="24"/>
          <w:szCs w:val="24"/>
        </w:rPr>
      </w:pPr>
      <w:r>
        <w:rPr>
          <w:b/>
          <w:sz w:val="24"/>
          <w:szCs w:val="24"/>
        </w:rPr>
        <w:t>Е</w:t>
      </w:r>
      <w:r w:rsidR="00F67D1E" w:rsidRPr="00832E54">
        <w:rPr>
          <w:b/>
          <w:sz w:val="24"/>
          <w:szCs w:val="24"/>
        </w:rPr>
        <w:t>кспозиційна доза випромінювання</w:t>
      </w:r>
      <w:r w:rsidRPr="00832E54">
        <w:rPr>
          <w:b/>
          <w:sz w:val="24"/>
          <w:szCs w:val="24"/>
        </w:rPr>
        <w:t xml:space="preserve"> </w:t>
      </w:r>
      <w:r w:rsidRPr="00832E54">
        <w:rPr>
          <w:sz w:val="24"/>
          <w:szCs w:val="24"/>
        </w:rPr>
        <w:t xml:space="preserve">– </w:t>
      </w:r>
      <w:r w:rsidR="00F67D1E" w:rsidRPr="00832E54">
        <w:rPr>
          <w:sz w:val="24"/>
          <w:szCs w:val="24"/>
        </w:rPr>
        <w:t xml:space="preserve">характеризує іонізуючу спроможність випромінювання в повітрі. </w:t>
      </w:r>
      <w:r>
        <w:rPr>
          <w:sz w:val="24"/>
          <w:szCs w:val="24"/>
        </w:rPr>
        <w:t>За експозиційною дозою можна визначити потенційні можливості іонізуючого випромінювання.</w:t>
      </w:r>
    </w:p>
    <w:p w:rsidR="00713D5B" w:rsidRDefault="00713D5B" w:rsidP="00ED7E68">
      <w:pPr>
        <w:spacing w:line="240" w:lineRule="auto"/>
        <w:ind w:firstLine="550"/>
        <w:jc w:val="both"/>
        <w:rPr>
          <w:position w:val="-24"/>
          <w:sz w:val="24"/>
          <w:szCs w:val="24"/>
        </w:rPr>
      </w:pPr>
      <w:r w:rsidRPr="00832E54">
        <w:rPr>
          <w:position w:val="-24"/>
          <w:sz w:val="24"/>
          <w:szCs w:val="24"/>
        </w:rPr>
        <w:object w:dxaOrig="920" w:dyaOrig="620">
          <v:shape id="_x0000_i1034" type="#_x0000_t75" style="width:49.45pt;height:34.45pt" o:ole="">
            <v:imagedata r:id="rId36" o:title=""/>
          </v:shape>
          <o:OLEObject Type="Embed" ProgID="Equation.3" ShapeID="_x0000_i1034" DrawAspect="Content" ObjectID="_1412100572" r:id="rId37"/>
        </w:object>
      </w:r>
    </w:p>
    <w:p w:rsidR="00ED7E68" w:rsidRPr="00832E54" w:rsidRDefault="00ED7E68" w:rsidP="00ED7E68">
      <w:pPr>
        <w:spacing w:line="240" w:lineRule="auto"/>
        <w:ind w:firstLine="550"/>
        <w:jc w:val="both"/>
        <w:rPr>
          <w:sz w:val="24"/>
          <w:szCs w:val="24"/>
        </w:rPr>
      </w:pPr>
      <w:r>
        <w:rPr>
          <w:sz w:val="24"/>
          <w:szCs w:val="24"/>
        </w:rPr>
        <w:t xml:space="preserve">Кл/кг є системною одиницею </w:t>
      </w:r>
      <w:r w:rsidRPr="00832E54">
        <w:rPr>
          <w:sz w:val="24"/>
          <w:szCs w:val="24"/>
        </w:rPr>
        <w:t>іонізуючого випромінювання</w:t>
      </w:r>
      <w:r>
        <w:rPr>
          <w:sz w:val="24"/>
          <w:szCs w:val="24"/>
        </w:rPr>
        <w:t>. Позасистемною є рентген.</w:t>
      </w:r>
    </w:p>
    <w:p w:rsidR="00F67D1E" w:rsidRPr="00832E54" w:rsidRDefault="00F67D1E" w:rsidP="00ED7E68">
      <w:pPr>
        <w:spacing w:line="240" w:lineRule="auto"/>
        <w:ind w:firstLine="550"/>
        <w:jc w:val="both"/>
        <w:rPr>
          <w:sz w:val="24"/>
          <w:szCs w:val="24"/>
        </w:rPr>
      </w:pPr>
      <w:r w:rsidRPr="00832E54">
        <w:rPr>
          <w:position w:val="-24"/>
          <w:sz w:val="24"/>
          <w:szCs w:val="24"/>
        </w:rPr>
        <w:object w:dxaOrig="1780" w:dyaOrig="620">
          <v:shape id="_x0000_i1035" type="#_x0000_t75" style="width:89.55pt;height:31.3pt" o:ole="">
            <v:imagedata r:id="rId38" o:title=""/>
          </v:shape>
          <o:OLEObject Type="Embed" ProgID="Equation.3" ShapeID="_x0000_i1035" DrawAspect="Content" ObjectID="_1412100573" r:id="rId39"/>
        </w:object>
      </w:r>
      <w:r w:rsidRPr="00832E54">
        <w:rPr>
          <w:sz w:val="24"/>
          <w:szCs w:val="24"/>
        </w:rPr>
        <w:t xml:space="preserve">, де </w:t>
      </w:r>
      <w:r w:rsidRPr="00832E54">
        <w:rPr>
          <w:b/>
          <w:sz w:val="24"/>
          <w:szCs w:val="24"/>
        </w:rPr>
        <w:t>Р</w:t>
      </w:r>
      <w:r w:rsidRPr="00832E54">
        <w:rPr>
          <w:sz w:val="24"/>
          <w:szCs w:val="24"/>
        </w:rPr>
        <w:t xml:space="preserve"> – рентген.</w:t>
      </w:r>
    </w:p>
    <w:p w:rsidR="00F67D1E" w:rsidRPr="00832E54" w:rsidRDefault="00713D5B" w:rsidP="00ED7E68">
      <w:pPr>
        <w:spacing w:line="240" w:lineRule="auto"/>
        <w:ind w:firstLine="550"/>
        <w:jc w:val="both"/>
        <w:rPr>
          <w:sz w:val="24"/>
          <w:szCs w:val="24"/>
        </w:rPr>
      </w:pPr>
      <w:r w:rsidRPr="00713D5B">
        <w:rPr>
          <w:b/>
          <w:sz w:val="24"/>
          <w:szCs w:val="24"/>
        </w:rPr>
        <w:t>П</w:t>
      </w:r>
      <w:r w:rsidR="00F67D1E" w:rsidRPr="00832E54">
        <w:rPr>
          <w:b/>
          <w:sz w:val="24"/>
          <w:szCs w:val="24"/>
        </w:rPr>
        <w:t>оглинута доза</w:t>
      </w:r>
      <w:r w:rsidR="00F67D1E" w:rsidRPr="00832E54">
        <w:rPr>
          <w:sz w:val="24"/>
          <w:szCs w:val="24"/>
        </w:rPr>
        <w:t xml:space="preserve">: характеризує енергію іонізуючого випромінювання, що поглинається одиницею маси </w:t>
      </w:r>
      <w:r>
        <w:rPr>
          <w:sz w:val="24"/>
          <w:szCs w:val="24"/>
        </w:rPr>
        <w:t>о</w:t>
      </w:r>
      <w:r w:rsidR="00F67D1E" w:rsidRPr="00832E54">
        <w:rPr>
          <w:sz w:val="24"/>
          <w:szCs w:val="24"/>
        </w:rPr>
        <w:t xml:space="preserve">проміненої речовини. </w:t>
      </w:r>
    </w:p>
    <w:p w:rsidR="00ED7E68" w:rsidRDefault="00713D5B" w:rsidP="00ED7E68">
      <w:pPr>
        <w:spacing w:line="240" w:lineRule="auto"/>
        <w:ind w:firstLine="550"/>
        <w:jc w:val="both"/>
        <w:rPr>
          <w:position w:val="-24"/>
          <w:sz w:val="24"/>
          <w:szCs w:val="24"/>
        </w:rPr>
      </w:pPr>
      <w:r w:rsidRPr="00832E54">
        <w:rPr>
          <w:position w:val="-24"/>
          <w:sz w:val="24"/>
          <w:szCs w:val="24"/>
        </w:rPr>
        <w:object w:dxaOrig="1680" w:dyaOrig="620">
          <v:shape id="_x0000_i1036" type="#_x0000_t75" style="width:83.9pt;height:31.3pt" o:ole="">
            <v:imagedata r:id="rId40" o:title=""/>
          </v:shape>
          <o:OLEObject Type="Embed" ProgID="Equation.3" ShapeID="_x0000_i1036" DrawAspect="Content" ObjectID="_1412100574" r:id="rId41"/>
        </w:object>
      </w:r>
    </w:p>
    <w:p w:rsidR="00ED7E68" w:rsidRDefault="00ED7E68" w:rsidP="00ED7E68">
      <w:pPr>
        <w:spacing w:line="240" w:lineRule="auto"/>
        <w:ind w:firstLine="550"/>
        <w:jc w:val="both"/>
        <w:rPr>
          <w:sz w:val="24"/>
          <w:szCs w:val="24"/>
        </w:rPr>
      </w:pPr>
      <w:proofErr w:type="spellStart"/>
      <w:r>
        <w:rPr>
          <w:sz w:val="24"/>
          <w:szCs w:val="24"/>
        </w:rPr>
        <w:t>Грей</w:t>
      </w:r>
      <w:proofErr w:type="spellEnd"/>
      <w:r>
        <w:rPr>
          <w:sz w:val="24"/>
          <w:szCs w:val="24"/>
        </w:rPr>
        <w:t xml:space="preserve"> є системною одиницею іонізуючого випромінювання. Позасистемною є рад.</w:t>
      </w:r>
    </w:p>
    <w:p w:rsidR="00713D5B" w:rsidRDefault="00713D5B" w:rsidP="00ED7E68">
      <w:pPr>
        <w:spacing w:line="240" w:lineRule="auto"/>
        <w:ind w:firstLine="550"/>
        <w:jc w:val="both"/>
        <w:rPr>
          <w:sz w:val="24"/>
          <w:szCs w:val="24"/>
        </w:rPr>
      </w:pPr>
      <w:r w:rsidRPr="00832E54">
        <w:rPr>
          <w:sz w:val="24"/>
          <w:szCs w:val="24"/>
        </w:rPr>
        <w:t>1Г</w:t>
      </w:r>
      <w:r>
        <w:rPr>
          <w:sz w:val="24"/>
          <w:szCs w:val="24"/>
        </w:rPr>
        <w:t>р</w:t>
      </w:r>
      <w:r w:rsidRPr="00832E54">
        <w:rPr>
          <w:sz w:val="24"/>
          <w:szCs w:val="24"/>
        </w:rPr>
        <w:t xml:space="preserve"> = 100 рад</w:t>
      </w:r>
      <w:r>
        <w:rPr>
          <w:sz w:val="24"/>
          <w:szCs w:val="24"/>
        </w:rPr>
        <w:t xml:space="preserve">; </w:t>
      </w:r>
    </w:p>
    <w:p w:rsidR="00713D5B" w:rsidRDefault="00713D5B" w:rsidP="00ED7E68">
      <w:pPr>
        <w:spacing w:line="240" w:lineRule="auto"/>
        <w:ind w:firstLine="550"/>
        <w:jc w:val="both"/>
        <w:rPr>
          <w:b/>
          <w:sz w:val="24"/>
          <w:szCs w:val="24"/>
        </w:rPr>
      </w:pPr>
      <w:r>
        <w:rPr>
          <w:sz w:val="24"/>
          <w:szCs w:val="24"/>
        </w:rPr>
        <w:t xml:space="preserve">1 рад = 0,01 </w:t>
      </w:r>
      <w:proofErr w:type="spellStart"/>
      <w:r>
        <w:rPr>
          <w:sz w:val="24"/>
          <w:szCs w:val="24"/>
        </w:rPr>
        <w:t>Гр</w:t>
      </w:r>
      <w:proofErr w:type="spellEnd"/>
      <w:r>
        <w:rPr>
          <w:sz w:val="24"/>
          <w:szCs w:val="24"/>
        </w:rPr>
        <w:t xml:space="preserve"> = 0,01 Дж/кг</w:t>
      </w:r>
    </w:p>
    <w:p w:rsidR="00713D5B" w:rsidRPr="00713D5B" w:rsidRDefault="00F67D1E" w:rsidP="00ED7E68">
      <w:pPr>
        <w:spacing w:line="240" w:lineRule="auto"/>
        <w:ind w:firstLine="550"/>
        <w:jc w:val="both"/>
        <w:rPr>
          <w:sz w:val="24"/>
          <w:szCs w:val="24"/>
        </w:rPr>
      </w:pPr>
      <w:r w:rsidRPr="00832E54">
        <w:rPr>
          <w:b/>
          <w:sz w:val="24"/>
          <w:szCs w:val="24"/>
        </w:rPr>
        <w:t>Еквівалентна доза</w:t>
      </w:r>
      <w:r w:rsidR="00713D5B">
        <w:rPr>
          <w:b/>
          <w:sz w:val="24"/>
          <w:szCs w:val="24"/>
        </w:rPr>
        <w:t xml:space="preserve"> </w:t>
      </w:r>
      <w:r w:rsidR="00713D5B">
        <w:rPr>
          <w:sz w:val="24"/>
          <w:szCs w:val="24"/>
        </w:rPr>
        <w:t>є мірою біологічного впливу випромінювання на конкретну людину, тобто індивідуальним критерієм небезпеки</w:t>
      </w:r>
      <w:r w:rsidR="005D7E7D">
        <w:rPr>
          <w:sz w:val="24"/>
          <w:szCs w:val="24"/>
        </w:rPr>
        <w:t>, зумовленим іонізуючим випромінюванням.</w:t>
      </w:r>
    </w:p>
    <w:p w:rsidR="00F67D1E" w:rsidRDefault="00F67D1E" w:rsidP="00ED7E68">
      <w:pPr>
        <w:spacing w:line="240" w:lineRule="auto"/>
        <w:ind w:firstLine="550"/>
        <w:jc w:val="both"/>
        <w:rPr>
          <w:sz w:val="24"/>
          <w:szCs w:val="24"/>
        </w:rPr>
      </w:pPr>
      <w:r w:rsidRPr="00832E54">
        <w:rPr>
          <w:position w:val="-24"/>
          <w:sz w:val="24"/>
          <w:szCs w:val="24"/>
        </w:rPr>
        <w:object w:dxaOrig="2480" w:dyaOrig="620">
          <v:shape id="_x0000_i1037" type="#_x0000_t75" style="width:123.95pt;height:31.3pt" o:ole="">
            <v:imagedata r:id="rId42" o:title=""/>
          </v:shape>
          <o:OLEObject Type="Embed" ProgID="Equation.3" ShapeID="_x0000_i1037" DrawAspect="Content" ObjectID="_1412100575" r:id="rId43"/>
        </w:object>
      </w:r>
      <w:r w:rsidRPr="00832E54">
        <w:rPr>
          <w:sz w:val="24"/>
          <w:szCs w:val="24"/>
        </w:rPr>
        <w:t xml:space="preserve">, </w:t>
      </w:r>
      <w:r w:rsidRPr="00832E54">
        <w:rPr>
          <w:sz w:val="24"/>
          <w:szCs w:val="24"/>
        </w:rPr>
        <w:tab/>
      </w:r>
      <w:r w:rsidRPr="00832E54">
        <w:rPr>
          <w:sz w:val="24"/>
          <w:szCs w:val="24"/>
        </w:rPr>
        <w:tab/>
      </w:r>
      <w:proofErr w:type="spellStart"/>
      <w:r w:rsidRPr="00832E54">
        <w:rPr>
          <w:sz w:val="24"/>
          <w:szCs w:val="24"/>
        </w:rPr>
        <w:t>Зв</w:t>
      </w:r>
      <w:proofErr w:type="spellEnd"/>
      <w:r w:rsidRPr="00832E54">
        <w:rPr>
          <w:sz w:val="24"/>
          <w:szCs w:val="24"/>
        </w:rPr>
        <w:t xml:space="preserve"> – </w:t>
      </w:r>
      <w:proofErr w:type="spellStart"/>
      <w:r w:rsidRPr="00832E54">
        <w:rPr>
          <w:sz w:val="24"/>
          <w:szCs w:val="24"/>
        </w:rPr>
        <w:t>Зіверт</w:t>
      </w:r>
      <w:proofErr w:type="spellEnd"/>
    </w:p>
    <w:p w:rsidR="00ED7E68" w:rsidRDefault="00ED7E68" w:rsidP="00ED7E68">
      <w:pPr>
        <w:spacing w:line="240" w:lineRule="auto"/>
        <w:ind w:firstLine="550"/>
        <w:jc w:val="both"/>
        <w:rPr>
          <w:sz w:val="24"/>
          <w:szCs w:val="24"/>
        </w:rPr>
      </w:pPr>
      <w:proofErr w:type="spellStart"/>
      <w:r>
        <w:rPr>
          <w:sz w:val="24"/>
          <w:szCs w:val="24"/>
        </w:rPr>
        <w:t>Зіверт</w:t>
      </w:r>
      <w:proofErr w:type="spellEnd"/>
      <w:r>
        <w:rPr>
          <w:sz w:val="24"/>
          <w:szCs w:val="24"/>
        </w:rPr>
        <w:t xml:space="preserve"> є системною одиницею іонізуючого випромінювання. Позасистемною є бер.</w:t>
      </w:r>
    </w:p>
    <w:p w:rsidR="005D7E7D" w:rsidRPr="00832E54" w:rsidRDefault="005D7E7D" w:rsidP="00844404">
      <w:pPr>
        <w:spacing w:line="360" w:lineRule="auto"/>
        <w:ind w:firstLine="550"/>
        <w:jc w:val="both"/>
        <w:rPr>
          <w:sz w:val="24"/>
          <w:szCs w:val="24"/>
        </w:rPr>
      </w:pPr>
      <w:r>
        <w:rPr>
          <w:sz w:val="24"/>
          <w:szCs w:val="24"/>
        </w:rPr>
        <w:t xml:space="preserve">1 бер = 0,01 </w:t>
      </w:r>
      <w:proofErr w:type="spellStart"/>
      <w:r>
        <w:rPr>
          <w:sz w:val="24"/>
          <w:szCs w:val="24"/>
        </w:rPr>
        <w:t>Зв</w:t>
      </w:r>
      <w:proofErr w:type="spellEnd"/>
      <w:r>
        <w:rPr>
          <w:sz w:val="24"/>
          <w:szCs w:val="24"/>
        </w:rPr>
        <w:t>.</w:t>
      </w:r>
    </w:p>
    <w:p w:rsidR="00356BAA" w:rsidRDefault="00356BAA" w:rsidP="005D7E7D">
      <w:pPr>
        <w:spacing w:line="360" w:lineRule="auto"/>
        <w:ind w:firstLine="550"/>
        <w:jc w:val="center"/>
        <w:rPr>
          <w:b/>
          <w:sz w:val="24"/>
          <w:szCs w:val="24"/>
        </w:rPr>
      </w:pPr>
    </w:p>
    <w:p w:rsidR="00F67D1E" w:rsidRPr="00832E54" w:rsidRDefault="00F67D1E" w:rsidP="005D7E7D">
      <w:pPr>
        <w:spacing w:line="360" w:lineRule="auto"/>
        <w:ind w:firstLine="550"/>
        <w:jc w:val="center"/>
        <w:rPr>
          <w:b/>
          <w:sz w:val="24"/>
          <w:szCs w:val="24"/>
        </w:rPr>
      </w:pPr>
      <w:r w:rsidRPr="00832E54">
        <w:rPr>
          <w:b/>
          <w:sz w:val="24"/>
          <w:szCs w:val="24"/>
        </w:rPr>
        <w:t>Біологіч</w:t>
      </w:r>
      <w:r w:rsidR="00BB02A6" w:rsidRPr="00832E54">
        <w:rPr>
          <w:b/>
          <w:sz w:val="24"/>
          <w:szCs w:val="24"/>
        </w:rPr>
        <w:t>н</w:t>
      </w:r>
      <w:r w:rsidRPr="00832E54">
        <w:rPr>
          <w:b/>
          <w:sz w:val="24"/>
          <w:szCs w:val="24"/>
        </w:rPr>
        <w:t>а дія іонізуючого випромінювання</w:t>
      </w:r>
    </w:p>
    <w:p w:rsidR="00F67D1E" w:rsidRPr="00832E54" w:rsidRDefault="00F67D1E" w:rsidP="00844404">
      <w:pPr>
        <w:spacing w:line="360" w:lineRule="auto"/>
        <w:ind w:firstLine="550"/>
        <w:jc w:val="both"/>
        <w:rPr>
          <w:sz w:val="24"/>
          <w:szCs w:val="24"/>
        </w:rPr>
      </w:pPr>
      <w:r w:rsidRPr="00832E54">
        <w:rPr>
          <w:sz w:val="24"/>
          <w:szCs w:val="24"/>
        </w:rPr>
        <w:t xml:space="preserve">Під впливом іонізуючого випромінювання живі клітини іонізуються і в організмі відбуваються 2 </w:t>
      </w:r>
      <w:proofErr w:type="spellStart"/>
      <w:r w:rsidR="00ED7E68">
        <w:rPr>
          <w:sz w:val="24"/>
          <w:szCs w:val="24"/>
        </w:rPr>
        <w:t>хаорактерні</w:t>
      </w:r>
      <w:proofErr w:type="spellEnd"/>
      <w:r w:rsidR="00ED7E68">
        <w:rPr>
          <w:sz w:val="24"/>
          <w:szCs w:val="24"/>
        </w:rPr>
        <w:t xml:space="preserve"> </w:t>
      </w:r>
      <w:r w:rsidRPr="00832E54">
        <w:rPr>
          <w:sz w:val="24"/>
          <w:szCs w:val="24"/>
        </w:rPr>
        <w:t>дії:</w:t>
      </w:r>
    </w:p>
    <w:p w:rsidR="00F67D1E" w:rsidRPr="00832E54" w:rsidRDefault="00CC2B5C" w:rsidP="009D160E">
      <w:pPr>
        <w:numPr>
          <w:ilvl w:val="1"/>
          <w:numId w:val="5"/>
        </w:numPr>
        <w:tabs>
          <w:tab w:val="clear" w:pos="1980"/>
        </w:tabs>
        <w:spacing w:after="0" w:line="360" w:lineRule="auto"/>
        <w:ind w:left="0" w:firstLine="550"/>
        <w:jc w:val="both"/>
        <w:rPr>
          <w:sz w:val="24"/>
          <w:szCs w:val="24"/>
        </w:rPr>
      </w:pPr>
      <w:r w:rsidRPr="00832E54">
        <w:rPr>
          <w:sz w:val="24"/>
          <w:szCs w:val="24"/>
        </w:rPr>
        <w:t>П</w:t>
      </w:r>
      <w:r w:rsidR="00F67D1E" w:rsidRPr="00832E54">
        <w:rPr>
          <w:sz w:val="24"/>
          <w:szCs w:val="24"/>
        </w:rPr>
        <w:t>ряма</w:t>
      </w:r>
      <w:r w:rsidRPr="00832E54">
        <w:rPr>
          <w:sz w:val="24"/>
          <w:szCs w:val="24"/>
        </w:rPr>
        <w:t>;</w:t>
      </w:r>
    </w:p>
    <w:p w:rsidR="00F67D1E" w:rsidRPr="00832E54" w:rsidRDefault="00CC2B5C" w:rsidP="009D160E">
      <w:pPr>
        <w:numPr>
          <w:ilvl w:val="1"/>
          <w:numId w:val="5"/>
        </w:numPr>
        <w:tabs>
          <w:tab w:val="clear" w:pos="1980"/>
        </w:tabs>
        <w:spacing w:after="0" w:line="360" w:lineRule="auto"/>
        <w:ind w:left="0" w:firstLine="550"/>
        <w:jc w:val="both"/>
        <w:rPr>
          <w:sz w:val="24"/>
          <w:szCs w:val="24"/>
        </w:rPr>
      </w:pPr>
      <w:r w:rsidRPr="00832E54">
        <w:rPr>
          <w:sz w:val="24"/>
          <w:szCs w:val="24"/>
        </w:rPr>
        <w:t>Н</w:t>
      </w:r>
      <w:r w:rsidR="00F67D1E" w:rsidRPr="00832E54">
        <w:rPr>
          <w:sz w:val="24"/>
          <w:szCs w:val="24"/>
        </w:rPr>
        <w:t>епряма</w:t>
      </w:r>
      <w:r w:rsidRPr="00832E54">
        <w:rPr>
          <w:sz w:val="24"/>
          <w:szCs w:val="24"/>
        </w:rPr>
        <w:t>.</w:t>
      </w:r>
    </w:p>
    <w:p w:rsidR="00F67D1E" w:rsidRPr="00832E54" w:rsidRDefault="00F67D1E" w:rsidP="00844404">
      <w:pPr>
        <w:spacing w:line="360" w:lineRule="auto"/>
        <w:ind w:firstLine="550"/>
        <w:jc w:val="both"/>
        <w:rPr>
          <w:sz w:val="24"/>
          <w:szCs w:val="24"/>
        </w:rPr>
      </w:pPr>
    </w:p>
    <w:p w:rsidR="00F67D1E" w:rsidRPr="00832E54" w:rsidRDefault="00F67D1E" w:rsidP="00844404">
      <w:pPr>
        <w:spacing w:line="360" w:lineRule="auto"/>
        <w:ind w:firstLine="550"/>
        <w:jc w:val="both"/>
        <w:rPr>
          <w:sz w:val="24"/>
          <w:szCs w:val="24"/>
        </w:rPr>
      </w:pPr>
      <w:r w:rsidRPr="00832E54">
        <w:rPr>
          <w:b/>
          <w:sz w:val="24"/>
          <w:szCs w:val="24"/>
        </w:rPr>
        <w:t>Пряма дія</w:t>
      </w:r>
      <w:r w:rsidR="00BD6B8A" w:rsidRPr="00832E54">
        <w:rPr>
          <w:sz w:val="24"/>
          <w:szCs w:val="24"/>
        </w:rPr>
        <w:t xml:space="preserve"> – </w:t>
      </w:r>
      <w:r w:rsidRPr="00832E54">
        <w:rPr>
          <w:sz w:val="24"/>
          <w:szCs w:val="24"/>
        </w:rPr>
        <w:t>підвищення енергії</w:t>
      </w:r>
      <w:r w:rsidR="00BD6B8A">
        <w:rPr>
          <w:sz w:val="24"/>
          <w:szCs w:val="24"/>
        </w:rPr>
        <w:t>, іонізація</w:t>
      </w:r>
      <w:r w:rsidRPr="00832E54">
        <w:rPr>
          <w:sz w:val="24"/>
          <w:szCs w:val="24"/>
        </w:rPr>
        <w:t xml:space="preserve"> кожної </w:t>
      </w:r>
      <w:r w:rsidR="00BD6B8A">
        <w:rPr>
          <w:sz w:val="24"/>
          <w:szCs w:val="24"/>
        </w:rPr>
        <w:t>молекули, кожного атома</w:t>
      </w:r>
      <w:r w:rsidR="004809BF" w:rsidRPr="00832E54">
        <w:rPr>
          <w:sz w:val="24"/>
          <w:szCs w:val="24"/>
        </w:rPr>
        <w:t xml:space="preserve">. Це призводить до </w:t>
      </w:r>
      <w:r w:rsidR="002D0C02">
        <w:rPr>
          <w:sz w:val="24"/>
          <w:szCs w:val="24"/>
        </w:rPr>
        <w:t>появи</w:t>
      </w:r>
      <w:r w:rsidR="005D7E7D">
        <w:rPr>
          <w:sz w:val="24"/>
          <w:szCs w:val="24"/>
        </w:rPr>
        <w:t xml:space="preserve"> </w:t>
      </w:r>
      <w:r w:rsidR="004809BF" w:rsidRPr="00832E54">
        <w:rPr>
          <w:sz w:val="24"/>
          <w:szCs w:val="24"/>
        </w:rPr>
        <w:t>ультрафіолетового випромінювання</w:t>
      </w:r>
      <w:r w:rsidR="00A67333">
        <w:rPr>
          <w:sz w:val="24"/>
          <w:szCs w:val="24"/>
        </w:rPr>
        <w:t xml:space="preserve"> цих атомів і молекул</w:t>
      </w:r>
      <w:r w:rsidR="005D7E7D">
        <w:rPr>
          <w:sz w:val="24"/>
          <w:szCs w:val="24"/>
        </w:rPr>
        <w:t xml:space="preserve">, в результаті чого в клітинах </w:t>
      </w:r>
      <w:r w:rsidR="005D7E7D">
        <w:rPr>
          <w:sz w:val="24"/>
          <w:szCs w:val="24"/>
        </w:rPr>
        <w:lastRenderedPageBreak/>
        <w:t xml:space="preserve">відбуваються складні фізико-хімічні процеси, які впливають на характер подальшої </w:t>
      </w:r>
      <w:r w:rsidR="004809BF" w:rsidRPr="00832E54">
        <w:rPr>
          <w:sz w:val="24"/>
          <w:szCs w:val="24"/>
        </w:rPr>
        <w:t>жи</w:t>
      </w:r>
      <w:r w:rsidR="005D7E7D">
        <w:rPr>
          <w:sz w:val="24"/>
          <w:szCs w:val="24"/>
        </w:rPr>
        <w:t>ттєдіяльності</w:t>
      </w:r>
      <w:r w:rsidR="004809BF" w:rsidRPr="00832E54">
        <w:rPr>
          <w:sz w:val="24"/>
          <w:szCs w:val="24"/>
        </w:rPr>
        <w:t xml:space="preserve"> </w:t>
      </w:r>
      <w:r w:rsidRPr="00832E54">
        <w:rPr>
          <w:sz w:val="24"/>
          <w:szCs w:val="24"/>
        </w:rPr>
        <w:t>організму.</w:t>
      </w:r>
    </w:p>
    <w:p w:rsidR="00F67D1E" w:rsidRPr="00832E54" w:rsidRDefault="00F67D1E" w:rsidP="00A67333">
      <w:pPr>
        <w:spacing w:line="360" w:lineRule="auto"/>
        <w:ind w:firstLine="550"/>
        <w:jc w:val="both"/>
        <w:rPr>
          <w:sz w:val="24"/>
          <w:szCs w:val="24"/>
        </w:rPr>
      </w:pPr>
      <w:r w:rsidRPr="00832E54">
        <w:rPr>
          <w:b/>
          <w:sz w:val="24"/>
          <w:szCs w:val="24"/>
        </w:rPr>
        <w:t>Непряма дія</w:t>
      </w:r>
      <w:r w:rsidR="00BD6B8A" w:rsidRPr="00832E54">
        <w:rPr>
          <w:sz w:val="24"/>
          <w:szCs w:val="24"/>
        </w:rPr>
        <w:t xml:space="preserve"> – </w:t>
      </w:r>
      <w:r w:rsidRPr="00832E54">
        <w:rPr>
          <w:sz w:val="24"/>
          <w:szCs w:val="24"/>
        </w:rPr>
        <w:t>полягає у впливі випромінювання на молекули води</w:t>
      </w:r>
      <w:r w:rsidR="005D7E7D">
        <w:rPr>
          <w:sz w:val="24"/>
          <w:szCs w:val="24"/>
        </w:rPr>
        <w:t>, яка становить понад 70% маси організму людини</w:t>
      </w:r>
      <w:r w:rsidRPr="00832E54">
        <w:rPr>
          <w:sz w:val="24"/>
          <w:szCs w:val="24"/>
        </w:rPr>
        <w:t>.</w:t>
      </w:r>
      <w:r w:rsidR="004809BF" w:rsidRPr="00832E54">
        <w:rPr>
          <w:sz w:val="24"/>
          <w:szCs w:val="24"/>
        </w:rPr>
        <w:t xml:space="preserve"> </w:t>
      </w:r>
      <w:r w:rsidR="00ED7E68">
        <w:rPr>
          <w:sz w:val="24"/>
          <w:szCs w:val="24"/>
        </w:rPr>
        <w:t>Це при</w:t>
      </w:r>
      <w:r w:rsidR="00B3009B">
        <w:rPr>
          <w:sz w:val="24"/>
          <w:szCs w:val="24"/>
        </w:rPr>
        <w:t>з</w:t>
      </w:r>
      <w:r w:rsidR="00ED7E68">
        <w:rPr>
          <w:sz w:val="24"/>
          <w:szCs w:val="24"/>
        </w:rPr>
        <w:t>водить до</w:t>
      </w:r>
      <w:r w:rsidR="004809BF" w:rsidRPr="00832E54">
        <w:rPr>
          <w:sz w:val="24"/>
          <w:szCs w:val="24"/>
        </w:rPr>
        <w:t xml:space="preserve"> утвор</w:t>
      </w:r>
      <w:r w:rsidR="00ED7E68">
        <w:rPr>
          <w:sz w:val="24"/>
          <w:szCs w:val="24"/>
        </w:rPr>
        <w:t>ення</w:t>
      </w:r>
      <w:r w:rsidR="005D7E7D">
        <w:rPr>
          <w:sz w:val="24"/>
          <w:szCs w:val="24"/>
        </w:rPr>
        <w:t xml:space="preserve"> вільн</w:t>
      </w:r>
      <w:r w:rsidR="00ED7E68">
        <w:rPr>
          <w:sz w:val="24"/>
          <w:szCs w:val="24"/>
        </w:rPr>
        <w:t>их</w:t>
      </w:r>
      <w:r w:rsidR="005D7E7D">
        <w:rPr>
          <w:sz w:val="24"/>
          <w:szCs w:val="24"/>
        </w:rPr>
        <w:t xml:space="preserve"> рад</w:t>
      </w:r>
      <w:r w:rsidR="00B3009B">
        <w:rPr>
          <w:sz w:val="24"/>
          <w:szCs w:val="24"/>
        </w:rPr>
        <w:t>и</w:t>
      </w:r>
      <w:r w:rsidR="005D7E7D">
        <w:rPr>
          <w:sz w:val="24"/>
          <w:szCs w:val="24"/>
        </w:rPr>
        <w:t>кал</w:t>
      </w:r>
      <w:r w:rsidR="00ED7E68">
        <w:rPr>
          <w:sz w:val="24"/>
          <w:szCs w:val="24"/>
        </w:rPr>
        <w:t>ів</w:t>
      </w:r>
      <w:r w:rsidR="005D7E7D">
        <w:rPr>
          <w:sz w:val="24"/>
          <w:szCs w:val="24"/>
        </w:rPr>
        <w:t xml:space="preserve"> </w:t>
      </w:r>
      <w:r w:rsidR="005B2107">
        <w:rPr>
          <w:sz w:val="24"/>
          <w:szCs w:val="24"/>
        </w:rPr>
        <w:t>Н</w:t>
      </w:r>
      <w:r w:rsidR="005B2107" w:rsidRPr="005B2107">
        <w:rPr>
          <w:sz w:val="24"/>
          <w:szCs w:val="24"/>
          <w:vertAlign w:val="superscript"/>
        </w:rPr>
        <w:t>+</w:t>
      </w:r>
      <w:r w:rsidR="005B2107">
        <w:rPr>
          <w:sz w:val="24"/>
          <w:szCs w:val="24"/>
        </w:rPr>
        <w:t xml:space="preserve"> та ОН</w:t>
      </w:r>
      <w:r w:rsidR="005B2107" w:rsidRPr="005B2107">
        <w:rPr>
          <w:sz w:val="24"/>
          <w:szCs w:val="24"/>
          <w:vertAlign w:val="superscript"/>
        </w:rPr>
        <w:t>-</w:t>
      </w:r>
      <w:r w:rsidR="005B2107">
        <w:rPr>
          <w:sz w:val="24"/>
          <w:szCs w:val="24"/>
        </w:rPr>
        <w:t xml:space="preserve">, а в присутності кисню – </w:t>
      </w:r>
      <w:proofErr w:type="spellStart"/>
      <w:r w:rsidR="005B2107">
        <w:rPr>
          <w:sz w:val="24"/>
          <w:szCs w:val="24"/>
        </w:rPr>
        <w:t>пероксидн</w:t>
      </w:r>
      <w:r w:rsidR="00ED7E68">
        <w:rPr>
          <w:sz w:val="24"/>
          <w:szCs w:val="24"/>
        </w:rPr>
        <w:t>их</w:t>
      </w:r>
      <w:proofErr w:type="spellEnd"/>
      <w:r w:rsidR="00ED7E68">
        <w:rPr>
          <w:sz w:val="24"/>
          <w:szCs w:val="24"/>
        </w:rPr>
        <w:t xml:space="preserve"> сполук – </w:t>
      </w:r>
      <w:r w:rsidR="00B3009B">
        <w:rPr>
          <w:sz w:val="24"/>
          <w:szCs w:val="24"/>
        </w:rPr>
        <w:t>перекису</w:t>
      </w:r>
      <w:r w:rsidR="005B2107">
        <w:rPr>
          <w:sz w:val="24"/>
          <w:szCs w:val="24"/>
        </w:rPr>
        <w:t xml:space="preserve"> водню, закис</w:t>
      </w:r>
      <w:r w:rsidR="00ED7E68">
        <w:rPr>
          <w:sz w:val="24"/>
          <w:szCs w:val="24"/>
        </w:rPr>
        <w:t>у</w:t>
      </w:r>
      <w:r w:rsidR="005B2107">
        <w:rPr>
          <w:sz w:val="24"/>
          <w:szCs w:val="24"/>
        </w:rPr>
        <w:t xml:space="preserve"> водню тощо.</w:t>
      </w:r>
      <w:r w:rsidR="00A67333">
        <w:rPr>
          <w:sz w:val="24"/>
          <w:szCs w:val="24"/>
        </w:rPr>
        <w:t xml:space="preserve"> Ост</w:t>
      </w:r>
      <w:r w:rsidR="00ED7E68">
        <w:rPr>
          <w:sz w:val="24"/>
          <w:szCs w:val="24"/>
        </w:rPr>
        <w:t>а</w:t>
      </w:r>
      <w:r w:rsidR="00A67333">
        <w:rPr>
          <w:sz w:val="24"/>
          <w:szCs w:val="24"/>
        </w:rPr>
        <w:t xml:space="preserve">нні вступають в хімічну взаємодію </w:t>
      </w:r>
      <w:r w:rsidRPr="00832E54">
        <w:rPr>
          <w:sz w:val="24"/>
          <w:szCs w:val="24"/>
        </w:rPr>
        <w:t>з молекулами білків</w:t>
      </w:r>
      <w:r w:rsidR="00A67333">
        <w:rPr>
          <w:sz w:val="24"/>
          <w:szCs w:val="24"/>
        </w:rPr>
        <w:t xml:space="preserve"> та</w:t>
      </w:r>
      <w:r w:rsidRPr="00832E54">
        <w:rPr>
          <w:sz w:val="24"/>
          <w:szCs w:val="24"/>
        </w:rPr>
        <w:t xml:space="preserve"> ферментів</w:t>
      </w:r>
      <w:r w:rsidR="00A67333">
        <w:rPr>
          <w:sz w:val="24"/>
          <w:szCs w:val="24"/>
        </w:rPr>
        <w:t>, руйнуючи їх, в результаті чого</w:t>
      </w:r>
      <w:r w:rsidR="00B609D8" w:rsidRPr="00832E54">
        <w:rPr>
          <w:sz w:val="24"/>
          <w:szCs w:val="24"/>
        </w:rPr>
        <w:t xml:space="preserve"> утвор</w:t>
      </w:r>
      <w:r w:rsidR="00A67333">
        <w:rPr>
          <w:sz w:val="24"/>
          <w:szCs w:val="24"/>
        </w:rPr>
        <w:t>юю</w:t>
      </w:r>
      <w:r w:rsidR="00B609D8" w:rsidRPr="00832E54">
        <w:rPr>
          <w:sz w:val="24"/>
          <w:szCs w:val="24"/>
        </w:rPr>
        <w:t>ться сполуки</w:t>
      </w:r>
      <w:r w:rsidR="00A67333">
        <w:rPr>
          <w:sz w:val="24"/>
          <w:szCs w:val="24"/>
        </w:rPr>
        <w:t>,</w:t>
      </w:r>
      <w:r w:rsidRPr="00832E54">
        <w:rPr>
          <w:sz w:val="24"/>
          <w:szCs w:val="24"/>
        </w:rPr>
        <w:t xml:space="preserve"> невластиві живому організму. Це призводить до порушення </w:t>
      </w:r>
      <w:r w:rsidR="00A67333">
        <w:rPr>
          <w:sz w:val="24"/>
          <w:szCs w:val="24"/>
        </w:rPr>
        <w:t xml:space="preserve">обмінних процесів, пригноблення ферментних та інших функціональних систем, тобто </w:t>
      </w:r>
      <w:r w:rsidR="00B3009B">
        <w:rPr>
          <w:sz w:val="24"/>
          <w:szCs w:val="24"/>
        </w:rPr>
        <w:t>порушення</w:t>
      </w:r>
      <w:r w:rsidR="00A67333">
        <w:rPr>
          <w:sz w:val="24"/>
          <w:szCs w:val="24"/>
        </w:rPr>
        <w:t xml:space="preserve"> </w:t>
      </w:r>
      <w:r w:rsidRPr="00832E54">
        <w:rPr>
          <w:sz w:val="24"/>
          <w:szCs w:val="24"/>
        </w:rPr>
        <w:t xml:space="preserve">життєдіяльності </w:t>
      </w:r>
      <w:r w:rsidR="00A67333">
        <w:rPr>
          <w:sz w:val="24"/>
          <w:szCs w:val="24"/>
        </w:rPr>
        <w:t>всь</w:t>
      </w:r>
      <w:r w:rsidRPr="00832E54">
        <w:rPr>
          <w:sz w:val="24"/>
          <w:szCs w:val="24"/>
        </w:rPr>
        <w:t>ого організму.</w:t>
      </w:r>
    </w:p>
    <w:p w:rsidR="00F67D1E" w:rsidRPr="00832E54" w:rsidRDefault="00F67D1E" w:rsidP="00844404">
      <w:pPr>
        <w:spacing w:line="360" w:lineRule="auto"/>
        <w:ind w:firstLine="550"/>
        <w:jc w:val="both"/>
        <w:rPr>
          <w:sz w:val="24"/>
          <w:szCs w:val="24"/>
        </w:rPr>
      </w:pPr>
      <w:r w:rsidRPr="00832E54">
        <w:rPr>
          <w:sz w:val="24"/>
          <w:szCs w:val="24"/>
        </w:rPr>
        <w:t xml:space="preserve">Специфічність дії іонізуючого випромінювання зумовлюється не </w:t>
      </w:r>
      <w:r w:rsidR="00A67333">
        <w:rPr>
          <w:sz w:val="24"/>
          <w:szCs w:val="24"/>
        </w:rPr>
        <w:t>с</w:t>
      </w:r>
      <w:r w:rsidRPr="00832E54">
        <w:rPr>
          <w:sz w:val="24"/>
          <w:szCs w:val="24"/>
        </w:rPr>
        <w:t xml:space="preserve">тільки кількістю переданою </w:t>
      </w:r>
      <w:r w:rsidR="00A67333">
        <w:rPr>
          <w:sz w:val="24"/>
          <w:szCs w:val="24"/>
        </w:rPr>
        <w:t>ним</w:t>
      </w:r>
      <w:r w:rsidRPr="00832E54">
        <w:rPr>
          <w:sz w:val="24"/>
          <w:szCs w:val="24"/>
        </w:rPr>
        <w:t xml:space="preserve"> енергії, а формою</w:t>
      </w:r>
      <w:r w:rsidR="00A67333">
        <w:rPr>
          <w:sz w:val="24"/>
          <w:szCs w:val="24"/>
        </w:rPr>
        <w:t>,</w:t>
      </w:r>
      <w:r w:rsidRPr="00832E54">
        <w:rPr>
          <w:sz w:val="24"/>
          <w:szCs w:val="24"/>
        </w:rPr>
        <w:t xml:space="preserve"> в якій ця енергія передається</w:t>
      </w:r>
      <w:r w:rsidR="00A67333">
        <w:rPr>
          <w:sz w:val="24"/>
          <w:szCs w:val="24"/>
        </w:rPr>
        <w:t>. Жоден інший вид енергії</w:t>
      </w:r>
      <w:r w:rsidRPr="00832E54">
        <w:rPr>
          <w:sz w:val="24"/>
          <w:szCs w:val="24"/>
        </w:rPr>
        <w:t xml:space="preserve"> (теплова, електрична, звукова</w:t>
      </w:r>
      <w:r w:rsidR="006F5834" w:rsidRPr="00832E54">
        <w:rPr>
          <w:sz w:val="24"/>
          <w:szCs w:val="24"/>
        </w:rPr>
        <w:t xml:space="preserve"> </w:t>
      </w:r>
      <w:r w:rsidR="00A67333">
        <w:rPr>
          <w:sz w:val="24"/>
          <w:szCs w:val="24"/>
        </w:rPr>
        <w:t>тощо</w:t>
      </w:r>
      <w:r w:rsidRPr="00832E54">
        <w:rPr>
          <w:sz w:val="24"/>
          <w:szCs w:val="24"/>
        </w:rPr>
        <w:t>)</w:t>
      </w:r>
      <w:r w:rsidR="00A67333">
        <w:rPr>
          <w:sz w:val="24"/>
          <w:szCs w:val="24"/>
        </w:rPr>
        <w:t xml:space="preserve">, що поглинається біологічним об’єктом у тій самій кількості, не призводить до тих змін, які спричиняє іонізуюче </w:t>
      </w:r>
      <w:r w:rsidR="00B3009B">
        <w:rPr>
          <w:sz w:val="24"/>
          <w:szCs w:val="24"/>
        </w:rPr>
        <w:t>випромінювання</w:t>
      </w:r>
      <w:r w:rsidRPr="00832E54">
        <w:rPr>
          <w:sz w:val="24"/>
          <w:szCs w:val="24"/>
        </w:rPr>
        <w:t>.</w:t>
      </w:r>
    </w:p>
    <w:p w:rsidR="00F67D1E" w:rsidRPr="00832E54" w:rsidRDefault="00F67D1E" w:rsidP="00844404">
      <w:pPr>
        <w:spacing w:line="360" w:lineRule="auto"/>
        <w:ind w:firstLine="550"/>
        <w:jc w:val="both"/>
        <w:rPr>
          <w:b/>
          <w:sz w:val="24"/>
          <w:szCs w:val="24"/>
        </w:rPr>
      </w:pPr>
      <w:r w:rsidRPr="00832E54">
        <w:rPr>
          <w:b/>
          <w:sz w:val="24"/>
          <w:szCs w:val="24"/>
        </w:rPr>
        <w:t>Специфічність</w:t>
      </w:r>
      <w:r w:rsidR="00A67333">
        <w:rPr>
          <w:b/>
          <w:sz w:val="24"/>
          <w:szCs w:val="24"/>
        </w:rPr>
        <w:t xml:space="preserve"> його</w:t>
      </w:r>
      <w:r w:rsidRPr="00832E54">
        <w:rPr>
          <w:b/>
          <w:sz w:val="24"/>
          <w:szCs w:val="24"/>
        </w:rPr>
        <w:t xml:space="preserve"> проявляється в тому, що:</w:t>
      </w:r>
    </w:p>
    <w:p w:rsidR="00F67D1E" w:rsidRPr="00832E54" w:rsidRDefault="00F67D1E" w:rsidP="009D160E">
      <w:pPr>
        <w:numPr>
          <w:ilvl w:val="0"/>
          <w:numId w:val="7"/>
        </w:numPr>
        <w:tabs>
          <w:tab w:val="clear" w:pos="1260"/>
        </w:tabs>
        <w:spacing w:after="0" w:line="360" w:lineRule="auto"/>
        <w:ind w:left="0" w:firstLine="550"/>
        <w:jc w:val="both"/>
        <w:rPr>
          <w:sz w:val="24"/>
          <w:szCs w:val="24"/>
        </w:rPr>
      </w:pPr>
      <w:r w:rsidRPr="00832E54">
        <w:rPr>
          <w:sz w:val="24"/>
          <w:szCs w:val="24"/>
        </w:rPr>
        <w:t>органи чуття не реагують</w:t>
      </w:r>
      <w:r w:rsidR="00A67333">
        <w:rPr>
          <w:sz w:val="24"/>
          <w:szCs w:val="24"/>
        </w:rPr>
        <w:t xml:space="preserve"> на випромінювання</w:t>
      </w:r>
      <w:r w:rsidR="00CC2B5C" w:rsidRPr="00832E54">
        <w:rPr>
          <w:sz w:val="24"/>
          <w:szCs w:val="24"/>
        </w:rPr>
        <w:t>;</w:t>
      </w:r>
    </w:p>
    <w:p w:rsidR="00F67D1E" w:rsidRPr="00832E54" w:rsidRDefault="00F67D1E" w:rsidP="009D160E">
      <w:pPr>
        <w:numPr>
          <w:ilvl w:val="0"/>
          <w:numId w:val="7"/>
        </w:numPr>
        <w:tabs>
          <w:tab w:val="clear" w:pos="1260"/>
        </w:tabs>
        <w:spacing w:after="0" w:line="360" w:lineRule="auto"/>
        <w:ind w:left="0" w:firstLine="550"/>
        <w:jc w:val="both"/>
        <w:rPr>
          <w:sz w:val="24"/>
          <w:szCs w:val="24"/>
        </w:rPr>
      </w:pPr>
      <w:r w:rsidRPr="00832E54">
        <w:rPr>
          <w:sz w:val="24"/>
          <w:szCs w:val="24"/>
        </w:rPr>
        <w:t>малі дози можуть підсумовуватися</w:t>
      </w:r>
      <w:r w:rsidR="00A67333">
        <w:rPr>
          <w:sz w:val="24"/>
          <w:szCs w:val="24"/>
        </w:rPr>
        <w:t xml:space="preserve"> і накопичуватися в організмі (кумулятивний ефект)</w:t>
      </w:r>
      <w:r w:rsidR="00CC2B5C" w:rsidRPr="00832E54">
        <w:rPr>
          <w:sz w:val="24"/>
          <w:szCs w:val="24"/>
        </w:rPr>
        <w:t>;</w:t>
      </w:r>
    </w:p>
    <w:p w:rsidR="00C27D6E" w:rsidRDefault="006F5834" w:rsidP="009D160E">
      <w:pPr>
        <w:numPr>
          <w:ilvl w:val="0"/>
          <w:numId w:val="7"/>
        </w:numPr>
        <w:tabs>
          <w:tab w:val="clear" w:pos="1260"/>
        </w:tabs>
        <w:spacing w:after="0" w:line="360" w:lineRule="auto"/>
        <w:ind w:left="0" w:firstLine="550"/>
        <w:jc w:val="both"/>
        <w:rPr>
          <w:sz w:val="24"/>
          <w:szCs w:val="24"/>
        </w:rPr>
      </w:pPr>
      <w:r w:rsidRPr="00832E54">
        <w:rPr>
          <w:sz w:val="24"/>
          <w:szCs w:val="24"/>
        </w:rPr>
        <w:t>випромінюва</w:t>
      </w:r>
      <w:r w:rsidR="00C27D6E">
        <w:rPr>
          <w:sz w:val="24"/>
          <w:szCs w:val="24"/>
        </w:rPr>
        <w:t>ння</w:t>
      </w:r>
      <w:r w:rsidRPr="00832E54">
        <w:rPr>
          <w:sz w:val="24"/>
          <w:szCs w:val="24"/>
        </w:rPr>
        <w:t xml:space="preserve"> </w:t>
      </w:r>
      <w:r w:rsidR="005D2F51">
        <w:rPr>
          <w:sz w:val="24"/>
          <w:szCs w:val="24"/>
        </w:rPr>
        <w:t>діє не тільки на дан</w:t>
      </w:r>
      <w:r w:rsidR="00B3009B">
        <w:rPr>
          <w:sz w:val="24"/>
          <w:szCs w:val="24"/>
        </w:rPr>
        <w:t>ий живий організм, але і на його спадкоємців (</w:t>
      </w:r>
      <w:r w:rsidR="00C27D6E">
        <w:rPr>
          <w:sz w:val="24"/>
          <w:szCs w:val="24"/>
        </w:rPr>
        <w:t xml:space="preserve">чинить </w:t>
      </w:r>
      <w:r w:rsidR="00F67D1E" w:rsidRPr="00832E54">
        <w:rPr>
          <w:sz w:val="24"/>
          <w:szCs w:val="24"/>
        </w:rPr>
        <w:t>генетичний ефект</w:t>
      </w:r>
      <w:r w:rsidR="00B3009B">
        <w:rPr>
          <w:sz w:val="24"/>
          <w:szCs w:val="24"/>
        </w:rPr>
        <w:t>);</w:t>
      </w:r>
      <w:r w:rsidRPr="00832E54">
        <w:rPr>
          <w:sz w:val="24"/>
          <w:szCs w:val="24"/>
        </w:rPr>
        <w:t xml:space="preserve"> </w:t>
      </w:r>
    </w:p>
    <w:p w:rsidR="00F67D1E" w:rsidRPr="00832E54" w:rsidRDefault="00F67D1E" w:rsidP="009D160E">
      <w:pPr>
        <w:numPr>
          <w:ilvl w:val="0"/>
          <w:numId w:val="7"/>
        </w:numPr>
        <w:tabs>
          <w:tab w:val="clear" w:pos="1260"/>
        </w:tabs>
        <w:spacing w:after="0" w:line="360" w:lineRule="auto"/>
        <w:ind w:left="0" w:firstLine="550"/>
        <w:jc w:val="both"/>
        <w:rPr>
          <w:sz w:val="24"/>
          <w:szCs w:val="24"/>
        </w:rPr>
      </w:pPr>
      <w:r w:rsidRPr="00832E54">
        <w:rPr>
          <w:sz w:val="24"/>
          <w:szCs w:val="24"/>
        </w:rPr>
        <w:t>різні о</w:t>
      </w:r>
      <w:r w:rsidR="006F5834" w:rsidRPr="00832E54">
        <w:rPr>
          <w:sz w:val="24"/>
          <w:szCs w:val="24"/>
        </w:rPr>
        <w:t>ргани мають різну чутливість до опромінення</w:t>
      </w:r>
      <w:r w:rsidR="00C27D6E">
        <w:rPr>
          <w:sz w:val="24"/>
          <w:szCs w:val="24"/>
        </w:rPr>
        <w:t xml:space="preserve"> (найсильнішого впливу зазнають клітини червоного кісткового мозку, щитовидна залоза, легені, внутрішні органи, тобто ті, клітини яких мають високий рівень поділу)</w:t>
      </w:r>
      <w:r w:rsidR="006F5834" w:rsidRPr="00832E54">
        <w:rPr>
          <w:sz w:val="24"/>
          <w:szCs w:val="24"/>
        </w:rPr>
        <w:t>.</w:t>
      </w:r>
    </w:p>
    <w:p w:rsidR="00C27D6E" w:rsidRPr="006734CD" w:rsidRDefault="00C27D6E" w:rsidP="005D2F51">
      <w:pPr>
        <w:pStyle w:val="aff5"/>
        <w:ind w:firstLine="709"/>
        <w:jc w:val="both"/>
        <w:rPr>
          <w:rStyle w:val="FontStyle40"/>
          <w:rFonts w:ascii="Times New Roman" w:hAnsi="Times New Roman" w:cs="Times New Roman"/>
          <w:smallCaps w:val="0"/>
          <w:spacing w:val="0"/>
          <w:kern w:val="24"/>
          <w:position w:val="2"/>
          <w:sz w:val="24"/>
          <w:szCs w:val="24"/>
          <w:lang w:eastAsia="uk-UA"/>
        </w:rPr>
      </w:pPr>
      <w:r w:rsidRPr="006734CD">
        <w:rPr>
          <w:rStyle w:val="FontStyle40"/>
          <w:rFonts w:ascii="Times New Roman" w:hAnsi="Times New Roman" w:cs="Times New Roman"/>
          <w:smallCaps w:val="0"/>
          <w:spacing w:val="0"/>
          <w:kern w:val="24"/>
          <w:position w:val="2"/>
          <w:sz w:val="24"/>
          <w:szCs w:val="24"/>
          <w:lang w:eastAsia="uk-UA"/>
        </w:rPr>
        <w:t xml:space="preserve">Небезпека різних радіоактивних елементів для людини визначається спроможністю організму поглинати </w:t>
      </w:r>
      <w:r w:rsidR="005D2F51" w:rsidRPr="006734CD">
        <w:rPr>
          <w:rStyle w:val="FontStyle40"/>
          <w:rFonts w:ascii="Times New Roman" w:hAnsi="Times New Roman" w:cs="Times New Roman"/>
          <w:smallCaps w:val="0"/>
          <w:spacing w:val="0"/>
          <w:kern w:val="24"/>
          <w:position w:val="2"/>
          <w:sz w:val="24"/>
          <w:szCs w:val="24"/>
          <w:lang w:eastAsia="uk-UA"/>
        </w:rPr>
        <w:t xml:space="preserve">їх </w:t>
      </w:r>
      <w:r w:rsidRPr="006734CD">
        <w:rPr>
          <w:rStyle w:val="FontStyle40"/>
          <w:rFonts w:ascii="Times New Roman" w:hAnsi="Times New Roman" w:cs="Times New Roman"/>
          <w:smallCaps w:val="0"/>
          <w:spacing w:val="0"/>
          <w:kern w:val="24"/>
          <w:position w:val="2"/>
          <w:sz w:val="24"/>
          <w:szCs w:val="24"/>
          <w:lang w:eastAsia="uk-UA"/>
        </w:rPr>
        <w:t>і накопичувати.</w:t>
      </w:r>
    </w:p>
    <w:p w:rsidR="00C27D6E" w:rsidRPr="006734CD" w:rsidRDefault="00C27D6E" w:rsidP="005D2F51">
      <w:pPr>
        <w:pStyle w:val="aff5"/>
        <w:ind w:firstLine="709"/>
        <w:jc w:val="both"/>
        <w:rPr>
          <w:rStyle w:val="FontStyle40"/>
          <w:rFonts w:ascii="Times New Roman" w:hAnsi="Times New Roman" w:cs="Times New Roman"/>
          <w:smallCaps w:val="0"/>
          <w:spacing w:val="0"/>
          <w:kern w:val="24"/>
          <w:position w:val="2"/>
          <w:sz w:val="24"/>
          <w:szCs w:val="24"/>
          <w:lang w:eastAsia="uk-UA"/>
        </w:rPr>
      </w:pPr>
      <w:r w:rsidRPr="006734CD">
        <w:rPr>
          <w:rStyle w:val="FontStyle40"/>
          <w:rFonts w:ascii="Times New Roman" w:hAnsi="Times New Roman" w:cs="Times New Roman"/>
          <w:smallCaps w:val="0"/>
          <w:spacing w:val="0"/>
          <w:kern w:val="24"/>
          <w:position w:val="2"/>
          <w:sz w:val="24"/>
          <w:szCs w:val="24"/>
          <w:lang w:eastAsia="uk-UA"/>
        </w:rPr>
        <w:t xml:space="preserve">Радіоактивні ізотопи надходять всередину організму з пилом, повітрям, їжею або водою і поводять себе по-різному: деякі ізотопи розподіляються рівномірно в організмі людини (тритій, вуглець, залізо, полоній), деякі накопичуються </w:t>
      </w:r>
      <w:r w:rsidR="00082B0B" w:rsidRPr="006734CD">
        <w:rPr>
          <w:rStyle w:val="FontStyle40"/>
          <w:rFonts w:ascii="Times New Roman" w:hAnsi="Times New Roman" w:cs="Times New Roman"/>
          <w:smallCaps w:val="0"/>
          <w:spacing w:val="0"/>
          <w:kern w:val="24"/>
          <w:position w:val="2"/>
          <w:sz w:val="24"/>
          <w:szCs w:val="24"/>
          <w:lang w:eastAsia="uk-UA"/>
        </w:rPr>
        <w:t>в кістках (радій, фосфор, строн</w:t>
      </w:r>
      <w:r w:rsidRPr="006734CD">
        <w:rPr>
          <w:rStyle w:val="FontStyle40"/>
          <w:rFonts w:ascii="Times New Roman" w:hAnsi="Times New Roman" w:cs="Times New Roman"/>
          <w:smallCaps w:val="0"/>
          <w:spacing w:val="0"/>
          <w:kern w:val="24"/>
          <w:position w:val="2"/>
          <w:sz w:val="24"/>
          <w:szCs w:val="24"/>
          <w:lang w:eastAsia="uk-UA"/>
        </w:rPr>
        <w:t>цій), інші залишаються в м'язах (к</w:t>
      </w:r>
      <w:r w:rsidR="00082B0B" w:rsidRPr="006734CD">
        <w:rPr>
          <w:rStyle w:val="FontStyle40"/>
          <w:rFonts w:ascii="Times New Roman" w:hAnsi="Times New Roman" w:cs="Times New Roman"/>
          <w:smallCaps w:val="0"/>
          <w:spacing w:val="0"/>
          <w:kern w:val="24"/>
          <w:position w:val="2"/>
          <w:sz w:val="24"/>
          <w:szCs w:val="24"/>
          <w:lang w:eastAsia="uk-UA"/>
        </w:rPr>
        <w:t>алій, рубідій, цезій), накопичу</w:t>
      </w:r>
      <w:r w:rsidRPr="006734CD">
        <w:rPr>
          <w:rStyle w:val="FontStyle40"/>
          <w:rFonts w:ascii="Times New Roman" w:hAnsi="Times New Roman" w:cs="Times New Roman"/>
          <w:smallCaps w:val="0"/>
          <w:spacing w:val="0"/>
          <w:kern w:val="24"/>
          <w:position w:val="2"/>
          <w:sz w:val="24"/>
          <w:szCs w:val="24"/>
          <w:lang w:eastAsia="uk-UA"/>
        </w:rPr>
        <w:t>ються в щитовидній залозі (йод), у п</w:t>
      </w:r>
      <w:r w:rsidR="00082B0B" w:rsidRPr="006734CD">
        <w:rPr>
          <w:rStyle w:val="FontStyle40"/>
          <w:rFonts w:ascii="Times New Roman" w:hAnsi="Times New Roman" w:cs="Times New Roman"/>
          <w:smallCaps w:val="0"/>
          <w:spacing w:val="0"/>
          <w:kern w:val="24"/>
          <w:position w:val="2"/>
          <w:sz w:val="24"/>
          <w:szCs w:val="24"/>
          <w:lang w:eastAsia="uk-UA"/>
        </w:rPr>
        <w:t>ечінці, нирках, селезінці (руте</w:t>
      </w:r>
      <w:r w:rsidRPr="006734CD">
        <w:rPr>
          <w:rStyle w:val="FontStyle40"/>
          <w:rFonts w:ascii="Times New Roman" w:hAnsi="Times New Roman" w:cs="Times New Roman"/>
          <w:smallCaps w:val="0"/>
          <w:spacing w:val="0"/>
          <w:kern w:val="24"/>
          <w:position w:val="2"/>
          <w:sz w:val="24"/>
          <w:szCs w:val="24"/>
          <w:lang w:eastAsia="uk-UA"/>
        </w:rPr>
        <w:t>ній, полоній, ніобій) тощо.</w:t>
      </w:r>
    </w:p>
    <w:p w:rsidR="00C27D6E" w:rsidRPr="005D2F51" w:rsidRDefault="00C27D6E" w:rsidP="005D2F51">
      <w:pPr>
        <w:pStyle w:val="aff5"/>
        <w:ind w:firstLine="709"/>
        <w:jc w:val="both"/>
        <w:rPr>
          <w:rStyle w:val="FontStyle40"/>
          <w:rFonts w:ascii="Times New Roman" w:hAnsi="Times New Roman" w:cs="Times New Roman"/>
          <w:smallCaps w:val="0"/>
          <w:spacing w:val="0"/>
          <w:sz w:val="24"/>
          <w:szCs w:val="24"/>
        </w:rPr>
      </w:pPr>
      <w:r w:rsidRPr="005D2F51">
        <w:rPr>
          <w:rStyle w:val="FontStyle40"/>
          <w:rFonts w:ascii="Times New Roman" w:hAnsi="Times New Roman" w:cs="Times New Roman"/>
          <w:smallCaps w:val="0"/>
          <w:spacing w:val="0"/>
          <w:sz w:val="24"/>
          <w:szCs w:val="24"/>
        </w:rPr>
        <w:t xml:space="preserve">Ефекти, викликані дією іонізуючих випромінювань (радіації), систематизуються за видами ушкоджень і часом прояву. За видами ушкоджень їх поділяють на три групи: соматичні, </w:t>
      </w:r>
      <w:proofErr w:type="spellStart"/>
      <w:r w:rsidRPr="005D2F51">
        <w:rPr>
          <w:rStyle w:val="FontStyle40"/>
          <w:rFonts w:ascii="Times New Roman" w:hAnsi="Times New Roman" w:cs="Times New Roman"/>
          <w:smallCaps w:val="0"/>
          <w:spacing w:val="0"/>
          <w:sz w:val="24"/>
          <w:szCs w:val="24"/>
        </w:rPr>
        <w:t>соматико-стохатичні</w:t>
      </w:r>
      <w:proofErr w:type="spellEnd"/>
      <w:r w:rsidRPr="005D2F51">
        <w:rPr>
          <w:rStyle w:val="FontStyle40"/>
          <w:rFonts w:ascii="Times New Roman" w:hAnsi="Times New Roman" w:cs="Times New Roman"/>
          <w:smallCaps w:val="0"/>
          <w:spacing w:val="0"/>
          <w:sz w:val="24"/>
          <w:szCs w:val="24"/>
        </w:rPr>
        <w:t xml:space="preserve"> (випадкові, ймовірні), генетичні. За часом прояву виділяють дві групи — ранні (або гострі) і піз</w:t>
      </w:r>
      <w:r w:rsidR="00082B0B" w:rsidRPr="005D2F51">
        <w:rPr>
          <w:rStyle w:val="FontStyle40"/>
          <w:rFonts w:ascii="Times New Roman" w:hAnsi="Times New Roman" w:cs="Times New Roman"/>
          <w:smallCaps w:val="0"/>
          <w:spacing w:val="0"/>
          <w:sz w:val="24"/>
          <w:szCs w:val="24"/>
        </w:rPr>
        <w:t>ні. Ранні ураження бувають тіль</w:t>
      </w:r>
      <w:r w:rsidRPr="005D2F51">
        <w:rPr>
          <w:rStyle w:val="FontStyle40"/>
          <w:rFonts w:ascii="Times New Roman" w:hAnsi="Times New Roman" w:cs="Times New Roman"/>
          <w:smallCaps w:val="0"/>
          <w:spacing w:val="0"/>
          <w:sz w:val="24"/>
          <w:szCs w:val="24"/>
        </w:rPr>
        <w:t>ки соматичні. Це призводить до смерті або променевої хвороби</w:t>
      </w:r>
      <w:r w:rsidR="00866503">
        <w:rPr>
          <w:rStyle w:val="FontStyle40"/>
          <w:rFonts w:ascii="Times New Roman" w:hAnsi="Times New Roman" w:cs="Times New Roman"/>
          <w:smallCaps w:val="0"/>
          <w:spacing w:val="0"/>
          <w:sz w:val="24"/>
          <w:szCs w:val="24"/>
        </w:rPr>
        <w:t>, тобто до</w:t>
      </w:r>
      <w:r w:rsidR="00866503" w:rsidRPr="00866503">
        <w:t xml:space="preserve"> </w:t>
      </w:r>
      <w:r w:rsidR="00866503" w:rsidRPr="00866503">
        <w:rPr>
          <w:sz w:val="24"/>
          <w:szCs w:val="24"/>
        </w:rPr>
        <w:t xml:space="preserve">захворювання, що виникає в результаті одержання підвищеної дози </w:t>
      </w:r>
      <w:hyperlink r:id="rId44" w:tooltip="Опромінення" w:history="1">
        <w:r w:rsidR="00866503">
          <w:rPr>
            <w:rStyle w:val="af7"/>
            <w:color w:val="auto"/>
            <w:sz w:val="24"/>
            <w:szCs w:val="24"/>
            <w:u w:val="none"/>
          </w:rPr>
          <w:t>радіації</w:t>
        </w:r>
      </w:hyperlink>
      <w:r w:rsidRPr="00866503">
        <w:rPr>
          <w:rStyle w:val="FontStyle40"/>
          <w:rFonts w:ascii="Times New Roman" w:hAnsi="Times New Roman" w:cs="Times New Roman"/>
          <w:smallCaps w:val="0"/>
          <w:spacing w:val="0"/>
          <w:sz w:val="24"/>
          <w:szCs w:val="24"/>
        </w:rPr>
        <w:t>.</w:t>
      </w:r>
      <w:r w:rsidRPr="005D2F51">
        <w:rPr>
          <w:rStyle w:val="FontStyle40"/>
          <w:rFonts w:ascii="Times New Roman" w:hAnsi="Times New Roman" w:cs="Times New Roman"/>
          <w:smallCaps w:val="0"/>
          <w:spacing w:val="0"/>
          <w:sz w:val="24"/>
          <w:szCs w:val="24"/>
        </w:rPr>
        <w:t xml:space="preserve"> </w:t>
      </w:r>
    </w:p>
    <w:p w:rsidR="000F2409" w:rsidRPr="005D2F51" w:rsidRDefault="00C27D6E" w:rsidP="005D2F51">
      <w:pPr>
        <w:pStyle w:val="aff5"/>
        <w:ind w:firstLine="709"/>
        <w:jc w:val="both"/>
        <w:rPr>
          <w:rStyle w:val="a3"/>
          <w:rFonts w:eastAsia="Calibri"/>
          <w:sz w:val="24"/>
          <w:szCs w:val="24"/>
        </w:rPr>
      </w:pPr>
      <w:r w:rsidRPr="005D2F51">
        <w:rPr>
          <w:rStyle w:val="FontStyle40"/>
          <w:rFonts w:ascii="Times New Roman" w:hAnsi="Times New Roman" w:cs="Times New Roman"/>
          <w:smallCaps w:val="0"/>
          <w:spacing w:val="0"/>
          <w:sz w:val="24"/>
          <w:szCs w:val="24"/>
        </w:rPr>
        <w:t>Формами променевої хвороби є гостра та хронічна</w:t>
      </w:r>
      <w:r w:rsidRPr="005D2F51">
        <w:rPr>
          <w:rStyle w:val="FontStyle40"/>
          <w:rFonts w:ascii="Times New Roman" w:hAnsi="Times New Roman" w:cs="Times New Roman"/>
          <w:i/>
          <w:smallCaps w:val="0"/>
          <w:spacing w:val="0"/>
          <w:sz w:val="24"/>
          <w:szCs w:val="24"/>
        </w:rPr>
        <w:t xml:space="preserve">. </w:t>
      </w:r>
      <w:r w:rsidRPr="005D2F51">
        <w:rPr>
          <w:rStyle w:val="FontStyle41"/>
          <w:rFonts w:ascii="Times New Roman" w:hAnsi="Times New Roman" w:cs="Times New Roman"/>
          <w:bCs w:val="0"/>
          <w:i/>
        </w:rPr>
        <w:t>Гостра форма</w:t>
      </w:r>
      <w:r w:rsidRPr="005D2F51">
        <w:rPr>
          <w:rStyle w:val="FontStyle41"/>
          <w:rFonts w:ascii="Times New Roman" w:hAnsi="Times New Roman" w:cs="Times New Roman"/>
          <w:b w:val="0"/>
          <w:bCs w:val="0"/>
        </w:rPr>
        <w:t xml:space="preserve"> </w:t>
      </w:r>
      <w:r w:rsidRPr="005D2F51">
        <w:rPr>
          <w:rStyle w:val="FontStyle40"/>
          <w:rFonts w:ascii="Times New Roman" w:hAnsi="Times New Roman" w:cs="Times New Roman"/>
          <w:smallCaps w:val="0"/>
          <w:spacing w:val="0"/>
          <w:sz w:val="24"/>
          <w:szCs w:val="24"/>
        </w:rPr>
        <w:t xml:space="preserve">виникає в результаті опромінення великими дозами за короткий проміжок часу. При дозах порядку тисяч рад ураження організму може бути миттєвим. </w:t>
      </w:r>
      <w:r w:rsidRPr="005D2F51">
        <w:rPr>
          <w:rStyle w:val="FontStyle41"/>
          <w:rFonts w:ascii="Times New Roman" w:hAnsi="Times New Roman" w:cs="Times New Roman"/>
          <w:bCs w:val="0"/>
          <w:i/>
        </w:rPr>
        <w:t>Хронічна форма</w:t>
      </w:r>
      <w:r w:rsidRPr="005D2F51">
        <w:rPr>
          <w:rStyle w:val="FontStyle41"/>
          <w:rFonts w:ascii="Times New Roman" w:hAnsi="Times New Roman" w:cs="Times New Roman"/>
          <w:b w:val="0"/>
          <w:bCs w:val="0"/>
        </w:rPr>
        <w:t xml:space="preserve"> </w:t>
      </w:r>
      <w:r w:rsidR="00082B0B" w:rsidRPr="005D2F51">
        <w:rPr>
          <w:rStyle w:val="FontStyle40"/>
          <w:rFonts w:ascii="Times New Roman" w:hAnsi="Times New Roman" w:cs="Times New Roman"/>
          <w:smallCaps w:val="0"/>
          <w:spacing w:val="0"/>
          <w:sz w:val="24"/>
          <w:szCs w:val="24"/>
        </w:rPr>
        <w:t>розвивається в результаті три</w:t>
      </w:r>
      <w:r w:rsidRPr="005D2F51">
        <w:rPr>
          <w:rStyle w:val="FontStyle40"/>
          <w:rFonts w:ascii="Times New Roman" w:hAnsi="Times New Roman" w:cs="Times New Roman"/>
          <w:smallCaps w:val="0"/>
          <w:spacing w:val="0"/>
          <w:sz w:val="24"/>
          <w:szCs w:val="24"/>
        </w:rPr>
        <w:t>валого опромінення, що перевищує гранично допустимі дози (ГДД). Більш віддаленими наслідками променевого ураження можуть бути променеві катаракти, злоякісні пухлини та інше.</w:t>
      </w:r>
      <w:r w:rsidR="000F2409" w:rsidRPr="005D2F51">
        <w:rPr>
          <w:rStyle w:val="a3"/>
          <w:rFonts w:eastAsia="Calibri"/>
          <w:sz w:val="24"/>
          <w:szCs w:val="24"/>
        </w:rPr>
        <w:t xml:space="preserve"> </w:t>
      </w:r>
    </w:p>
    <w:p w:rsidR="000F2409" w:rsidRPr="00082B0B" w:rsidRDefault="000F2409" w:rsidP="000F2409">
      <w:pPr>
        <w:pStyle w:val="Style10"/>
        <w:widowControl/>
        <w:ind w:firstLine="709"/>
        <w:jc w:val="both"/>
        <w:rPr>
          <w:rStyle w:val="FontStyle41"/>
          <w:rFonts w:ascii="Times New Roman" w:hAnsi="Times New Roman"/>
          <w:lang w:val="uk-UA" w:eastAsia="uk-UA"/>
        </w:rPr>
      </w:pPr>
      <w:r w:rsidRPr="00082B0B">
        <w:rPr>
          <w:rStyle w:val="FontStyle41"/>
          <w:rFonts w:ascii="Times New Roman" w:hAnsi="Times New Roman"/>
          <w:lang w:val="uk-UA" w:eastAsia="uk-UA"/>
        </w:rPr>
        <w:lastRenderedPageBreak/>
        <w:t xml:space="preserve">ГДД загального опромінення людини вважається доза, яка у світлі сучасних знань не повинна викликати </w:t>
      </w:r>
      <w:r>
        <w:rPr>
          <w:rStyle w:val="FontStyle41"/>
          <w:rFonts w:ascii="Times New Roman" w:hAnsi="Times New Roman"/>
          <w:lang w:val="uk-UA" w:eastAsia="uk-UA"/>
        </w:rPr>
        <w:t>значних ушкоджень організму про</w:t>
      </w:r>
      <w:r w:rsidRPr="00082B0B">
        <w:rPr>
          <w:rStyle w:val="FontStyle41"/>
          <w:rFonts w:ascii="Times New Roman" w:hAnsi="Times New Roman"/>
          <w:lang w:val="uk-UA" w:eastAsia="uk-UA"/>
        </w:rPr>
        <w:t>тягом життя.</w:t>
      </w:r>
    </w:p>
    <w:p w:rsidR="00C27D6E" w:rsidRPr="000F2409" w:rsidRDefault="00C27D6E" w:rsidP="000F2409">
      <w:pPr>
        <w:pStyle w:val="Style3"/>
        <w:widowControl/>
        <w:spacing w:line="260" w:lineRule="exact"/>
        <w:ind w:firstLine="709"/>
        <w:rPr>
          <w:rStyle w:val="FontStyle40"/>
          <w:rFonts w:ascii="Times New Roman" w:hAnsi="Times New Roman" w:cs="Times New Roman"/>
          <w:smallCaps w:val="0"/>
          <w:kern w:val="24"/>
          <w:position w:val="2"/>
          <w:sz w:val="24"/>
          <w:szCs w:val="24"/>
          <w:lang w:val="uk-UA" w:eastAsia="uk-UA"/>
        </w:rPr>
      </w:pPr>
    </w:p>
    <w:p w:rsidR="000F2409" w:rsidRDefault="000F2409" w:rsidP="000F2409">
      <w:pPr>
        <w:spacing w:line="360" w:lineRule="auto"/>
        <w:ind w:firstLine="709"/>
        <w:jc w:val="both"/>
        <w:rPr>
          <w:sz w:val="24"/>
          <w:szCs w:val="24"/>
        </w:rPr>
      </w:pPr>
      <w:r>
        <w:rPr>
          <w:sz w:val="24"/>
          <w:szCs w:val="24"/>
        </w:rPr>
        <w:t xml:space="preserve">У Нормах радіаційної безпеки </w:t>
      </w:r>
      <w:r w:rsidRPr="00832E54">
        <w:rPr>
          <w:sz w:val="24"/>
          <w:szCs w:val="24"/>
        </w:rPr>
        <w:t>Україн</w:t>
      </w:r>
      <w:r>
        <w:rPr>
          <w:sz w:val="24"/>
          <w:szCs w:val="24"/>
        </w:rPr>
        <w:t>и НРБУ-97, введених 1998 р., як одиниця часу</w:t>
      </w:r>
      <w:r w:rsidR="000468F2">
        <w:rPr>
          <w:sz w:val="24"/>
          <w:szCs w:val="24"/>
        </w:rPr>
        <w:t xml:space="preserve"> </w:t>
      </w:r>
      <w:r>
        <w:rPr>
          <w:sz w:val="24"/>
          <w:szCs w:val="24"/>
        </w:rPr>
        <w:t>нормування введено рік, або поняття річної дози опромінення. Згідно цього документу опромінювані особи ділять на три категорії:</w:t>
      </w:r>
    </w:p>
    <w:p w:rsidR="00F67D1E" w:rsidRPr="00832E54" w:rsidRDefault="000F2409" w:rsidP="00C76C1F">
      <w:pPr>
        <w:spacing w:line="360" w:lineRule="auto"/>
        <w:ind w:firstLine="709"/>
        <w:jc w:val="both"/>
        <w:rPr>
          <w:sz w:val="24"/>
          <w:szCs w:val="24"/>
        </w:rPr>
      </w:pPr>
      <w:r w:rsidRPr="00C76C1F">
        <w:rPr>
          <w:b/>
          <w:sz w:val="24"/>
          <w:szCs w:val="24"/>
        </w:rPr>
        <w:t>А</w:t>
      </w:r>
      <w:r>
        <w:rPr>
          <w:sz w:val="24"/>
          <w:szCs w:val="24"/>
        </w:rPr>
        <w:t xml:space="preserve"> -</w:t>
      </w:r>
      <w:r w:rsidRPr="00832E54">
        <w:rPr>
          <w:sz w:val="24"/>
          <w:szCs w:val="24"/>
        </w:rPr>
        <w:t xml:space="preserve"> </w:t>
      </w:r>
      <w:r w:rsidR="00F67D1E" w:rsidRPr="00832E54">
        <w:rPr>
          <w:sz w:val="24"/>
          <w:szCs w:val="24"/>
        </w:rPr>
        <w:t>персонал</w:t>
      </w:r>
      <w:r w:rsidR="006F5834" w:rsidRPr="00832E54">
        <w:rPr>
          <w:sz w:val="24"/>
          <w:szCs w:val="24"/>
        </w:rPr>
        <w:t xml:space="preserve"> </w:t>
      </w:r>
      <w:r w:rsidR="00F67D1E" w:rsidRPr="00832E54">
        <w:rPr>
          <w:sz w:val="24"/>
          <w:szCs w:val="24"/>
        </w:rPr>
        <w:t xml:space="preserve"> – люди, які </w:t>
      </w:r>
      <w:r>
        <w:rPr>
          <w:sz w:val="24"/>
          <w:szCs w:val="24"/>
        </w:rPr>
        <w:t xml:space="preserve">безпосередньо </w:t>
      </w:r>
      <w:r w:rsidR="00F67D1E" w:rsidRPr="00832E54">
        <w:rPr>
          <w:sz w:val="24"/>
          <w:szCs w:val="24"/>
        </w:rPr>
        <w:t>працюють з джерелами іонізуючого випромінювання</w:t>
      </w:r>
      <w:r w:rsidR="00CC2B5C" w:rsidRPr="00832E54">
        <w:rPr>
          <w:sz w:val="24"/>
          <w:szCs w:val="24"/>
        </w:rPr>
        <w:t>;</w:t>
      </w:r>
      <w:r w:rsidR="00F67D1E" w:rsidRPr="00832E54">
        <w:rPr>
          <w:sz w:val="24"/>
          <w:szCs w:val="24"/>
        </w:rPr>
        <w:t xml:space="preserve"> </w:t>
      </w:r>
    </w:p>
    <w:p w:rsidR="00F67D1E" w:rsidRPr="00832E54" w:rsidRDefault="00D50457" w:rsidP="00C76C1F">
      <w:pPr>
        <w:spacing w:after="0" w:line="360" w:lineRule="auto"/>
        <w:ind w:firstLine="709"/>
        <w:jc w:val="both"/>
        <w:rPr>
          <w:sz w:val="24"/>
          <w:szCs w:val="24"/>
        </w:rPr>
      </w:pPr>
      <w:r w:rsidRPr="00C76C1F">
        <w:rPr>
          <w:b/>
          <w:sz w:val="24"/>
          <w:szCs w:val="24"/>
        </w:rPr>
        <w:t>Б</w:t>
      </w:r>
      <w:r>
        <w:rPr>
          <w:sz w:val="24"/>
          <w:szCs w:val="24"/>
        </w:rPr>
        <w:t xml:space="preserve"> - персонал</w:t>
      </w:r>
      <w:r w:rsidR="00F67D1E" w:rsidRPr="00832E54">
        <w:rPr>
          <w:sz w:val="24"/>
          <w:szCs w:val="24"/>
        </w:rPr>
        <w:t xml:space="preserve"> – люди, </w:t>
      </w:r>
      <w:r>
        <w:rPr>
          <w:sz w:val="24"/>
          <w:szCs w:val="24"/>
        </w:rPr>
        <w:t>безпосередньо не зайняті роботою</w:t>
      </w:r>
      <w:r w:rsidRPr="00832E54">
        <w:rPr>
          <w:sz w:val="24"/>
          <w:szCs w:val="24"/>
        </w:rPr>
        <w:t xml:space="preserve"> з джерелами іонізуючого випромінювання</w:t>
      </w:r>
      <w:r>
        <w:rPr>
          <w:sz w:val="24"/>
          <w:szCs w:val="24"/>
        </w:rPr>
        <w:t>,</w:t>
      </w:r>
      <w:r w:rsidRPr="00832E54">
        <w:rPr>
          <w:sz w:val="24"/>
          <w:szCs w:val="24"/>
        </w:rPr>
        <w:t xml:space="preserve"> </w:t>
      </w:r>
      <w:r>
        <w:rPr>
          <w:sz w:val="24"/>
          <w:szCs w:val="24"/>
        </w:rPr>
        <w:t>але можуть отримувати додаткове опромінення</w:t>
      </w:r>
      <w:r w:rsidR="00CC2B5C" w:rsidRPr="00832E54">
        <w:rPr>
          <w:sz w:val="24"/>
          <w:szCs w:val="24"/>
        </w:rPr>
        <w:t>;</w:t>
      </w:r>
    </w:p>
    <w:p w:rsidR="00F67D1E" w:rsidRPr="00832E54" w:rsidRDefault="00C76C1F" w:rsidP="00C76C1F">
      <w:pPr>
        <w:spacing w:after="0" w:line="360" w:lineRule="auto"/>
        <w:ind w:firstLine="709"/>
        <w:jc w:val="both"/>
        <w:rPr>
          <w:sz w:val="24"/>
          <w:szCs w:val="24"/>
        </w:rPr>
      </w:pPr>
      <w:r w:rsidRPr="00C76C1F">
        <w:rPr>
          <w:b/>
          <w:sz w:val="24"/>
          <w:szCs w:val="24"/>
        </w:rPr>
        <w:t>В</w:t>
      </w:r>
      <w:r>
        <w:rPr>
          <w:sz w:val="24"/>
          <w:szCs w:val="24"/>
        </w:rPr>
        <w:t xml:space="preserve"> - </w:t>
      </w:r>
      <w:r w:rsidR="00F67D1E" w:rsidRPr="00832E54">
        <w:rPr>
          <w:sz w:val="24"/>
          <w:szCs w:val="24"/>
        </w:rPr>
        <w:t>все населення України</w:t>
      </w:r>
      <w:r w:rsidR="00CC2B5C" w:rsidRPr="00832E54">
        <w:rPr>
          <w:sz w:val="24"/>
          <w:szCs w:val="24"/>
        </w:rPr>
        <w:t>.</w:t>
      </w:r>
    </w:p>
    <w:p w:rsidR="00F67D1E" w:rsidRDefault="00C76C1F" w:rsidP="00844404">
      <w:pPr>
        <w:spacing w:line="360" w:lineRule="auto"/>
        <w:ind w:firstLine="550"/>
        <w:jc w:val="both"/>
        <w:rPr>
          <w:sz w:val="24"/>
          <w:szCs w:val="24"/>
        </w:rPr>
      </w:pPr>
      <w:r>
        <w:rPr>
          <w:sz w:val="24"/>
          <w:szCs w:val="24"/>
        </w:rPr>
        <w:t>Ліміт дози (</w:t>
      </w:r>
      <w:proofErr w:type="spellStart"/>
      <w:r>
        <w:rPr>
          <w:sz w:val="24"/>
          <w:szCs w:val="24"/>
        </w:rPr>
        <w:t>мЗв</w:t>
      </w:r>
      <w:proofErr w:type="spellEnd"/>
      <w:r>
        <w:rPr>
          <w:sz w:val="24"/>
          <w:szCs w:val="24"/>
        </w:rPr>
        <w:t xml:space="preserve">/рік – чисельник, бер/рік – знаменник), встановлений цим документом  становить </w:t>
      </w:r>
      <w:proofErr w:type="spellStart"/>
      <w:r>
        <w:rPr>
          <w:sz w:val="24"/>
          <w:szCs w:val="24"/>
        </w:rPr>
        <w:t>значеня</w:t>
      </w:r>
      <w:proofErr w:type="spellEnd"/>
      <w:r>
        <w:rPr>
          <w:sz w:val="24"/>
          <w:szCs w:val="24"/>
        </w:rPr>
        <w:t>, наведені в таблиці</w:t>
      </w:r>
      <w:r w:rsidR="0067591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1858"/>
        <w:gridCol w:w="1670"/>
      </w:tblGrid>
      <w:tr w:rsidR="00C76C1F" w:rsidRPr="001436FA" w:rsidTr="001436FA">
        <w:tc>
          <w:tcPr>
            <w:tcW w:w="5149" w:type="dxa"/>
            <w:gridSpan w:val="3"/>
          </w:tcPr>
          <w:p w:rsidR="00C76C1F" w:rsidRPr="001436FA" w:rsidRDefault="00C76C1F" w:rsidP="001436FA">
            <w:pPr>
              <w:spacing w:line="360" w:lineRule="auto"/>
              <w:jc w:val="center"/>
              <w:rPr>
                <w:rFonts w:eastAsia="Times New Roman"/>
                <w:b/>
                <w:sz w:val="24"/>
                <w:szCs w:val="24"/>
              </w:rPr>
            </w:pPr>
            <w:r w:rsidRPr="001436FA">
              <w:rPr>
                <w:rFonts w:eastAsia="Times New Roman"/>
                <w:b/>
                <w:sz w:val="24"/>
                <w:szCs w:val="24"/>
              </w:rPr>
              <w:t>Категорія осіб, які зазнають опромінювання</w:t>
            </w:r>
          </w:p>
        </w:tc>
      </w:tr>
      <w:tr w:rsidR="00C76C1F" w:rsidRPr="001436FA" w:rsidTr="001436FA">
        <w:tc>
          <w:tcPr>
            <w:tcW w:w="1621" w:type="dxa"/>
          </w:tcPr>
          <w:p w:rsidR="00C76C1F" w:rsidRPr="001436FA" w:rsidRDefault="00C76C1F" w:rsidP="001436FA">
            <w:pPr>
              <w:spacing w:line="360" w:lineRule="auto"/>
              <w:jc w:val="center"/>
              <w:rPr>
                <w:rFonts w:eastAsia="Times New Roman"/>
                <w:b/>
                <w:sz w:val="24"/>
                <w:szCs w:val="24"/>
              </w:rPr>
            </w:pPr>
            <w:r w:rsidRPr="001436FA">
              <w:rPr>
                <w:rFonts w:eastAsia="Times New Roman"/>
                <w:b/>
                <w:sz w:val="24"/>
                <w:szCs w:val="24"/>
              </w:rPr>
              <w:t>А</w:t>
            </w:r>
          </w:p>
        </w:tc>
        <w:tc>
          <w:tcPr>
            <w:tcW w:w="1858" w:type="dxa"/>
          </w:tcPr>
          <w:p w:rsidR="00C76C1F" w:rsidRPr="001436FA" w:rsidRDefault="00C76C1F" w:rsidP="001436FA">
            <w:pPr>
              <w:spacing w:line="360" w:lineRule="auto"/>
              <w:jc w:val="center"/>
              <w:rPr>
                <w:rFonts w:eastAsia="Times New Roman"/>
                <w:b/>
                <w:sz w:val="24"/>
                <w:szCs w:val="24"/>
              </w:rPr>
            </w:pPr>
            <w:r w:rsidRPr="001436FA">
              <w:rPr>
                <w:rFonts w:eastAsia="Times New Roman"/>
                <w:b/>
                <w:sz w:val="24"/>
                <w:szCs w:val="24"/>
              </w:rPr>
              <w:t>Б</w:t>
            </w:r>
          </w:p>
        </w:tc>
        <w:tc>
          <w:tcPr>
            <w:tcW w:w="1670" w:type="dxa"/>
          </w:tcPr>
          <w:p w:rsidR="00C76C1F" w:rsidRPr="001436FA" w:rsidRDefault="00C76C1F" w:rsidP="001436FA">
            <w:pPr>
              <w:spacing w:line="360" w:lineRule="auto"/>
              <w:jc w:val="center"/>
              <w:rPr>
                <w:rFonts w:eastAsia="Times New Roman"/>
                <w:b/>
                <w:sz w:val="24"/>
                <w:szCs w:val="24"/>
              </w:rPr>
            </w:pPr>
            <w:r w:rsidRPr="001436FA">
              <w:rPr>
                <w:rFonts w:eastAsia="Times New Roman"/>
                <w:b/>
                <w:sz w:val="24"/>
                <w:szCs w:val="24"/>
              </w:rPr>
              <w:t>В</w:t>
            </w:r>
          </w:p>
        </w:tc>
      </w:tr>
      <w:tr w:rsidR="00C76C1F" w:rsidRPr="001436FA" w:rsidTr="001436FA">
        <w:tc>
          <w:tcPr>
            <w:tcW w:w="1621" w:type="dxa"/>
          </w:tcPr>
          <w:p w:rsidR="00C76C1F" w:rsidRPr="001436FA" w:rsidRDefault="00C76C1F" w:rsidP="001436FA">
            <w:pPr>
              <w:spacing w:line="360" w:lineRule="auto"/>
              <w:jc w:val="center"/>
              <w:rPr>
                <w:rFonts w:eastAsia="Times New Roman"/>
                <w:sz w:val="24"/>
                <w:szCs w:val="24"/>
              </w:rPr>
            </w:pPr>
            <w:r w:rsidRPr="001436FA">
              <w:rPr>
                <w:rFonts w:eastAsia="Times New Roman"/>
                <w:sz w:val="24"/>
                <w:szCs w:val="24"/>
              </w:rPr>
              <w:t>20</w:t>
            </w:r>
            <w:r w:rsidR="00675913" w:rsidRPr="001436FA">
              <w:rPr>
                <w:rFonts w:eastAsia="Times New Roman"/>
                <w:sz w:val="24"/>
                <w:szCs w:val="24"/>
              </w:rPr>
              <w:t>/2*</w:t>
            </w:r>
          </w:p>
        </w:tc>
        <w:tc>
          <w:tcPr>
            <w:tcW w:w="1858" w:type="dxa"/>
          </w:tcPr>
          <w:p w:rsidR="00C76C1F" w:rsidRPr="001436FA" w:rsidRDefault="00C76C1F" w:rsidP="001436FA">
            <w:pPr>
              <w:spacing w:line="360" w:lineRule="auto"/>
              <w:jc w:val="center"/>
              <w:rPr>
                <w:rFonts w:eastAsia="Times New Roman"/>
                <w:sz w:val="24"/>
                <w:szCs w:val="24"/>
              </w:rPr>
            </w:pPr>
            <w:r w:rsidRPr="001436FA">
              <w:rPr>
                <w:rFonts w:eastAsia="Times New Roman"/>
                <w:sz w:val="24"/>
                <w:szCs w:val="24"/>
              </w:rPr>
              <w:t>2</w:t>
            </w:r>
            <w:r w:rsidR="00675913" w:rsidRPr="001436FA">
              <w:rPr>
                <w:rFonts w:eastAsia="Times New Roman"/>
                <w:sz w:val="24"/>
                <w:szCs w:val="24"/>
              </w:rPr>
              <w:t>/0,2</w:t>
            </w:r>
          </w:p>
        </w:tc>
        <w:tc>
          <w:tcPr>
            <w:tcW w:w="1670" w:type="dxa"/>
          </w:tcPr>
          <w:p w:rsidR="00C76C1F" w:rsidRPr="001436FA" w:rsidRDefault="00C76C1F" w:rsidP="001436FA">
            <w:pPr>
              <w:spacing w:line="360" w:lineRule="auto"/>
              <w:jc w:val="center"/>
              <w:rPr>
                <w:rFonts w:eastAsia="Times New Roman"/>
                <w:sz w:val="24"/>
                <w:szCs w:val="24"/>
              </w:rPr>
            </w:pPr>
            <w:r w:rsidRPr="001436FA">
              <w:rPr>
                <w:rFonts w:eastAsia="Times New Roman"/>
                <w:sz w:val="24"/>
                <w:szCs w:val="24"/>
              </w:rPr>
              <w:t>1</w:t>
            </w:r>
            <w:r w:rsidR="00675913" w:rsidRPr="001436FA">
              <w:rPr>
                <w:rFonts w:eastAsia="Times New Roman"/>
                <w:sz w:val="24"/>
                <w:szCs w:val="24"/>
              </w:rPr>
              <w:t>/0,1</w:t>
            </w:r>
          </w:p>
        </w:tc>
      </w:tr>
    </w:tbl>
    <w:p w:rsidR="00C76C1F" w:rsidRPr="00832E54" w:rsidRDefault="00675913" w:rsidP="00844404">
      <w:pPr>
        <w:spacing w:line="360" w:lineRule="auto"/>
        <w:ind w:firstLine="550"/>
        <w:jc w:val="both"/>
        <w:rPr>
          <w:sz w:val="24"/>
          <w:szCs w:val="24"/>
        </w:rPr>
      </w:pPr>
      <w:r>
        <w:rPr>
          <w:sz w:val="24"/>
          <w:szCs w:val="24"/>
        </w:rPr>
        <w:t xml:space="preserve">* у середньому за будь-які послідовні 5 років, але не більше 50 </w:t>
      </w:r>
      <w:proofErr w:type="spellStart"/>
      <w:r>
        <w:rPr>
          <w:sz w:val="24"/>
          <w:szCs w:val="24"/>
        </w:rPr>
        <w:t>мЗв</w:t>
      </w:r>
      <w:proofErr w:type="spellEnd"/>
      <w:r>
        <w:rPr>
          <w:sz w:val="24"/>
          <w:szCs w:val="24"/>
        </w:rPr>
        <w:t xml:space="preserve"> (5 бер) за </w:t>
      </w:r>
      <w:proofErr w:type="spellStart"/>
      <w:r>
        <w:rPr>
          <w:sz w:val="24"/>
          <w:szCs w:val="24"/>
        </w:rPr>
        <w:t>окремиий</w:t>
      </w:r>
      <w:proofErr w:type="spellEnd"/>
      <w:r>
        <w:rPr>
          <w:sz w:val="24"/>
          <w:szCs w:val="24"/>
        </w:rPr>
        <w:t xml:space="preserve"> рік.</w:t>
      </w:r>
    </w:p>
    <w:p w:rsidR="00F67D1E" w:rsidRPr="00832E54" w:rsidRDefault="00F67D1E" w:rsidP="00675913">
      <w:pPr>
        <w:spacing w:line="360" w:lineRule="auto"/>
        <w:ind w:firstLine="550"/>
        <w:jc w:val="center"/>
        <w:rPr>
          <w:b/>
          <w:sz w:val="24"/>
          <w:szCs w:val="24"/>
        </w:rPr>
      </w:pPr>
      <w:r w:rsidRPr="00832E54">
        <w:rPr>
          <w:b/>
          <w:sz w:val="24"/>
          <w:szCs w:val="24"/>
        </w:rPr>
        <w:t>Радіаційна безпека</w:t>
      </w:r>
    </w:p>
    <w:p w:rsidR="00F67D1E" w:rsidRPr="00832E54" w:rsidRDefault="00F67D1E" w:rsidP="00844404">
      <w:pPr>
        <w:spacing w:line="360" w:lineRule="auto"/>
        <w:ind w:firstLine="550"/>
        <w:jc w:val="both"/>
        <w:rPr>
          <w:sz w:val="24"/>
          <w:szCs w:val="24"/>
        </w:rPr>
      </w:pPr>
      <w:r w:rsidRPr="00832E54">
        <w:rPr>
          <w:sz w:val="24"/>
          <w:szCs w:val="24"/>
        </w:rPr>
        <w:t>Заходи радіаційної безпеки потребують цілого комплексу різноманітного заходу</w:t>
      </w:r>
      <w:r w:rsidR="002D1A56">
        <w:rPr>
          <w:sz w:val="24"/>
          <w:szCs w:val="24"/>
        </w:rPr>
        <w:t>, що залежать від конкретних умов роботи і, передусім, від типу джерела випромінювання</w:t>
      </w:r>
      <w:r w:rsidRPr="00832E54">
        <w:rPr>
          <w:sz w:val="24"/>
          <w:szCs w:val="24"/>
        </w:rPr>
        <w:t>.</w:t>
      </w:r>
    </w:p>
    <w:p w:rsidR="00F67D1E" w:rsidRPr="00832E54" w:rsidRDefault="002D1A56" w:rsidP="00844404">
      <w:pPr>
        <w:spacing w:line="360" w:lineRule="auto"/>
        <w:ind w:firstLine="550"/>
        <w:jc w:val="both"/>
        <w:rPr>
          <w:sz w:val="24"/>
          <w:szCs w:val="24"/>
        </w:rPr>
      </w:pPr>
      <w:r>
        <w:rPr>
          <w:sz w:val="24"/>
          <w:szCs w:val="24"/>
        </w:rPr>
        <w:t>Всі д</w:t>
      </w:r>
      <w:r w:rsidR="00F67D1E" w:rsidRPr="00832E54">
        <w:rPr>
          <w:sz w:val="24"/>
          <w:szCs w:val="24"/>
        </w:rPr>
        <w:t>жерела випромінювання</w:t>
      </w:r>
      <w:r>
        <w:rPr>
          <w:sz w:val="24"/>
          <w:szCs w:val="24"/>
        </w:rPr>
        <w:t xml:space="preserve"> поділяють на </w:t>
      </w:r>
      <w:r>
        <w:rPr>
          <w:b/>
          <w:sz w:val="24"/>
          <w:szCs w:val="24"/>
        </w:rPr>
        <w:t>за</w:t>
      </w:r>
      <w:r w:rsidR="00F67D1E" w:rsidRPr="00832E54">
        <w:rPr>
          <w:b/>
          <w:sz w:val="24"/>
          <w:szCs w:val="24"/>
        </w:rPr>
        <w:t>криті</w:t>
      </w:r>
      <w:r w:rsidR="00F67D1E" w:rsidRPr="00832E54">
        <w:rPr>
          <w:sz w:val="24"/>
          <w:szCs w:val="24"/>
        </w:rPr>
        <w:t xml:space="preserve"> та </w:t>
      </w:r>
      <w:r>
        <w:rPr>
          <w:b/>
          <w:sz w:val="24"/>
          <w:szCs w:val="24"/>
        </w:rPr>
        <w:t>від</w:t>
      </w:r>
      <w:r w:rsidR="00F67D1E" w:rsidRPr="00832E54">
        <w:rPr>
          <w:b/>
          <w:sz w:val="24"/>
          <w:szCs w:val="24"/>
        </w:rPr>
        <w:t>криті</w:t>
      </w:r>
      <w:r w:rsidR="00F67D1E" w:rsidRPr="00832E54">
        <w:rPr>
          <w:sz w:val="24"/>
          <w:szCs w:val="24"/>
        </w:rPr>
        <w:t>.</w:t>
      </w:r>
    </w:p>
    <w:p w:rsidR="000E12E7" w:rsidRDefault="00F67D1E" w:rsidP="00844404">
      <w:pPr>
        <w:spacing w:line="360" w:lineRule="auto"/>
        <w:ind w:firstLine="550"/>
        <w:jc w:val="both"/>
        <w:rPr>
          <w:sz w:val="24"/>
          <w:szCs w:val="24"/>
        </w:rPr>
      </w:pPr>
      <w:r w:rsidRPr="00832E54">
        <w:rPr>
          <w:b/>
          <w:sz w:val="24"/>
          <w:szCs w:val="24"/>
        </w:rPr>
        <w:t>Закриті</w:t>
      </w:r>
      <w:r w:rsidRPr="00832E54">
        <w:rPr>
          <w:sz w:val="24"/>
          <w:szCs w:val="24"/>
        </w:rPr>
        <w:t xml:space="preserve"> </w:t>
      </w:r>
      <w:r w:rsidR="00986915" w:rsidRPr="00986915">
        <w:rPr>
          <w:b/>
          <w:sz w:val="24"/>
          <w:szCs w:val="24"/>
        </w:rPr>
        <w:t>джерела випромінювання</w:t>
      </w:r>
      <w:r w:rsidR="00986915" w:rsidRPr="00832E54">
        <w:rPr>
          <w:sz w:val="24"/>
          <w:szCs w:val="24"/>
        </w:rPr>
        <w:t xml:space="preserve"> </w:t>
      </w:r>
      <w:r w:rsidRPr="00832E54">
        <w:rPr>
          <w:sz w:val="24"/>
          <w:szCs w:val="24"/>
        </w:rPr>
        <w:t xml:space="preserve">– устрій яких виключає проникнення радіоактивних речовин </w:t>
      </w:r>
      <w:r w:rsidR="002D1A56">
        <w:rPr>
          <w:sz w:val="24"/>
          <w:szCs w:val="24"/>
        </w:rPr>
        <w:t>у</w:t>
      </w:r>
      <w:r w:rsidRPr="00832E54">
        <w:rPr>
          <w:sz w:val="24"/>
          <w:szCs w:val="24"/>
        </w:rPr>
        <w:t xml:space="preserve"> навколишнє середовище при передбачених умовах їхньої експлуатації</w:t>
      </w:r>
      <w:r w:rsidR="006F5834" w:rsidRPr="00832E54">
        <w:rPr>
          <w:sz w:val="24"/>
          <w:szCs w:val="24"/>
        </w:rPr>
        <w:t xml:space="preserve"> ї зносу</w:t>
      </w:r>
      <w:r w:rsidRPr="00832E54">
        <w:rPr>
          <w:sz w:val="24"/>
          <w:szCs w:val="24"/>
        </w:rPr>
        <w:t>.</w:t>
      </w:r>
    </w:p>
    <w:p w:rsidR="002D1A56" w:rsidRDefault="002D1A56" w:rsidP="00844404">
      <w:pPr>
        <w:spacing w:line="360" w:lineRule="auto"/>
        <w:ind w:firstLine="550"/>
        <w:jc w:val="both"/>
        <w:rPr>
          <w:sz w:val="24"/>
          <w:szCs w:val="24"/>
        </w:rPr>
      </w:pPr>
      <w:r>
        <w:rPr>
          <w:sz w:val="24"/>
          <w:szCs w:val="24"/>
        </w:rPr>
        <w:t>При роботі з закритими джерелами іонізуючого випромінювання персонал може зазнавати тільки зовнішнього опромінювання. Захисні заходи , що дозволяють забезпечити умови радіаційної безпеки при застосуванні закритих джерел, основані на знанні законів поширення іонізуючих випромінювань</w:t>
      </w:r>
      <w:r w:rsidR="00986915">
        <w:rPr>
          <w:sz w:val="24"/>
          <w:szCs w:val="24"/>
        </w:rPr>
        <w:t xml:space="preserve"> і характеру їхньої взаємодії з речовиною. З цих закономірностей випливають основні принципи захисту:</w:t>
      </w:r>
    </w:p>
    <w:p w:rsidR="00986915" w:rsidRDefault="00986915" w:rsidP="00986915">
      <w:pPr>
        <w:numPr>
          <w:ilvl w:val="1"/>
          <w:numId w:val="5"/>
        </w:numPr>
        <w:spacing w:line="360" w:lineRule="auto"/>
        <w:jc w:val="both"/>
        <w:rPr>
          <w:sz w:val="24"/>
          <w:szCs w:val="24"/>
        </w:rPr>
      </w:pPr>
      <w:r>
        <w:rPr>
          <w:sz w:val="24"/>
          <w:szCs w:val="24"/>
        </w:rPr>
        <w:t>«захист кількістю»;</w:t>
      </w:r>
    </w:p>
    <w:p w:rsidR="00986915" w:rsidRDefault="00986915" w:rsidP="00986915">
      <w:pPr>
        <w:numPr>
          <w:ilvl w:val="1"/>
          <w:numId w:val="5"/>
        </w:numPr>
        <w:spacing w:line="360" w:lineRule="auto"/>
        <w:jc w:val="both"/>
        <w:rPr>
          <w:sz w:val="24"/>
          <w:szCs w:val="24"/>
        </w:rPr>
      </w:pPr>
      <w:r>
        <w:rPr>
          <w:sz w:val="24"/>
          <w:szCs w:val="24"/>
        </w:rPr>
        <w:lastRenderedPageBreak/>
        <w:t>«захист часом»;</w:t>
      </w:r>
    </w:p>
    <w:p w:rsidR="00986915" w:rsidRDefault="00986915" w:rsidP="00986915">
      <w:pPr>
        <w:numPr>
          <w:ilvl w:val="1"/>
          <w:numId w:val="5"/>
        </w:numPr>
        <w:spacing w:line="360" w:lineRule="auto"/>
        <w:jc w:val="both"/>
        <w:rPr>
          <w:sz w:val="24"/>
          <w:szCs w:val="24"/>
        </w:rPr>
      </w:pPr>
      <w:r>
        <w:rPr>
          <w:sz w:val="24"/>
          <w:szCs w:val="24"/>
        </w:rPr>
        <w:t>«захист відстанню»;</w:t>
      </w:r>
    </w:p>
    <w:p w:rsidR="00986915" w:rsidRDefault="00986915" w:rsidP="00986915">
      <w:pPr>
        <w:numPr>
          <w:ilvl w:val="1"/>
          <w:numId w:val="5"/>
        </w:numPr>
        <w:spacing w:line="360" w:lineRule="auto"/>
        <w:jc w:val="both"/>
        <w:rPr>
          <w:sz w:val="24"/>
          <w:szCs w:val="24"/>
        </w:rPr>
      </w:pPr>
      <w:r>
        <w:rPr>
          <w:sz w:val="24"/>
          <w:szCs w:val="24"/>
        </w:rPr>
        <w:t xml:space="preserve">«захист екраном». </w:t>
      </w:r>
    </w:p>
    <w:p w:rsidR="002D1A56" w:rsidRDefault="002D1A56" w:rsidP="002D1A56">
      <w:pPr>
        <w:spacing w:line="360" w:lineRule="auto"/>
        <w:ind w:firstLine="550"/>
        <w:jc w:val="both"/>
        <w:rPr>
          <w:sz w:val="24"/>
          <w:szCs w:val="24"/>
        </w:rPr>
      </w:pPr>
      <w:r w:rsidRPr="00832E54">
        <w:rPr>
          <w:b/>
          <w:sz w:val="24"/>
          <w:szCs w:val="24"/>
        </w:rPr>
        <w:t xml:space="preserve">Відкриті </w:t>
      </w:r>
      <w:r w:rsidR="00986915" w:rsidRPr="00986915">
        <w:rPr>
          <w:b/>
          <w:sz w:val="24"/>
          <w:szCs w:val="24"/>
        </w:rPr>
        <w:t>джерела випромінювання</w:t>
      </w:r>
      <w:r w:rsidR="00986915" w:rsidRPr="00832E54">
        <w:rPr>
          <w:sz w:val="24"/>
          <w:szCs w:val="24"/>
        </w:rPr>
        <w:t xml:space="preserve"> </w:t>
      </w:r>
      <w:r w:rsidRPr="00832E54">
        <w:rPr>
          <w:sz w:val="24"/>
          <w:szCs w:val="24"/>
        </w:rPr>
        <w:t>– це такі, при використанні яких можливе потрапляння</w:t>
      </w:r>
      <w:r>
        <w:rPr>
          <w:sz w:val="24"/>
          <w:szCs w:val="24"/>
        </w:rPr>
        <w:t xml:space="preserve"> радіоактивних речовин</w:t>
      </w:r>
      <w:r w:rsidRPr="00832E54">
        <w:rPr>
          <w:sz w:val="24"/>
          <w:szCs w:val="24"/>
        </w:rPr>
        <w:t xml:space="preserve"> </w:t>
      </w:r>
      <w:r>
        <w:rPr>
          <w:sz w:val="24"/>
          <w:szCs w:val="24"/>
        </w:rPr>
        <w:t>у</w:t>
      </w:r>
      <w:r w:rsidRPr="00832E54">
        <w:rPr>
          <w:sz w:val="24"/>
          <w:szCs w:val="24"/>
        </w:rPr>
        <w:t xml:space="preserve"> навколишнє середовище.</w:t>
      </w:r>
    </w:p>
    <w:p w:rsidR="00986915" w:rsidRDefault="00986915" w:rsidP="002D1A56">
      <w:pPr>
        <w:spacing w:line="360" w:lineRule="auto"/>
        <w:ind w:firstLine="550"/>
        <w:jc w:val="both"/>
        <w:rPr>
          <w:sz w:val="24"/>
          <w:szCs w:val="24"/>
        </w:rPr>
      </w:pPr>
      <w:r>
        <w:rPr>
          <w:sz w:val="24"/>
          <w:szCs w:val="24"/>
        </w:rPr>
        <w:t>При цьому може відбуватися не тільки зовнішнє, а й додаткове внутрішнє опромінення, тому наряду з використанням всіх вище зазначених заходів захисту</w:t>
      </w:r>
      <w:r w:rsidR="00100163">
        <w:rPr>
          <w:sz w:val="24"/>
          <w:szCs w:val="24"/>
        </w:rPr>
        <w:t>,</w:t>
      </w:r>
      <w:r>
        <w:rPr>
          <w:sz w:val="24"/>
          <w:szCs w:val="24"/>
        </w:rPr>
        <w:t xml:space="preserve"> в разі </w:t>
      </w:r>
      <w:r w:rsidR="00100163">
        <w:rPr>
          <w:sz w:val="24"/>
          <w:szCs w:val="24"/>
        </w:rPr>
        <w:t>використання від</w:t>
      </w:r>
      <w:r>
        <w:rPr>
          <w:sz w:val="24"/>
          <w:szCs w:val="24"/>
        </w:rPr>
        <w:t xml:space="preserve">критих джерел, використовують </w:t>
      </w:r>
      <w:r w:rsidR="00100163">
        <w:rPr>
          <w:sz w:val="24"/>
          <w:szCs w:val="24"/>
        </w:rPr>
        <w:t xml:space="preserve">також </w:t>
      </w:r>
      <w:r>
        <w:rPr>
          <w:sz w:val="24"/>
          <w:szCs w:val="24"/>
        </w:rPr>
        <w:t>наступні:</w:t>
      </w:r>
    </w:p>
    <w:p w:rsidR="00986915" w:rsidRDefault="00986915" w:rsidP="00986915">
      <w:pPr>
        <w:numPr>
          <w:ilvl w:val="1"/>
          <w:numId w:val="5"/>
        </w:numPr>
        <w:spacing w:line="360" w:lineRule="auto"/>
        <w:jc w:val="both"/>
        <w:rPr>
          <w:sz w:val="24"/>
          <w:szCs w:val="24"/>
        </w:rPr>
      </w:pPr>
      <w:r>
        <w:rPr>
          <w:sz w:val="24"/>
          <w:szCs w:val="24"/>
        </w:rPr>
        <w:t>герметизація устаткування,</w:t>
      </w:r>
    </w:p>
    <w:p w:rsidR="00986915" w:rsidRDefault="00986915" w:rsidP="00986915">
      <w:pPr>
        <w:numPr>
          <w:ilvl w:val="1"/>
          <w:numId w:val="5"/>
        </w:numPr>
        <w:spacing w:line="360" w:lineRule="auto"/>
        <w:jc w:val="both"/>
        <w:rPr>
          <w:sz w:val="24"/>
          <w:szCs w:val="24"/>
        </w:rPr>
      </w:pPr>
      <w:r>
        <w:rPr>
          <w:sz w:val="24"/>
          <w:szCs w:val="24"/>
        </w:rPr>
        <w:t>заходи планувального характеру,</w:t>
      </w:r>
    </w:p>
    <w:p w:rsidR="00986915" w:rsidRDefault="00986915" w:rsidP="001473A5">
      <w:pPr>
        <w:numPr>
          <w:ilvl w:val="1"/>
          <w:numId w:val="5"/>
        </w:numPr>
        <w:spacing w:line="360" w:lineRule="auto"/>
        <w:jc w:val="both"/>
        <w:rPr>
          <w:sz w:val="24"/>
          <w:szCs w:val="24"/>
        </w:rPr>
      </w:pPr>
      <w:r>
        <w:rPr>
          <w:sz w:val="24"/>
          <w:szCs w:val="24"/>
        </w:rPr>
        <w:t>санітарно-</w:t>
      </w:r>
      <w:r w:rsidR="001473A5">
        <w:rPr>
          <w:sz w:val="24"/>
          <w:szCs w:val="24"/>
        </w:rPr>
        <w:t>технічні засоби і устаткування,</w:t>
      </w:r>
    </w:p>
    <w:p w:rsidR="001473A5" w:rsidRDefault="001473A5" w:rsidP="001473A5">
      <w:pPr>
        <w:numPr>
          <w:ilvl w:val="1"/>
          <w:numId w:val="5"/>
        </w:numPr>
        <w:spacing w:line="360" w:lineRule="auto"/>
        <w:jc w:val="both"/>
        <w:rPr>
          <w:sz w:val="24"/>
          <w:szCs w:val="24"/>
        </w:rPr>
      </w:pPr>
      <w:r>
        <w:rPr>
          <w:sz w:val="24"/>
          <w:szCs w:val="24"/>
        </w:rPr>
        <w:t>дотримання правил особистої гігієни,</w:t>
      </w:r>
    </w:p>
    <w:p w:rsidR="001473A5" w:rsidRDefault="001473A5" w:rsidP="001473A5">
      <w:pPr>
        <w:numPr>
          <w:ilvl w:val="1"/>
          <w:numId w:val="5"/>
        </w:numPr>
        <w:spacing w:line="360" w:lineRule="auto"/>
        <w:jc w:val="both"/>
        <w:rPr>
          <w:sz w:val="24"/>
          <w:szCs w:val="24"/>
        </w:rPr>
      </w:pPr>
      <w:r>
        <w:rPr>
          <w:sz w:val="24"/>
          <w:szCs w:val="24"/>
        </w:rPr>
        <w:t>використання ЗІЗ і санітарна обробка персоналу,</w:t>
      </w:r>
    </w:p>
    <w:p w:rsidR="001473A5" w:rsidRPr="001473A5" w:rsidRDefault="001473A5" w:rsidP="001473A5">
      <w:pPr>
        <w:numPr>
          <w:ilvl w:val="1"/>
          <w:numId w:val="5"/>
        </w:numPr>
        <w:shd w:val="clear" w:color="auto" w:fill="FFFFFF"/>
        <w:spacing w:line="360" w:lineRule="auto"/>
        <w:jc w:val="both"/>
        <w:rPr>
          <w:b/>
          <w:sz w:val="24"/>
          <w:szCs w:val="24"/>
        </w:rPr>
      </w:pPr>
      <w:r w:rsidRPr="001473A5">
        <w:rPr>
          <w:sz w:val="24"/>
          <w:szCs w:val="24"/>
        </w:rPr>
        <w:t>очищення будівельних к</w:t>
      </w:r>
      <w:r>
        <w:rPr>
          <w:sz w:val="24"/>
          <w:szCs w:val="24"/>
        </w:rPr>
        <w:t>онструкцій, апаратури, ЗІЗ тощо</w:t>
      </w:r>
    </w:p>
    <w:p w:rsidR="001473A5" w:rsidRPr="001473A5" w:rsidRDefault="001473A5" w:rsidP="001473A5">
      <w:pPr>
        <w:numPr>
          <w:ilvl w:val="1"/>
          <w:numId w:val="5"/>
        </w:numPr>
        <w:shd w:val="clear" w:color="auto" w:fill="FFFFFF"/>
        <w:spacing w:line="360" w:lineRule="auto"/>
        <w:jc w:val="both"/>
        <w:rPr>
          <w:b/>
          <w:sz w:val="24"/>
          <w:szCs w:val="24"/>
        </w:rPr>
      </w:pPr>
      <w:r w:rsidRPr="001473A5">
        <w:rPr>
          <w:sz w:val="24"/>
          <w:szCs w:val="24"/>
        </w:rPr>
        <w:t>біологічний захист (використання радіопротекторів).</w:t>
      </w:r>
      <w:r w:rsidRPr="001473A5">
        <w:rPr>
          <w:b/>
          <w:sz w:val="24"/>
          <w:szCs w:val="24"/>
        </w:rPr>
        <w:t xml:space="preserve"> </w:t>
      </w:r>
    </w:p>
    <w:p w:rsidR="001473A5" w:rsidRPr="00832E54" w:rsidRDefault="001473A5" w:rsidP="001473A5">
      <w:pPr>
        <w:shd w:val="clear" w:color="auto" w:fill="FFFFFF"/>
        <w:spacing w:line="360" w:lineRule="auto"/>
        <w:ind w:firstLine="550"/>
        <w:jc w:val="both"/>
        <w:rPr>
          <w:b/>
          <w:sz w:val="24"/>
          <w:szCs w:val="24"/>
        </w:rPr>
      </w:pPr>
      <w:r w:rsidRPr="00832E54">
        <w:rPr>
          <w:b/>
          <w:sz w:val="24"/>
          <w:szCs w:val="24"/>
        </w:rPr>
        <w:t xml:space="preserve">Сучасна концепція </w:t>
      </w:r>
      <w:r w:rsidR="00100163" w:rsidRPr="00100163">
        <w:rPr>
          <w:b/>
          <w:sz w:val="24"/>
          <w:szCs w:val="24"/>
        </w:rPr>
        <w:t>біологічн</w:t>
      </w:r>
      <w:r w:rsidR="001D2810">
        <w:rPr>
          <w:b/>
          <w:sz w:val="24"/>
          <w:szCs w:val="24"/>
        </w:rPr>
        <w:t>ого</w:t>
      </w:r>
      <w:r w:rsidR="00100163" w:rsidRPr="00100163">
        <w:rPr>
          <w:b/>
          <w:sz w:val="24"/>
          <w:szCs w:val="24"/>
        </w:rPr>
        <w:t xml:space="preserve"> захист</w:t>
      </w:r>
      <w:r w:rsidR="001D2810">
        <w:rPr>
          <w:b/>
          <w:sz w:val="24"/>
          <w:szCs w:val="24"/>
        </w:rPr>
        <w:t>у</w:t>
      </w:r>
      <w:r w:rsidR="00100163" w:rsidRPr="00100163">
        <w:rPr>
          <w:b/>
          <w:sz w:val="24"/>
          <w:szCs w:val="24"/>
        </w:rPr>
        <w:t xml:space="preserve"> (використання радіопротекторів)</w:t>
      </w:r>
      <w:r w:rsidR="00100163">
        <w:rPr>
          <w:sz w:val="24"/>
          <w:szCs w:val="24"/>
        </w:rPr>
        <w:t xml:space="preserve"> </w:t>
      </w:r>
      <w:r w:rsidRPr="00832E54">
        <w:rPr>
          <w:b/>
          <w:sz w:val="24"/>
          <w:szCs w:val="24"/>
        </w:rPr>
        <w:t>базується на трьох принципах:</w:t>
      </w:r>
    </w:p>
    <w:p w:rsidR="001473A5" w:rsidRPr="00DF25E7" w:rsidRDefault="001D2810" w:rsidP="00A65FB0">
      <w:pPr>
        <w:numPr>
          <w:ilvl w:val="0"/>
          <w:numId w:val="20"/>
        </w:numPr>
        <w:rPr>
          <w:sz w:val="24"/>
          <w:szCs w:val="24"/>
        </w:rPr>
      </w:pPr>
      <w:r w:rsidRPr="00DF25E7">
        <w:rPr>
          <w:sz w:val="24"/>
          <w:szCs w:val="24"/>
        </w:rPr>
        <w:t>гальмування всмоктування</w:t>
      </w:r>
      <w:r>
        <w:rPr>
          <w:sz w:val="24"/>
          <w:szCs w:val="24"/>
        </w:rPr>
        <w:t xml:space="preserve"> і</w:t>
      </w:r>
      <w:r w:rsidRPr="00DF25E7">
        <w:rPr>
          <w:sz w:val="24"/>
          <w:szCs w:val="24"/>
        </w:rPr>
        <w:t xml:space="preserve"> накопичення </w:t>
      </w:r>
      <w:r w:rsidR="001473A5" w:rsidRPr="00DF25E7">
        <w:rPr>
          <w:sz w:val="24"/>
          <w:szCs w:val="24"/>
        </w:rPr>
        <w:t>радіонуклідів</w:t>
      </w:r>
      <w:r>
        <w:rPr>
          <w:sz w:val="24"/>
          <w:szCs w:val="24"/>
        </w:rPr>
        <w:t>,</w:t>
      </w:r>
      <w:r w:rsidR="001473A5" w:rsidRPr="00DF25E7">
        <w:rPr>
          <w:sz w:val="24"/>
          <w:szCs w:val="24"/>
        </w:rPr>
        <w:t xml:space="preserve"> </w:t>
      </w:r>
      <w:r>
        <w:rPr>
          <w:sz w:val="24"/>
          <w:szCs w:val="24"/>
        </w:rPr>
        <w:t>що потрапили в організм</w:t>
      </w:r>
      <w:r w:rsidR="001473A5" w:rsidRPr="00DF25E7">
        <w:rPr>
          <w:sz w:val="24"/>
          <w:szCs w:val="24"/>
        </w:rPr>
        <w:t>;</w:t>
      </w:r>
    </w:p>
    <w:p w:rsidR="001473A5" w:rsidRPr="00DF25E7" w:rsidRDefault="001473A5" w:rsidP="00A65FB0">
      <w:pPr>
        <w:numPr>
          <w:ilvl w:val="0"/>
          <w:numId w:val="20"/>
        </w:numPr>
        <w:rPr>
          <w:sz w:val="24"/>
          <w:szCs w:val="24"/>
        </w:rPr>
      </w:pPr>
      <w:r w:rsidRPr="00DF25E7">
        <w:rPr>
          <w:sz w:val="24"/>
          <w:szCs w:val="24"/>
        </w:rPr>
        <w:t>прискорення виведення</w:t>
      </w:r>
      <w:r w:rsidR="001D2810">
        <w:rPr>
          <w:sz w:val="24"/>
          <w:szCs w:val="24"/>
        </w:rPr>
        <w:t xml:space="preserve"> </w:t>
      </w:r>
      <w:r w:rsidR="001D2810" w:rsidRPr="00DF25E7">
        <w:rPr>
          <w:sz w:val="24"/>
          <w:szCs w:val="24"/>
        </w:rPr>
        <w:t>радіонуклідів</w:t>
      </w:r>
      <w:r w:rsidR="001D2810">
        <w:rPr>
          <w:sz w:val="24"/>
          <w:szCs w:val="24"/>
        </w:rPr>
        <w:t xml:space="preserve"> з організму</w:t>
      </w:r>
      <w:r w:rsidRPr="00DF25E7">
        <w:rPr>
          <w:sz w:val="24"/>
          <w:szCs w:val="24"/>
        </w:rPr>
        <w:t>;</w:t>
      </w:r>
    </w:p>
    <w:p w:rsidR="001473A5" w:rsidRPr="00DF25E7" w:rsidRDefault="001473A5" w:rsidP="00A65FB0">
      <w:pPr>
        <w:numPr>
          <w:ilvl w:val="0"/>
          <w:numId w:val="20"/>
        </w:numPr>
        <w:rPr>
          <w:sz w:val="24"/>
          <w:szCs w:val="24"/>
        </w:rPr>
      </w:pPr>
      <w:r w:rsidRPr="00DF25E7">
        <w:rPr>
          <w:sz w:val="24"/>
          <w:szCs w:val="24"/>
        </w:rPr>
        <w:t>підвищення захисних сил організму.</w:t>
      </w:r>
    </w:p>
    <w:p w:rsidR="001473A5" w:rsidRDefault="001473A5" w:rsidP="001473A5">
      <w:pPr>
        <w:shd w:val="clear" w:color="auto" w:fill="FFFFFF"/>
        <w:spacing w:line="360" w:lineRule="auto"/>
        <w:ind w:firstLine="550"/>
        <w:jc w:val="both"/>
        <w:rPr>
          <w:iCs/>
          <w:sz w:val="24"/>
          <w:szCs w:val="24"/>
        </w:rPr>
      </w:pPr>
      <w:r w:rsidRPr="00832E54">
        <w:rPr>
          <w:iCs/>
          <w:sz w:val="24"/>
          <w:szCs w:val="24"/>
        </w:rPr>
        <w:t>Третій напрям передбачає пошук та створе</w:t>
      </w:r>
      <w:r>
        <w:rPr>
          <w:iCs/>
          <w:sz w:val="24"/>
          <w:szCs w:val="24"/>
        </w:rPr>
        <w:t>ння радіозахисних харчових речо</w:t>
      </w:r>
      <w:r w:rsidRPr="00832E54">
        <w:rPr>
          <w:iCs/>
          <w:sz w:val="24"/>
          <w:szCs w:val="24"/>
        </w:rPr>
        <w:t xml:space="preserve">вин і продуктів, які мають антиоксидантну та </w:t>
      </w:r>
      <w:proofErr w:type="spellStart"/>
      <w:r w:rsidRPr="00832E54">
        <w:rPr>
          <w:iCs/>
          <w:sz w:val="24"/>
          <w:szCs w:val="24"/>
        </w:rPr>
        <w:t>імуностимулюючу</w:t>
      </w:r>
      <w:proofErr w:type="spellEnd"/>
      <w:r w:rsidRPr="00832E54">
        <w:rPr>
          <w:iCs/>
          <w:sz w:val="24"/>
          <w:szCs w:val="24"/>
        </w:rPr>
        <w:t xml:space="preserve"> активність й здатні підвищувати стійкість організму до несприятливої дії радіоактивного в</w:t>
      </w:r>
      <w:r>
        <w:rPr>
          <w:iCs/>
          <w:sz w:val="24"/>
          <w:szCs w:val="24"/>
        </w:rPr>
        <w:t>ипроміню</w:t>
      </w:r>
      <w:r w:rsidRPr="00832E54">
        <w:rPr>
          <w:iCs/>
          <w:sz w:val="24"/>
          <w:szCs w:val="24"/>
        </w:rPr>
        <w:t xml:space="preserve">вання (антимутагени та радіопротектори). На </w:t>
      </w:r>
      <w:r>
        <w:rPr>
          <w:iCs/>
          <w:sz w:val="24"/>
          <w:szCs w:val="24"/>
        </w:rPr>
        <w:t>допомогу приходять природні «за</w:t>
      </w:r>
      <w:r w:rsidRPr="00832E54">
        <w:rPr>
          <w:iCs/>
          <w:sz w:val="24"/>
          <w:szCs w:val="24"/>
        </w:rPr>
        <w:t>хисники». До цих речовин належать: листя чаю,</w:t>
      </w:r>
      <w:r>
        <w:rPr>
          <w:iCs/>
          <w:sz w:val="24"/>
          <w:szCs w:val="24"/>
        </w:rPr>
        <w:t xml:space="preserve"> виноград, чорна смородина, чор</w:t>
      </w:r>
      <w:r w:rsidRPr="00832E54">
        <w:rPr>
          <w:iCs/>
          <w:sz w:val="24"/>
          <w:szCs w:val="24"/>
        </w:rPr>
        <w:t xml:space="preserve">ноплідна горобина, обліпиха, банани, лимони, фініки, грейпфрути, гранати; з овочів </w:t>
      </w:r>
      <w:r w:rsidRPr="00832E54">
        <w:rPr>
          <w:sz w:val="24"/>
          <w:szCs w:val="24"/>
        </w:rPr>
        <w:t xml:space="preserve">— </w:t>
      </w:r>
      <w:r w:rsidRPr="00832E54">
        <w:rPr>
          <w:iCs/>
          <w:sz w:val="24"/>
          <w:szCs w:val="24"/>
        </w:rPr>
        <w:t>шпинат, брюссельська і цвітна капуста, боби</w:t>
      </w:r>
      <w:r>
        <w:rPr>
          <w:iCs/>
          <w:sz w:val="24"/>
          <w:szCs w:val="24"/>
        </w:rPr>
        <w:t>, петрушка. Для того, щоб радіо</w:t>
      </w:r>
      <w:r w:rsidRPr="00832E54">
        <w:rPr>
          <w:iCs/>
          <w:sz w:val="24"/>
          <w:szCs w:val="24"/>
        </w:rPr>
        <w:t xml:space="preserve">нукліди не засвоювались організмом, потрібно постійно вживати продукти, які </w:t>
      </w:r>
      <w:r w:rsidRPr="00832E54">
        <w:rPr>
          <w:iCs/>
          <w:sz w:val="24"/>
          <w:szCs w:val="24"/>
        </w:rPr>
        <w:lastRenderedPageBreak/>
        <w:t>містять пектини, зокрема яблука. Насіння со</w:t>
      </w:r>
      <w:r>
        <w:rPr>
          <w:iCs/>
          <w:sz w:val="24"/>
          <w:szCs w:val="24"/>
        </w:rPr>
        <w:t>няшника також належить до групи радіо</w:t>
      </w:r>
      <w:r w:rsidRPr="00832E54">
        <w:rPr>
          <w:iCs/>
          <w:sz w:val="24"/>
          <w:szCs w:val="24"/>
        </w:rPr>
        <w:t xml:space="preserve">захисних продуктів. Багаті на </w:t>
      </w:r>
      <w:proofErr w:type="spellStart"/>
      <w:r w:rsidRPr="00832E54">
        <w:rPr>
          <w:iCs/>
          <w:sz w:val="24"/>
          <w:szCs w:val="24"/>
        </w:rPr>
        <w:t>біорегулятори</w:t>
      </w:r>
      <w:proofErr w:type="spellEnd"/>
      <w:r w:rsidRPr="00832E54">
        <w:rPr>
          <w:iCs/>
          <w:sz w:val="24"/>
          <w:szCs w:val="24"/>
        </w:rPr>
        <w:t xml:space="preserve"> морські продукти, дуже корисний мед і свіжі фруктові соки</w:t>
      </w:r>
      <w:r>
        <w:rPr>
          <w:iCs/>
          <w:sz w:val="24"/>
          <w:szCs w:val="24"/>
        </w:rPr>
        <w:t>.</w:t>
      </w:r>
    </w:p>
    <w:p w:rsidR="001473A5" w:rsidRPr="00832E54" w:rsidRDefault="001473A5" w:rsidP="001473A5">
      <w:pPr>
        <w:spacing w:line="360" w:lineRule="auto"/>
        <w:ind w:left="1980"/>
        <w:jc w:val="both"/>
        <w:rPr>
          <w:sz w:val="24"/>
          <w:szCs w:val="24"/>
        </w:rPr>
      </w:pPr>
    </w:p>
    <w:p w:rsidR="004F66E6" w:rsidRPr="00832E54" w:rsidRDefault="004F66E6" w:rsidP="002D1A56">
      <w:pPr>
        <w:shd w:val="clear" w:color="auto" w:fill="FFFFFF"/>
        <w:spacing w:line="360" w:lineRule="auto"/>
        <w:ind w:firstLine="550"/>
        <w:jc w:val="center"/>
        <w:rPr>
          <w:b/>
          <w:sz w:val="24"/>
        </w:rPr>
      </w:pPr>
      <w:r w:rsidRPr="00832E54">
        <w:rPr>
          <w:b/>
          <w:bCs/>
          <w:sz w:val="24"/>
          <w:szCs w:val="24"/>
        </w:rPr>
        <w:t>Аварії з викидом радіоактивних</w:t>
      </w:r>
      <w:r w:rsidRPr="00832E54">
        <w:rPr>
          <w:b/>
          <w:sz w:val="24"/>
        </w:rPr>
        <w:t xml:space="preserve"> </w:t>
      </w:r>
      <w:r w:rsidRPr="00832E54">
        <w:rPr>
          <w:b/>
          <w:bCs/>
          <w:sz w:val="24"/>
          <w:szCs w:val="24"/>
        </w:rPr>
        <w:t>речовин у навколишнє середовище</w:t>
      </w:r>
    </w:p>
    <w:p w:rsidR="004F66E6" w:rsidRPr="00832E54" w:rsidRDefault="004F66E6" w:rsidP="00844404">
      <w:pPr>
        <w:shd w:val="clear" w:color="auto" w:fill="FFFFFF"/>
        <w:spacing w:line="360" w:lineRule="auto"/>
        <w:ind w:firstLine="550"/>
        <w:jc w:val="both"/>
        <w:rPr>
          <w:sz w:val="24"/>
        </w:rPr>
      </w:pPr>
      <w:r w:rsidRPr="00832E54">
        <w:rPr>
          <w:sz w:val="24"/>
        </w:rPr>
        <w:t>Найнебезпечнішими за наслідками є аварії на АЕС з в</w:t>
      </w:r>
      <w:r w:rsidR="001473A5">
        <w:rPr>
          <w:sz w:val="24"/>
        </w:rPr>
        <w:t>икидом в ат</w:t>
      </w:r>
      <w:r w:rsidRPr="00832E54">
        <w:rPr>
          <w:sz w:val="24"/>
        </w:rPr>
        <w:t>мосферу радіоактивних речовин, вна</w:t>
      </w:r>
      <w:r w:rsidR="001473A5">
        <w:rPr>
          <w:sz w:val="24"/>
        </w:rPr>
        <w:t>слідок яких має місце довгостро</w:t>
      </w:r>
      <w:r w:rsidRPr="00832E54">
        <w:rPr>
          <w:sz w:val="24"/>
        </w:rPr>
        <w:t>кове радіоактивне забруднення місцевості на величезних площах.</w:t>
      </w:r>
    </w:p>
    <w:p w:rsidR="004F66E6" w:rsidRPr="00832E54" w:rsidRDefault="004F66E6" w:rsidP="00844404">
      <w:pPr>
        <w:shd w:val="clear" w:color="auto" w:fill="FFFFFF"/>
        <w:spacing w:line="360" w:lineRule="auto"/>
        <w:ind w:firstLine="550"/>
        <w:jc w:val="both"/>
        <w:rPr>
          <w:sz w:val="24"/>
        </w:rPr>
      </w:pPr>
      <w:r w:rsidRPr="00832E54">
        <w:rPr>
          <w:sz w:val="24"/>
        </w:rPr>
        <w:t>На підприємствах атомної енергетики відбулися такі значні аварії:</w:t>
      </w:r>
    </w:p>
    <w:p w:rsidR="004F66E6" w:rsidRPr="00832E54" w:rsidRDefault="004F66E6" w:rsidP="00A65FB0">
      <w:pPr>
        <w:widowControl w:val="0"/>
        <w:numPr>
          <w:ilvl w:val="0"/>
          <w:numId w:val="9"/>
        </w:numPr>
        <w:shd w:val="clear" w:color="auto" w:fill="FFFFFF"/>
        <w:tabs>
          <w:tab w:val="left" w:pos="480"/>
        </w:tabs>
        <w:autoSpaceDE w:val="0"/>
        <w:autoSpaceDN w:val="0"/>
        <w:adjustRightInd w:val="0"/>
        <w:spacing w:after="0" w:line="360" w:lineRule="auto"/>
        <w:ind w:firstLine="550"/>
        <w:jc w:val="both"/>
        <w:rPr>
          <w:sz w:val="24"/>
        </w:rPr>
      </w:pPr>
      <w:r w:rsidRPr="00832E54">
        <w:rPr>
          <w:iCs/>
          <w:sz w:val="24"/>
        </w:rPr>
        <w:t xml:space="preserve">1957рік </w:t>
      </w:r>
      <w:r w:rsidRPr="00832E54">
        <w:rPr>
          <w:sz w:val="24"/>
        </w:rPr>
        <w:t xml:space="preserve">— </w:t>
      </w:r>
      <w:r w:rsidRPr="00832E54">
        <w:rPr>
          <w:iCs/>
          <w:sz w:val="24"/>
        </w:rPr>
        <w:t xml:space="preserve">аварія в </w:t>
      </w:r>
      <w:proofErr w:type="spellStart"/>
      <w:r w:rsidRPr="00832E54">
        <w:rPr>
          <w:iCs/>
          <w:sz w:val="24"/>
        </w:rPr>
        <w:t>Уїндскейлі</w:t>
      </w:r>
      <w:proofErr w:type="spellEnd"/>
      <w:r w:rsidRPr="00832E54">
        <w:rPr>
          <w:iCs/>
          <w:sz w:val="24"/>
        </w:rPr>
        <w:t xml:space="preserve"> (Північна Англія) н</w:t>
      </w:r>
      <w:r w:rsidR="001473A5">
        <w:rPr>
          <w:iCs/>
          <w:sz w:val="24"/>
        </w:rPr>
        <w:t>а заводі по виробниц</w:t>
      </w:r>
      <w:r w:rsidRPr="00832E54">
        <w:rPr>
          <w:iCs/>
          <w:sz w:val="24"/>
        </w:rPr>
        <w:t>тву плутонію (зона радіоактивного забруднення становила 500</w:t>
      </w:r>
      <w:r w:rsidR="001473A5">
        <w:rPr>
          <w:iCs/>
          <w:sz w:val="24"/>
        </w:rPr>
        <w:t xml:space="preserve"> </w:t>
      </w:r>
      <w:proofErr w:type="spellStart"/>
      <w:r w:rsidRPr="00832E54">
        <w:rPr>
          <w:iCs/>
          <w:sz w:val="24"/>
        </w:rPr>
        <w:t>кв.км</w:t>
      </w:r>
      <w:proofErr w:type="spellEnd"/>
      <w:r w:rsidRPr="00832E54">
        <w:rPr>
          <w:iCs/>
          <w:sz w:val="24"/>
        </w:rPr>
        <w:t>);</w:t>
      </w:r>
    </w:p>
    <w:p w:rsidR="004F66E6" w:rsidRPr="00832E54" w:rsidRDefault="004F66E6" w:rsidP="00A65FB0">
      <w:pPr>
        <w:widowControl w:val="0"/>
        <w:numPr>
          <w:ilvl w:val="0"/>
          <w:numId w:val="9"/>
        </w:numPr>
        <w:shd w:val="clear" w:color="auto" w:fill="FFFFFF"/>
        <w:tabs>
          <w:tab w:val="left" w:pos="480"/>
        </w:tabs>
        <w:autoSpaceDE w:val="0"/>
        <w:autoSpaceDN w:val="0"/>
        <w:adjustRightInd w:val="0"/>
        <w:spacing w:after="0" w:line="360" w:lineRule="auto"/>
        <w:ind w:firstLine="550"/>
        <w:jc w:val="both"/>
        <w:rPr>
          <w:iCs/>
          <w:sz w:val="24"/>
        </w:rPr>
      </w:pPr>
      <w:r w:rsidRPr="00832E54">
        <w:rPr>
          <w:iCs/>
          <w:sz w:val="24"/>
        </w:rPr>
        <w:t xml:space="preserve">1957 рік </w:t>
      </w:r>
      <w:r w:rsidRPr="00832E54">
        <w:rPr>
          <w:sz w:val="24"/>
        </w:rPr>
        <w:t xml:space="preserve">— </w:t>
      </w:r>
      <w:r w:rsidRPr="00832E54">
        <w:rPr>
          <w:iCs/>
          <w:sz w:val="24"/>
        </w:rPr>
        <w:t xml:space="preserve">вибух сховища радіоактивних відходів біля </w:t>
      </w:r>
      <w:r w:rsidR="00E91F38">
        <w:rPr>
          <w:iCs/>
          <w:sz w:val="24"/>
        </w:rPr>
        <w:t xml:space="preserve">м. </w:t>
      </w:r>
      <w:r w:rsidRPr="00832E54">
        <w:rPr>
          <w:iCs/>
          <w:sz w:val="24"/>
        </w:rPr>
        <w:t>Челябінська, СРСР (радіаційне забруднення переважно стронцієм-90 території, на якій мешкало 0,5 млн. осіб);</w:t>
      </w:r>
    </w:p>
    <w:p w:rsidR="004F66E6" w:rsidRPr="00832E54" w:rsidRDefault="004F66E6" w:rsidP="00A65FB0">
      <w:pPr>
        <w:widowControl w:val="0"/>
        <w:numPr>
          <w:ilvl w:val="0"/>
          <w:numId w:val="9"/>
        </w:numPr>
        <w:shd w:val="clear" w:color="auto" w:fill="FFFFFF"/>
        <w:tabs>
          <w:tab w:val="left" w:pos="480"/>
        </w:tabs>
        <w:autoSpaceDE w:val="0"/>
        <w:autoSpaceDN w:val="0"/>
        <w:adjustRightInd w:val="0"/>
        <w:spacing w:after="0" w:line="360" w:lineRule="auto"/>
        <w:ind w:firstLine="550"/>
        <w:jc w:val="both"/>
        <w:rPr>
          <w:iCs/>
          <w:sz w:val="24"/>
        </w:rPr>
      </w:pPr>
      <w:r w:rsidRPr="00832E54">
        <w:rPr>
          <w:iCs/>
          <w:sz w:val="24"/>
        </w:rPr>
        <w:t xml:space="preserve">1961 рік </w:t>
      </w:r>
      <w:r w:rsidRPr="00832E54">
        <w:rPr>
          <w:sz w:val="24"/>
        </w:rPr>
        <w:t xml:space="preserve">— </w:t>
      </w:r>
      <w:r w:rsidRPr="00832E54">
        <w:rPr>
          <w:iCs/>
          <w:sz w:val="24"/>
        </w:rPr>
        <w:t xml:space="preserve">аварія на АЕС в </w:t>
      </w:r>
      <w:proofErr w:type="spellStart"/>
      <w:r w:rsidRPr="00832E54">
        <w:rPr>
          <w:iCs/>
          <w:sz w:val="24"/>
        </w:rPr>
        <w:t>Айдахо-Фолсі</w:t>
      </w:r>
      <w:proofErr w:type="spellEnd"/>
      <w:r w:rsidRPr="00832E54">
        <w:rPr>
          <w:iCs/>
          <w:sz w:val="24"/>
        </w:rPr>
        <w:t>, США (в реакторі стався вибух);</w:t>
      </w:r>
    </w:p>
    <w:p w:rsidR="004F66E6" w:rsidRDefault="004F66E6" w:rsidP="00A65FB0">
      <w:pPr>
        <w:widowControl w:val="0"/>
        <w:numPr>
          <w:ilvl w:val="0"/>
          <w:numId w:val="9"/>
        </w:numPr>
        <w:shd w:val="clear" w:color="auto" w:fill="FFFFFF"/>
        <w:tabs>
          <w:tab w:val="left" w:pos="480"/>
        </w:tabs>
        <w:autoSpaceDE w:val="0"/>
        <w:autoSpaceDN w:val="0"/>
        <w:adjustRightInd w:val="0"/>
        <w:spacing w:after="0" w:line="360" w:lineRule="auto"/>
        <w:ind w:firstLine="550"/>
        <w:jc w:val="both"/>
        <w:rPr>
          <w:iCs/>
          <w:sz w:val="24"/>
        </w:rPr>
      </w:pPr>
      <w:r w:rsidRPr="00832E54">
        <w:rPr>
          <w:iCs/>
          <w:sz w:val="24"/>
        </w:rPr>
        <w:t xml:space="preserve">1979рік </w:t>
      </w:r>
      <w:r w:rsidRPr="00832E54">
        <w:rPr>
          <w:sz w:val="24"/>
        </w:rPr>
        <w:t xml:space="preserve">— </w:t>
      </w:r>
      <w:r w:rsidRPr="00832E54">
        <w:rPr>
          <w:iCs/>
          <w:sz w:val="24"/>
        </w:rPr>
        <w:t xml:space="preserve">аварія на </w:t>
      </w:r>
      <w:proofErr w:type="spellStart"/>
      <w:r w:rsidRPr="00832E54">
        <w:rPr>
          <w:iCs/>
          <w:sz w:val="24"/>
        </w:rPr>
        <w:t>АЕС«Тримайл-А</w:t>
      </w:r>
      <w:r w:rsidR="00E91F38">
        <w:rPr>
          <w:iCs/>
          <w:sz w:val="24"/>
        </w:rPr>
        <w:t>йленд</w:t>
      </w:r>
      <w:proofErr w:type="spellEnd"/>
      <w:r w:rsidR="00E91F38">
        <w:rPr>
          <w:iCs/>
          <w:sz w:val="24"/>
        </w:rPr>
        <w:t xml:space="preserve">» у </w:t>
      </w:r>
      <w:proofErr w:type="spellStart"/>
      <w:r w:rsidR="00E91F38">
        <w:rPr>
          <w:iCs/>
          <w:sz w:val="24"/>
        </w:rPr>
        <w:t>Гарисберзі</w:t>
      </w:r>
      <w:proofErr w:type="spellEnd"/>
      <w:r w:rsidR="00E91F38">
        <w:rPr>
          <w:iCs/>
          <w:sz w:val="24"/>
        </w:rPr>
        <w:t>, США</w:t>
      </w:r>
      <w:r w:rsidR="001C3341">
        <w:rPr>
          <w:iCs/>
          <w:sz w:val="24"/>
        </w:rPr>
        <w:t>.</w:t>
      </w:r>
      <w:r w:rsidR="00E91F38">
        <w:rPr>
          <w:iCs/>
          <w:sz w:val="24"/>
        </w:rPr>
        <w:t xml:space="preserve"> </w:t>
      </w:r>
      <w:r w:rsidR="001C3341">
        <w:rPr>
          <w:iCs/>
          <w:sz w:val="24"/>
        </w:rPr>
        <w:t>С</w:t>
      </w:r>
      <w:r w:rsidR="00E91F38">
        <w:rPr>
          <w:iCs/>
          <w:sz w:val="24"/>
        </w:rPr>
        <w:t>тало</w:t>
      </w:r>
      <w:r w:rsidRPr="00832E54">
        <w:rPr>
          <w:iCs/>
          <w:sz w:val="24"/>
        </w:rPr>
        <w:t>ся зараження великих територій коротко</w:t>
      </w:r>
      <w:r w:rsidR="00E91F38">
        <w:rPr>
          <w:iCs/>
          <w:sz w:val="24"/>
        </w:rPr>
        <w:t>живучими радіонуклідами, що при</w:t>
      </w:r>
      <w:r w:rsidRPr="00832E54">
        <w:rPr>
          <w:iCs/>
          <w:sz w:val="24"/>
        </w:rPr>
        <w:t>звело до необхідності евакуювати населення з прилеглої зони.</w:t>
      </w:r>
    </w:p>
    <w:p w:rsidR="001C3341" w:rsidRPr="00832E54" w:rsidRDefault="001C3341" w:rsidP="00A65FB0">
      <w:pPr>
        <w:widowControl w:val="0"/>
        <w:numPr>
          <w:ilvl w:val="0"/>
          <w:numId w:val="9"/>
        </w:numPr>
        <w:shd w:val="clear" w:color="auto" w:fill="FFFFFF"/>
        <w:tabs>
          <w:tab w:val="left" w:pos="480"/>
        </w:tabs>
        <w:autoSpaceDE w:val="0"/>
        <w:autoSpaceDN w:val="0"/>
        <w:adjustRightInd w:val="0"/>
        <w:spacing w:after="0" w:line="360" w:lineRule="auto"/>
        <w:ind w:firstLine="550"/>
        <w:jc w:val="both"/>
        <w:rPr>
          <w:iCs/>
          <w:sz w:val="24"/>
        </w:rPr>
      </w:pPr>
      <w:r>
        <w:rPr>
          <w:iCs/>
          <w:sz w:val="24"/>
        </w:rPr>
        <w:t>2011 рік – аварія на АЕС в м. Фукусіма, Японія. Аварія сталася в результаті потужного землетрусу і цунамі. Сталося забруднення радіонуклідами вод світового океану.</w:t>
      </w:r>
    </w:p>
    <w:p w:rsidR="004F66E6" w:rsidRPr="00832E54" w:rsidRDefault="00E91F38" w:rsidP="00844404">
      <w:pPr>
        <w:shd w:val="clear" w:color="auto" w:fill="FFFFFF"/>
        <w:spacing w:line="360" w:lineRule="auto"/>
        <w:ind w:firstLine="550"/>
        <w:jc w:val="both"/>
        <w:rPr>
          <w:sz w:val="24"/>
        </w:rPr>
      </w:pPr>
      <w:r>
        <w:rPr>
          <w:sz w:val="24"/>
        </w:rPr>
        <w:t>Однак найбільшою за масштаба</w:t>
      </w:r>
      <w:r w:rsidR="004F66E6" w:rsidRPr="00832E54">
        <w:rPr>
          <w:sz w:val="24"/>
        </w:rPr>
        <w:t xml:space="preserve">ми забруднення навколишнього середовища є аварія, яка сталася 1986 р. на </w:t>
      </w:r>
      <w:r w:rsidR="004F66E6" w:rsidRPr="00832E54">
        <w:rPr>
          <w:iCs/>
          <w:sz w:val="24"/>
        </w:rPr>
        <w:t xml:space="preserve">Чорнобильській АЕС. </w:t>
      </w:r>
      <w:r w:rsidR="004F66E6" w:rsidRPr="00832E54">
        <w:rPr>
          <w:sz w:val="24"/>
        </w:rPr>
        <w:t>Внаслідок</w:t>
      </w:r>
      <w:r>
        <w:rPr>
          <w:sz w:val="24"/>
        </w:rPr>
        <w:t xml:space="preserve"> грубих порушень правил експлуа</w:t>
      </w:r>
      <w:r w:rsidR="004F66E6" w:rsidRPr="00832E54">
        <w:rPr>
          <w:sz w:val="24"/>
        </w:rPr>
        <w:t>тації та помилкових дій 1986 рік став для людства роком вступу в епоху ядерної біди. Історія людства ще не зн</w:t>
      </w:r>
      <w:r>
        <w:rPr>
          <w:sz w:val="24"/>
        </w:rPr>
        <w:t>ала такої аварії, яка була б на</w:t>
      </w:r>
      <w:r w:rsidR="004F66E6" w:rsidRPr="00832E54">
        <w:rPr>
          <w:sz w:val="24"/>
        </w:rPr>
        <w:t>сті</w:t>
      </w:r>
      <w:r>
        <w:rPr>
          <w:sz w:val="24"/>
        </w:rPr>
        <w:t>льки згубною за своїми наслідка</w:t>
      </w:r>
      <w:r w:rsidR="004F66E6" w:rsidRPr="00832E54">
        <w:rPr>
          <w:sz w:val="24"/>
        </w:rPr>
        <w:t>ми для довкілля, здоров'я та життя л</w:t>
      </w:r>
      <w:r>
        <w:rPr>
          <w:sz w:val="24"/>
        </w:rPr>
        <w:t>юдей. Радіаційне забруднення ве</w:t>
      </w:r>
      <w:r w:rsidR="004F66E6" w:rsidRPr="00832E54">
        <w:rPr>
          <w:sz w:val="24"/>
        </w:rPr>
        <w:t>личезних територій та водоймищ, міст та сіл, вплив радіонуклідів на мільйони людей, які довгий час</w:t>
      </w:r>
      <w:r>
        <w:rPr>
          <w:sz w:val="24"/>
        </w:rPr>
        <w:t xml:space="preserve"> про</w:t>
      </w:r>
      <w:r w:rsidR="004F66E6" w:rsidRPr="00832E54">
        <w:rPr>
          <w:sz w:val="24"/>
        </w:rPr>
        <w:t xml:space="preserve">живають на забруднених територіях, </w:t>
      </w:r>
      <w:r>
        <w:rPr>
          <w:sz w:val="24"/>
        </w:rPr>
        <w:t>дозволяє назвати масштаби Чорно</w:t>
      </w:r>
      <w:r w:rsidR="004F66E6" w:rsidRPr="00832E54">
        <w:rPr>
          <w:sz w:val="24"/>
        </w:rPr>
        <w:t>бильської катастрофи глобальними, а ситуацію надзвичайною.</w:t>
      </w:r>
    </w:p>
    <w:p w:rsidR="004F66E6" w:rsidRPr="00832E54" w:rsidRDefault="004F66E6" w:rsidP="00844404">
      <w:pPr>
        <w:shd w:val="clear" w:color="auto" w:fill="FFFFFF"/>
        <w:spacing w:line="360" w:lineRule="auto"/>
        <w:ind w:firstLine="550"/>
        <w:jc w:val="both"/>
        <w:rPr>
          <w:sz w:val="24"/>
          <w:lang w:val="ru-RU"/>
        </w:rPr>
      </w:pPr>
      <w:r w:rsidRPr="00832E54">
        <w:rPr>
          <w:sz w:val="24"/>
        </w:rPr>
        <w:t>За оцінками спеціалістів, відбул</w:t>
      </w:r>
      <w:r w:rsidR="00E91F38">
        <w:rPr>
          <w:sz w:val="24"/>
        </w:rPr>
        <w:t xml:space="preserve">ись викиди 50 </w:t>
      </w:r>
      <w:proofErr w:type="spellStart"/>
      <w:r w:rsidR="00E91F38">
        <w:rPr>
          <w:sz w:val="24"/>
        </w:rPr>
        <w:t>мегакюрі</w:t>
      </w:r>
      <w:proofErr w:type="spellEnd"/>
      <w:r w:rsidR="00E91F38">
        <w:rPr>
          <w:sz w:val="24"/>
        </w:rPr>
        <w:t xml:space="preserve"> небезпеч</w:t>
      </w:r>
      <w:r w:rsidRPr="00832E54">
        <w:rPr>
          <w:sz w:val="24"/>
        </w:rPr>
        <w:t xml:space="preserve">них ізотопів і 50 </w:t>
      </w:r>
      <w:proofErr w:type="spellStart"/>
      <w:r w:rsidRPr="00832E54">
        <w:rPr>
          <w:sz w:val="24"/>
        </w:rPr>
        <w:t>мегакюрі</w:t>
      </w:r>
      <w:proofErr w:type="spellEnd"/>
      <w:r w:rsidRPr="00832E54">
        <w:rPr>
          <w:sz w:val="24"/>
        </w:rPr>
        <w:t xml:space="preserve"> хімічно інертних радіоактивних газів. Сумарне радіоактивне забруднення еквівале</w:t>
      </w:r>
      <w:r w:rsidR="00E91F38">
        <w:rPr>
          <w:sz w:val="24"/>
        </w:rPr>
        <w:t>нтне випадінню радіоактивних ре</w:t>
      </w:r>
      <w:r w:rsidRPr="00832E54">
        <w:rPr>
          <w:sz w:val="24"/>
        </w:rPr>
        <w:t>човин від вибуху декількох десятків т</w:t>
      </w:r>
      <w:r w:rsidR="00E91F38">
        <w:rPr>
          <w:sz w:val="24"/>
        </w:rPr>
        <w:t>аких атомних бомб, які були ски</w:t>
      </w:r>
      <w:r w:rsidRPr="00832E54">
        <w:rPr>
          <w:sz w:val="24"/>
        </w:rPr>
        <w:t>нуті над Хіросімою. Внаслідок цього викиду були забруднені води, ґрунти, рослини, дороги на десятки й сотні кілометрів. Під радіоактивне ураження потрапили території України</w:t>
      </w:r>
      <w:r w:rsidR="00E91F38">
        <w:rPr>
          <w:sz w:val="24"/>
        </w:rPr>
        <w:t>, Білорусі, Росії, де зараз про</w:t>
      </w:r>
      <w:r w:rsidRPr="00832E54">
        <w:rPr>
          <w:sz w:val="24"/>
        </w:rPr>
        <w:t>живає 5 млн. осіб.</w:t>
      </w:r>
    </w:p>
    <w:p w:rsidR="004F66E6" w:rsidRPr="00832E54" w:rsidRDefault="00E91F38" w:rsidP="00844404">
      <w:pPr>
        <w:shd w:val="clear" w:color="auto" w:fill="FFFFFF"/>
        <w:spacing w:line="360" w:lineRule="auto"/>
        <w:ind w:firstLine="550"/>
        <w:jc w:val="both"/>
        <w:rPr>
          <w:sz w:val="24"/>
          <w:szCs w:val="24"/>
        </w:rPr>
      </w:pPr>
      <w:r w:rsidRPr="00832E54">
        <w:rPr>
          <w:iCs/>
          <w:sz w:val="24"/>
          <w:szCs w:val="24"/>
        </w:rPr>
        <w:lastRenderedPageBreak/>
        <w:t>15 грудня 2000 року відбулося закриття Чорнобильської АЕС</w:t>
      </w:r>
      <w:r>
        <w:rPr>
          <w:iCs/>
          <w:sz w:val="24"/>
          <w:szCs w:val="24"/>
        </w:rPr>
        <w:t xml:space="preserve">. </w:t>
      </w:r>
      <w:r w:rsidR="004F66E6" w:rsidRPr="00832E54">
        <w:rPr>
          <w:iCs/>
          <w:sz w:val="24"/>
          <w:szCs w:val="24"/>
        </w:rPr>
        <w:t>Нині радіоактивний стан об'єкта Ч</w:t>
      </w:r>
      <w:r>
        <w:rPr>
          <w:iCs/>
          <w:sz w:val="24"/>
          <w:szCs w:val="24"/>
        </w:rPr>
        <w:t>А</w:t>
      </w:r>
      <w:r w:rsidR="004F66E6" w:rsidRPr="00832E54">
        <w:rPr>
          <w:iCs/>
          <w:sz w:val="24"/>
          <w:szCs w:val="24"/>
        </w:rPr>
        <w:t xml:space="preserve">ЕС такий: доза опромінення становить 15-300 </w:t>
      </w:r>
      <w:proofErr w:type="spellStart"/>
      <w:r w:rsidR="004F66E6" w:rsidRPr="00832E54">
        <w:rPr>
          <w:iCs/>
          <w:sz w:val="24"/>
          <w:szCs w:val="24"/>
        </w:rPr>
        <w:t>мР</w:t>
      </w:r>
      <w:proofErr w:type="spellEnd"/>
      <w:r w:rsidR="004F66E6" w:rsidRPr="00832E54">
        <w:rPr>
          <w:iCs/>
          <w:sz w:val="24"/>
          <w:szCs w:val="24"/>
        </w:rPr>
        <w:t>/</w:t>
      </w:r>
      <w:proofErr w:type="spellStart"/>
      <w:r w:rsidR="004F66E6" w:rsidRPr="00832E54">
        <w:rPr>
          <w:iCs/>
          <w:sz w:val="24"/>
          <w:szCs w:val="24"/>
        </w:rPr>
        <w:t>год</w:t>
      </w:r>
      <w:proofErr w:type="spellEnd"/>
      <w:r w:rsidR="004F66E6" w:rsidRPr="00832E54">
        <w:rPr>
          <w:iCs/>
          <w:sz w:val="24"/>
          <w:szCs w:val="24"/>
        </w:rPr>
        <w:t>, а на окремих ділянках 1-5 Р/год. Проектний термін служби</w:t>
      </w:r>
      <w:r>
        <w:rPr>
          <w:iCs/>
          <w:sz w:val="24"/>
          <w:szCs w:val="24"/>
        </w:rPr>
        <w:t xml:space="preserve"> сар</w:t>
      </w:r>
      <w:r w:rsidR="004F66E6" w:rsidRPr="00832E54">
        <w:rPr>
          <w:iCs/>
          <w:sz w:val="24"/>
          <w:szCs w:val="24"/>
        </w:rPr>
        <w:t xml:space="preserve">кофага, який захищає четвертий реактор, </w:t>
      </w:r>
      <w:r w:rsidR="004F66E6" w:rsidRPr="00832E54">
        <w:rPr>
          <w:sz w:val="24"/>
          <w:szCs w:val="24"/>
        </w:rPr>
        <w:t xml:space="preserve">— </w:t>
      </w:r>
      <w:r>
        <w:rPr>
          <w:iCs/>
          <w:sz w:val="24"/>
          <w:szCs w:val="24"/>
        </w:rPr>
        <w:t>30 років. Зараз розпочато бу</w:t>
      </w:r>
      <w:r w:rsidR="004F66E6" w:rsidRPr="00832E54">
        <w:rPr>
          <w:iCs/>
          <w:sz w:val="24"/>
          <w:szCs w:val="24"/>
        </w:rPr>
        <w:t xml:space="preserve">дівництво «Саркофага-2», який повинен вмістити «Саркофаг-1» і зробити його безпечним. </w:t>
      </w:r>
    </w:p>
    <w:p w:rsidR="004F66E6" w:rsidRPr="00832E54" w:rsidRDefault="004F66E6" w:rsidP="00844404">
      <w:pPr>
        <w:shd w:val="clear" w:color="auto" w:fill="FFFFFF"/>
        <w:spacing w:line="360" w:lineRule="auto"/>
        <w:ind w:firstLine="550"/>
        <w:jc w:val="both"/>
        <w:rPr>
          <w:sz w:val="24"/>
          <w:szCs w:val="24"/>
        </w:rPr>
      </w:pPr>
      <w:r w:rsidRPr="00832E54">
        <w:rPr>
          <w:iCs/>
          <w:sz w:val="24"/>
          <w:szCs w:val="24"/>
        </w:rPr>
        <w:t>Сьогодні ніхто практично не застрахований від впливу наслідків цієї аварії чи будь-якої іншої аварії на об'єктах атомної промисловості. Навіть віддаленість на сотні і тисячі кілометрів від АЕС не може бути гарантією безпеки.</w:t>
      </w:r>
    </w:p>
    <w:p w:rsidR="004F66E6" w:rsidRPr="00832E54" w:rsidRDefault="001C3341" w:rsidP="00844404">
      <w:pPr>
        <w:shd w:val="clear" w:color="auto" w:fill="FFFFFF"/>
        <w:spacing w:line="360" w:lineRule="auto"/>
        <w:ind w:firstLine="550"/>
        <w:jc w:val="both"/>
        <w:rPr>
          <w:sz w:val="24"/>
          <w:szCs w:val="24"/>
        </w:rPr>
      </w:pPr>
      <w:r>
        <w:rPr>
          <w:iCs/>
          <w:sz w:val="24"/>
          <w:szCs w:val="24"/>
        </w:rPr>
        <w:t>Перш</w:t>
      </w:r>
      <w:r w:rsidR="004F66E6" w:rsidRPr="00832E54">
        <w:rPr>
          <w:iCs/>
          <w:sz w:val="24"/>
          <w:szCs w:val="24"/>
        </w:rPr>
        <w:t xml:space="preserve">ими наслідками цієї аварії стало опромінення осіб, які брали участь у гасінні пожежі та аварійних роботах на атомній електростанції. Гострою променевою хворобою захворіло 238 осіб, 29 з них померло в перші місяці після аварії, ще 15 </w:t>
      </w:r>
      <w:r w:rsidR="004F66E6" w:rsidRPr="00832E54">
        <w:rPr>
          <w:sz w:val="24"/>
          <w:szCs w:val="24"/>
        </w:rPr>
        <w:t xml:space="preserve">— </w:t>
      </w:r>
      <w:r w:rsidR="004F66E6" w:rsidRPr="00832E54">
        <w:rPr>
          <w:iCs/>
          <w:sz w:val="24"/>
          <w:szCs w:val="24"/>
        </w:rPr>
        <w:t xml:space="preserve">згодом. Пізніше діагноз «гостра променева хвороба» був підтверджений у 134 хворих, з них важкого та дуже важкого ступеня </w:t>
      </w:r>
      <w:r w:rsidR="004F66E6" w:rsidRPr="00832E54">
        <w:rPr>
          <w:sz w:val="24"/>
          <w:szCs w:val="24"/>
        </w:rPr>
        <w:t xml:space="preserve">— </w:t>
      </w:r>
      <w:r w:rsidR="004F66E6" w:rsidRPr="00832E54">
        <w:rPr>
          <w:iCs/>
          <w:sz w:val="24"/>
          <w:szCs w:val="24"/>
        </w:rPr>
        <w:t>у 43.</w:t>
      </w:r>
    </w:p>
    <w:p w:rsidR="004F66E6" w:rsidRPr="00832E54" w:rsidRDefault="004F66E6" w:rsidP="00844404">
      <w:pPr>
        <w:shd w:val="clear" w:color="auto" w:fill="FFFFFF"/>
        <w:spacing w:line="360" w:lineRule="auto"/>
        <w:ind w:firstLine="550"/>
        <w:jc w:val="both"/>
        <w:rPr>
          <w:sz w:val="24"/>
          <w:szCs w:val="24"/>
        </w:rPr>
      </w:pPr>
      <w:r w:rsidRPr="00832E54">
        <w:rPr>
          <w:sz w:val="24"/>
          <w:szCs w:val="24"/>
        </w:rPr>
        <w:t>Близько 2 тисяч осіб з 800 тисяч, що брали участь у роботах з ліквідації аварії</w:t>
      </w:r>
      <w:r w:rsidR="00E91F38">
        <w:rPr>
          <w:sz w:val="24"/>
          <w:szCs w:val="24"/>
        </w:rPr>
        <w:t>,</w:t>
      </w:r>
      <w:r w:rsidR="00E91F38">
        <w:t xml:space="preserve"> </w:t>
      </w:r>
      <w:r w:rsidR="00E91F38" w:rsidRPr="00832E54">
        <w:rPr>
          <w:sz w:val="24"/>
          <w:szCs w:val="24"/>
        </w:rPr>
        <w:t>отримали місцеві променеві ураження</w:t>
      </w:r>
      <w:r w:rsidRPr="00832E54">
        <w:rPr>
          <w:sz w:val="24"/>
          <w:szCs w:val="24"/>
        </w:rPr>
        <w:t>. Це пожежники, військові, працівники атомної енергетики, н</w:t>
      </w:r>
      <w:r w:rsidR="001C3341">
        <w:rPr>
          <w:sz w:val="24"/>
          <w:szCs w:val="24"/>
        </w:rPr>
        <w:t>аукові співробітники, бу</w:t>
      </w:r>
      <w:r w:rsidRPr="00832E54">
        <w:rPr>
          <w:sz w:val="24"/>
          <w:szCs w:val="24"/>
        </w:rPr>
        <w:t>дівельники, медичні працівники та багато інших.</w:t>
      </w:r>
    </w:p>
    <w:p w:rsidR="004F66E6" w:rsidRPr="00832E54" w:rsidRDefault="004F66E6" w:rsidP="00844404">
      <w:pPr>
        <w:shd w:val="clear" w:color="auto" w:fill="FFFFFF"/>
        <w:spacing w:line="360" w:lineRule="auto"/>
        <w:ind w:firstLine="550"/>
        <w:jc w:val="both"/>
        <w:rPr>
          <w:sz w:val="24"/>
          <w:szCs w:val="24"/>
        </w:rPr>
      </w:pPr>
      <w:r w:rsidRPr="00832E54">
        <w:rPr>
          <w:sz w:val="24"/>
          <w:szCs w:val="24"/>
        </w:rPr>
        <w:t>Найбільші дози опромінення зареєстровані серед пожежників та персоналу АЕС, які працювали під час аварії в першу добу.</w:t>
      </w:r>
    </w:p>
    <w:p w:rsidR="004F66E6" w:rsidRPr="00832E54" w:rsidRDefault="004F66E6" w:rsidP="00844404">
      <w:pPr>
        <w:shd w:val="clear" w:color="auto" w:fill="FFFFFF"/>
        <w:spacing w:line="360" w:lineRule="auto"/>
        <w:ind w:firstLine="550"/>
        <w:jc w:val="both"/>
        <w:rPr>
          <w:sz w:val="24"/>
          <w:szCs w:val="24"/>
        </w:rPr>
      </w:pPr>
      <w:r w:rsidRPr="00832E54">
        <w:rPr>
          <w:sz w:val="24"/>
          <w:szCs w:val="24"/>
        </w:rPr>
        <w:t>Усього, за сучасними даними, вн</w:t>
      </w:r>
      <w:r w:rsidR="00E91F38">
        <w:rPr>
          <w:sz w:val="24"/>
          <w:szCs w:val="24"/>
        </w:rPr>
        <w:t>аслідок Чорнобильської катастро</w:t>
      </w:r>
      <w:r w:rsidRPr="00832E54">
        <w:rPr>
          <w:sz w:val="24"/>
          <w:szCs w:val="24"/>
        </w:rPr>
        <w:t>фи в Україні постраждало майже 3,23 млн. осіб</w:t>
      </w:r>
      <w:r w:rsidR="00E91F38">
        <w:rPr>
          <w:sz w:val="24"/>
          <w:szCs w:val="24"/>
        </w:rPr>
        <w:t>, з них 2,35 млн. мешка</w:t>
      </w:r>
      <w:r w:rsidRPr="00832E54">
        <w:rPr>
          <w:sz w:val="24"/>
          <w:szCs w:val="24"/>
        </w:rPr>
        <w:t xml:space="preserve">ють протягом 12 років на забрудненій </w:t>
      </w:r>
      <w:r w:rsidR="00E91F38">
        <w:rPr>
          <w:sz w:val="24"/>
          <w:szCs w:val="24"/>
        </w:rPr>
        <w:t>території, більше 358 тисяч бра</w:t>
      </w:r>
      <w:r w:rsidRPr="00832E54">
        <w:rPr>
          <w:sz w:val="24"/>
          <w:szCs w:val="24"/>
        </w:rPr>
        <w:t>ли участь у ліквідації наслідків аварії, 130 тисяч були евакуйовані 1986 р. або були відселені пізніше.</w:t>
      </w:r>
    </w:p>
    <w:p w:rsidR="004A726C" w:rsidRDefault="004A726C" w:rsidP="004A726C">
      <w:pPr>
        <w:pStyle w:val="af6"/>
        <w:spacing w:before="0" w:beforeAutospacing="0" w:after="0" w:afterAutospacing="0"/>
        <w:ind w:firstLine="709"/>
        <w:jc w:val="both"/>
        <w:rPr>
          <w:bCs/>
          <w:iCs/>
          <w:color w:val="000000"/>
        </w:rPr>
      </w:pPr>
      <w:r>
        <w:rPr>
          <w:bCs/>
          <w:iCs/>
          <w:color w:val="000000"/>
        </w:rPr>
        <w:t xml:space="preserve">Література: </w:t>
      </w:r>
    </w:p>
    <w:p w:rsidR="004A726C" w:rsidRDefault="004A726C" w:rsidP="004A726C">
      <w:pPr>
        <w:pStyle w:val="af6"/>
        <w:spacing w:before="0" w:beforeAutospacing="0" w:after="0" w:afterAutospacing="0"/>
        <w:ind w:firstLine="709"/>
        <w:jc w:val="both"/>
        <w:rPr>
          <w:bCs/>
          <w:iCs/>
          <w:color w:val="000000"/>
        </w:rPr>
      </w:pPr>
      <w:proofErr w:type="spellStart"/>
      <w:r>
        <w:t>Желібо</w:t>
      </w:r>
      <w:proofErr w:type="spellEnd"/>
      <w:r>
        <w:t xml:space="preserve"> Є. П., </w:t>
      </w:r>
      <w:proofErr w:type="spellStart"/>
      <w:r>
        <w:t>Заверуха</w:t>
      </w:r>
      <w:proofErr w:type="spellEnd"/>
      <w:r>
        <w:t xml:space="preserve"> Н. М., </w:t>
      </w:r>
      <w:proofErr w:type="spellStart"/>
      <w:r>
        <w:t>Зацарний</w:t>
      </w:r>
      <w:proofErr w:type="spellEnd"/>
      <w:r>
        <w:t xml:space="preserve"> В. В. Безпека життєдіяльності. </w:t>
      </w:r>
      <w:proofErr w:type="spellStart"/>
      <w:r>
        <w:t>Навч</w:t>
      </w:r>
      <w:proofErr w:type="spellEnd"/>
      <w:r>
        <w:t xml:space="preserve">. </w:t>
      </w:r>
      <w:proofErr w:type="spellStart"/>
      <w:r>
        <w:t>посіб</w:t>
      </w:r>
      <w:proofErr w:type="spellEnd"/>
      <w:r>
        <w:t xml:space="preserve">. / за ред. Є. П. </w:t>
      </w:r>
      <w:proofErr w:type="spellStart"/>
      <w:r>
        <w:t>Желібо</w:t>
      </w:r>
      <w:proofErr w:type="spellEnd"/>
      <w:r>
        <w:t xml:space="preserve">. 6-е вид. –К.: "Каравела", 2009 </w:t>
      </w:r>
      <w:r>
        <w:rPr>
          <w:bCs/>
          <w:iCs/>
          <w:color w:val="000000"/>
        </w:rPr>
        <w:t>,  с. 180 – 192, 142 – 146; 4, с. 27 – 69, 117 - 123.</w:t>
      </w:r>
    </w:p>
    <w:p w:rsidR="004A6A67" w:rsidRDefault="009E3299" w:rsidP="00844404">
      <w:pPr>
        <w:shd w:val="clear" w:color="auto" w:fill="FFFFFF"/>
        <w:spacing w:line="360" w:lineRule="auto"/>
        <w:ind w:firstLine="550"/>
        <w:jc w:val="both"/>
        <w:rPr>
          <w:sz w:val="28"/>
          <w:szCs w:val="28"/>
        </w:rPr>
      </w:pPr>
      <w:r>
        <w:rPr>
          <w:iCs/>
        </w:rPr>
        <w:br w:type="page"/>
      </w:r>
      <w:r w:rsidR="004A6A67" w:rsidRPr="00DF25E7">
        <w:rPr>
          <w:sz w:val="28"/>
          <w:szCs w:val="28"/>
        </w:rPr>
        <w:lastRenderedPageBreak/>
        <w:t xml:space="preserve">Лекція 6. Тема 5. </w:t>
      </w:r>
    </w:p>
    <w:p w:rsidR="004A6A67" w:rsidRPr="00A13405" w:rsidRDefault="004A6A67" w:rsidP="00A13405">
      <w:pPr>
        <w:pStyle w:val="af6"/>
        <w:spacing w:before="0" w:beforeAutospacing="0" w:after="0" w:afterAutospacing="0" w:line="360" w:lineRule="auto"/>
        <w:ind w:firstLine="550"/>
        <w:jc w:val="center"/>
        <w:rPr>
          <w:b/>
          <w:sz w:val="28"/>
          <w:szCs w:val="28"/>
        </w:rPr>
      </w:pPr>
      <w:r w:rsidRPr="00A13405">
        <w:rPr>
          <w:b/>
          <w:sz w:val="28"/>
          <w:szCs w:val="28"/>
        </w:rPr>
        <w:t>Соціально-політичні небезпеки, їхні види та характеристики. Соціальні та психологічні фактори ризику. Поведінкові реакції населення у НС</w:t>
      </w:r>
    </w:p>
    <w:p w:rsidR="00EC66CC" w:rsidRDefault="00EC66CC" w:rsidP="002914E2">
      <w:pPr>
        <w:pStyle w:val="120"/>
        <w:shd w:val="clear" w:color="auto" w:fill="auto"/>
        <w:spacing w:line="240" w:lineRule="auto"/>
        <w:ind w:firstLine="709"/>
        <w:rPr>
          <w:sz w:val="24"/>
          <w:szCs w:val="24"/>
          <w:lang w:val="uk-UA"/>
        </w:rPr>
      </w:pPr>
    </w:p>
    <w:p w:rsidR="009C4779" w:rsidRDefault="002E07D5" w:rsidP="002914E2">
      <w:pPr>
        <w:pStyle w:val="120"/>
        <w:shd w:val="clear" w:color="auto" w:fill="auto"/>
        <w:spacing w:line="240" w:lineRule="auto"/>
        <w:ind w:firstLine="709"/>
        <w:rPr>
          <w:sz w:val="24"/>
          <w:szCs w:val="24"/>
          <w:lang w:val="uk-UA"/>
        </w:rPr>
      </w:pPr>
      <w:r>
        <w:rPr>
          <w:sz w:val="24"/>
          <w:szCs w:val="24"/>
          <w:lang w:val="uk-UA"/>
        </w:rPr>
        <w:t xml:space="preserve">Зазначені в даній темі небезпеки мають ту особливість, що </w:t>
      </w:r>
      <w:proofErr w:type="spellStart"/>
      <w:r>
        <w:rPr>
          <w:sz w:val="24"/>
          <w:szCs w:val="24"/>
          <w:lang w:val="uk-UA"/>
        </w:rPr>
        <w:t>характерізуються</w:t>
      </w:r>
      <w:proofErr w:type="spellEnd"/>
      <w:r>
        <w:rPr>
          <w:sz w:val="24"/>
          <w:szCs w:val="24"/>
          <w:lang w:val="uk-UA"/>
        </w:rPr>
        <w:t xml:space="preserve"> досить широким спектром чинників, </w:t>
      </w:r>
      <w:r w:rsidR="00AF5B33">
        <w:rPr>
          <w:sz w:val="24"/>
          <w:szCs w:val="24"/>
          <w:lang w:val="uk-UA"/>
        </w:rPr>
        <w:t>які</w:t>
      </w:r>
      <w:r>
        <w:rPr>
          <w:sz w:val="24"/>
          <w:szCs w:val="24"/>
          <w:lang w:val="uk-UA"/>
        </w:rPr>
        <w:t xml:space="preserve"> викликають ці небезпеки</w:t>
      </w:r>
      <w:r w:rsidR="00955CB2">
        <w:rPr>
          <w:sz w:val="24"/>
          <w:szCs w:val="24"/>
          <w:lang w:val="uk-UA"/>
        </w:rPr>
        <w:t>:</w:t>
      </w:r>
      <w:r>
        <w:rPr>
          <w:sz w:val="24"/>
          <w:szCs w:val="24"/>
          <w:lang w:val="uk-UA"/>
        </w:rPr>
        <w:t xml:space="preserve"> </w:t>
      </w:r>
    </w:p>
    <w:p w:rsidR="009C4779" w:rsidRDefault="009C4779" w:rsidP="00A65FB0">
      <w:pPr>
        <w:pStyle w:val="120"/>
        <w:numPr>
          <w:ilvl w:val="1"/>
          <w:numId w:val="22"/>
        </w:numPr>
        <w:shd w:val="clear" w:color="auto" w:fill="auto"/>
        <w:spacing w:line="240" w:lineRule="auto"/>
        <w:ind w:firstLine="709"/>
        <w:rPr>
          <w:sz w:val="24"/>
          <w:szCs w:val="24"/>
          <w:lang w:val="uk-UA"/>
        </w:rPr>
      </w:pPr>
      <w:r>
        <w:rPr>
          <w:sz w:val="24"/>
          <w:szCs w:val="24"/>
          <w:lang w:val="uk-UA"/>
        </w:rPr>
        <w:t>-</w:t>
      </w:r>
      <w:r w:rsidR="002E07D5">
        <w:rPr>
          <w:sz w:val="24"/>
          <w:szCs w:val="24"/>
          <w:lang w:val="uk-UA"/>
        </w:rPr>
        <w:t xml:space="preserve"> вони виникають в результаті різного роду </w:t>
      </w:r>
      <w:r w:rsidR="002E07D5" w:rsidRPr="0023646D">
        <w:rPr>
          <w:b/>
          <w:i/>
          <w:sz w:val="24"/>
          <w:szCs w:val="24"/>
          <w:lang w:val="uk-UA"/>
        </w:rPr>
        <w:t>конфліктів</w:t>
      </w:r>
      <w:r w:rsidR="002E07D5">
        <w:rPr>
          <w:sz w:val="24"/>
          <w:szCs w:val="24"/>
          <w:lang w:val="uk-UA"/>
        </w:rPr>
        <w:t xml:space="preserve">, як </w:t>
      </w:r>
      <w:r w:rsidR="002E07D5" w:rsidRPr="002914E2">
        <w:rPr>
          <w:sz w:val="24"/>
          <w:szCs w:val="24"/>
          <w:lang w:val="uk-UA"/>
        </w:rPr>
        <w:t>соціально-політичн</w:t>
      </w:r>
      <w:r w:rsidR="002E07D5">
        <w:rPr>
          <w:sz w:val="24"/>
          <w:szCs w:val="24"/>
          <w:lang w:val="uk-UA"/>
        </w:rPr>
        <w:t>ого походження так і інш</w:t>
      </w:r>
      <w:r w:rsidR="001C3450">
        <w:rPr>
          <w:sz w:val="24"/>
          <w:szCs w:val="24"/>
          <w:lang w:val="uk-UA"/>
        </w:rPr>
        <w:t>ого (економічного, організаційного та ін..)</w:t>
      </w:r>
      <w:r>
        <w:rPr>
          <w:sz w:val="24"/>
          <w:szCs w:val="24"/>
          <w:lang w:val="uk-UA"/>
        </w:rPr>
        <w:t>;</w:t>
      </w:r>
    </w:p>
    <w:p w:rsidR="009C4779" w:rsidRDefault="009C4779" w:rsidP="00A65FB0">
      <w:pPr>
        <w:pStyle w:val="120"/>
        <w:numPr>
          <w:ilvl w:val="1"/>
          <w:numId w:val="22"/>
        </w:numPr>
        <w:shd w:val="clear" w:color="auto" w:fill="auto"/>
        <w:spacing w:line="240" w:lineRule="auto"/>
        <w:ind w:firstLine="709"/>
        <w:rPr>
          <w:sz w:val="24"/>
          <w:szCs w:val="24"/>
          <w:lang w:val="uk-UA"/>
        </w:rPr>
      </w:pPr>
      <w:r>
        <w:rPr>
          <w:sz w:val="24"/>
          <w:szCs w:val="24"/>
          <w:lang w:val="uk-UA"/>
        </w:rPr>
        <w:t>-</w:t>
      </w:r>
      <w:r w:rsidR="002E07D5">
        <w:rPr>
          <w:sz w:val="24"/>
          <w:szCs w:val="24"/>
          <w:lang w:val="uk-UA"/>
        </w:rPr>
        <w:t xml:space="preserve"> їх породжують різного роду </w:t>
      </w:r>
      <w:r w:rsidR="002E07D5" w:rsidRPr="0023646D">
        <w:rPr>
          <w:b/>
          <w:i/>
          <w:sz w:val="24"/>
          <w:szCs w:val="24"/>
          <w:lang w:val="uk-UA"/>
        </w:rPr>
        <w:t>залежності</w:t>
      </w:r>
      <w:r w:rsidR="001C3450">
        <w:rPr>
          <w:sz w:val="24"/>
          <w:szCs w:val="24"/>
          <w:lang w:val="uk-UA"/>
        </w:rPr>
        <w:t xml:space="preserve"> – </w:t>
      </w:r>
      <w:proofErr w:type="spellStart"/>
      <w:r>
        <w:rPr>
          <w:sz w:val="24"/>
          <w:szCs w:val="24"/>
          <w:lang w:val="uk-UA"/>
        </w:rPr>
        <w:t>тютюнопаління</w:t>
      </w:r>
      <w:proofErr w:type="spellEnd"/>
      <w:r>
        <w:rPr>
          <w:sz w:val="24"/>
          <w:szCs w:val="24"/>
          <w:lang w:val="uk-UA"/>
        </w:rPr>
        <w:t xml:space="preserve">, </w:t>
      </w:r>
      <w:r w:rsidR="001C3450">
        <w:rPr>
          <w:sz w:val="24"/>
          <w:szCs w:val="24"/>
          <w:lang w:val="uk-UA"/>
        </w:rPr>
        <w:t xml:space="preserve">алкоголізм, наркоманія, </w:t>
      </w:r>
      <w:proofErr w:type="spellStart"/>
      <w:r w:rsidR="001C3450">
        <w:rPr>
          <w:sz w:val="24"/>
          <w:szCs w:val="24"/>
          <w:lang w:val="uk-UA"/>
        </w:rPr>
        <w:t>ігроманія</w:t>
      </w:r>
      <w:proofErr w:type="spellEnd"/>
      <w:r w:rsidR="001C3450">
        <w:rPr>
          <w:sz w:val="24"/>
          <w:szCs w:val="24"/>
          <w:lang w:val="uk-UA"/>
        </w:rPr>
        <w:t xml:space="preserve">, </w:t>
      </w:r>
      <w:proofErr w:type="spellStart"/>
      <w:r w:rsidR="001C3450">
        <w:rPr>
          <w:sz w:val="24"/>
          <w:szCs w:val="24"/>
          <w:lang w:val="uk-UA"/>
        </w:rPr>
        <w:t>інтернет-залежність</w:t>
      </w:r>
      <w:proofErr w:type="spellEnd"/>
      <w:r w:rsidR="001C3450">
        <w:rPr>
          <w:sz w:val="24"/>
          <w:szCs w:val="24"/>
          <w:lang w:val="uk-UA"/>
        </w:rPr>
        <w:t xml:space="preserve"> тощо</w:t>
      </w:r>
      <w:r>
        <w:rPr>
          <w:sz w:val="24"/>
          <w:szCs w:val="24"/>
          <w:lang w:val="uk-UA"/>
        </w:rPr>
        <w:t>;</w:t>
      </w:r>
    </w:p>
    <w:p w:rsidR="00EC66CC" w:rsidRDefault="009C4779" w:rsidP="00A65FB0">
      <w:pPr>
        <w:pStyle w:val="120"/>
        <w:numPr>
          <w:ilvl w:val="1"/>
          <w:numId w:val="22"/>
        </w:numPr>
        <w:shd w:val="clear" w:color="auto" w:fill="auto"/>
        <w:spacing w:line="240" w:lineRule="auto"/>
        <w:ind w:firstLine="709"/>
        <w:rPr>
          <w:sz w:val="24"/>
          <w:szCs w:val="24"/>
          <w:lang w:val="uk-UA"/>
        </w:rPr>
      </w:pPr>
      <w:r>
        <w:rPr>
          <w:sz w:val="24"/>
          <w:szCs w:val="24"/>
          <w:lang w:val="uk-UA"/>
        </w:rPr>
        <w:t>-</w:t>
      </w:r>
      <w:r w:rsidR="001C3450">
        <w:rPr>
          <w:sz w:val="24"/>
          <w:szCs w:val="24"/>
          <w:lang w:val="uk-UA"/>
        </w:rPr>
        <w:t xml:space="preserve"> до цих небезпек відносяться </w:t>
      </w:r>
      <w:r w:rsidR="001C3450" w:rsidRPr="0023646D">
        <w:rPr>
          <w:b/>
          <w:i/>
          <w:sz w:val="24"/>
          <w:szCs w:val="24"/>
          <w:lang w:val="uk-UA"/>
        </w:rPr>
        <w:t>соціальні хвороби та епідемії</w:t>
      </w:r>
      <w:r w:rsidR="001C3450">
        <w:rPr>
          <w:sz w:val="24"/>
          <w:szCs w:val="24"/>
          <w:lang w:val="uk-UA"/>
        </w:rPr>
        <w:t xml:space="preserve"> – грип, гепатит, туберкульоз, СНІД та інші</w:t>
      </w:r>
      <w:r>
        <w:rPr>
          <w:sz w:val="24"/>
          <w:szCs w:val="24"/>
          <w:lang w:val="uk-UA"/>
        </w:rPr>
        <w:t>;</w:t>
      </w:r>
      <w:r w:rsidR="00EC66CC" w:rsidRPr="00EC66CC">
        <w:rPr>
          <w:sz w:val="24"/>
          <w:szCs w:val="24"/>
          <w:lang w:val="uk-UA"/>
        </w:rPr>
        <w:t xml:space="preserve"> </w:t>
      </w:r>
    </w:p>
    <w:p w:rsidR="00EC66CC" w:rsidRDefault="00EC66CC" w:rsidP="00A65FB0">
      <w:pPr>
        <w:pStyle w:val="120"/>
        <w:numPr>
          <w:ilvl w:val="1"/>
          <w:numId w:val="22"/>
        </w:numPr>
        <w:shd w:val="clear" w:color="auto" w:fill="auto"/>
        <w:spacing w:line="240" w:lineRule="auto"/>
        <w:ind w:firstLine="709"/>
        <w:rPr>
          <w:sz w:val="24"/>
          <w:szCs w:val="24"/>
          <w:lang w:val="uk-UA"/>
        </w:rPr>
      </w:pPr>
      <w:r>
        <w:rPr>
          <w:sz w:val="24"/>
          <w:szCs w:val="24"/>
          <w:lang w:val="uk-UA"/>
        </w:rPr>
        <w:t xml:space="preserve">- </w:t>
      </w:r>
      <w:r w:rsidR="00AF5B33">
        <w:rPr>
          <w:sz w:val="24"/>
          <w:szCs w:val="24"/>
          <w:lang w:val="uk-UA"/>
        </w:rPr>
        <w:t>вони включа</w:t>
      </w:r>
      <w:r w:rsidR="00816A4F">
        <w:rPr>
          <w:sz w:val="24"/>
          <w:szCs w:val="24"/>
          <w:lang w:val="uk-UA"/>
        </w:rPr>
        <w:t xml:space="preserve">ють </w:t>
      </w:r>
      <w:r>
        <w:rPr>
          <w:sz w:val="24"/>
          <w:szCs w:val="24"/>
          <w:lang w:val="uk-UA"/>
        </w:rPr>
        <w:t xml:space="preserve">екстремальні ситуації </w:t>
      </w:r>
      <w:r w:rsidRPr="00062044">
        <w:rPr>
          <w:b/>
          <w:i/>
          <w:sz w:val="24"/>
          <w:szCs w:val="24"/>
          <w:lang w:val="uk-UA"/>
        </w:rPr>
        <w:t>криміногенного характеру</w:t>
      </w:r>
      <w:r w:rsidR="00954679">
        <w:rPr>
          <w:sz w:val="24"/>
          <w:szCs w:val="24"/>
          <w:lang w:val="uk-UA"/>
        </w:rPr>
        <w:t>;</w:t>
      </w:r>
    </w:p>
    <w:p w:rsidR="002E07D5" w:rsidRDefault="00816A4F" w:rsidP="00A65FB0">
      <w:pPr>
        <w:pStyle w:val="120"/>
        <w:numPr>
          <w:ilvl w:val="1"/>
          <w:numId w:val="22"/>
        </w:numPr>
        <w:shd w:val="clear" w:color="auto" w:fill="auto"/>
        <w:spacing w:line="240" w:lineRule="auto"/>
        <w:ind w:firstLine="709"/>
        <w:rPr>
          <w:sz w:val="24"/>
          <w:szCs w:val="24"/>
          <w:lang w:val="uk-UA"/>
        </w:rPr>
      </w:pPr>
      <w:r>
        <w:rPr>
          <w:sz w:val="24"/>
          <w:szCs w:val="24"/>
          <w:lang w:val="uk-UA"/>
        </w:rPr>
        <w:t>–</w:t>
      </w:r>
      <w:r w:rsidR="0023646D">
        <w:rPr>
          <w:sz w:val="24"/>
          <w:szCs w:val="24"/>
          <w:lang w:val="uk-UA"/>
        </w:rPr>
        <w:t xml:space="preserve"> </w:t>
      </w:r>
      <w:r>
        <w:rPr>
          <w:sz w:val="24"/>
          <w:szCs w:val="24"/>
          <w:lang w:val="uk-UA"/>
        </w:rPr>
        <w:t xml:space="preserve">в певній мірі серед них також потрібно розглядати </w:t>
      </w:r>
      <w:r w:rsidR="0023646D">
        <w:rPr>
          <w:sz w:val="24"/>
          <w:szCs w:val="24"/>
          <w:lang w:val="uk-UA"/>
        </w:rPr>
        <w:t xml:space="preserve">небезпеки, викликані стрімкими темпами </w:t>
      </w:r>
      <w:r w:rsidR="0023646D" w:rsidRPr="0023646D">
        <w:rPr>
          <w:b/>
          <w:i/>
          <w:sz w:val="24"/>
          <w:szCs w:val="24"/>
          <w:lang w:val="uk-UA"/>
        </w:rPr>
        <w:t>урбанізації</w:t>
      </w:r>
      <w:r w:rsidR="0023646D">
        <w:rPr>
          <w:sz w:val="24"/>
          <w:szCs w:val="24"/>
          <w:lang w:val="uk-UA"/>
        </w:rPr>
        <w:t xml:space="preserve">, що веде до </w:t>
      </w:r>
      <w:r w:rsidR="00954679">
        <w:rPr>
          <w:sz w:val="24"/>
          <w:szCs w:val="24"/>
          <w:lang w:val="uk-UA"/>
        </w:rPr>
        <w:t xml:space="preserve">підвищення рівня злочинності, </w:t>
      </w:r>
      <w:r w:rsidR="0023646D">
        <w:rPr>
          <w:sz w:val="24"/>
          <w:szCs w:val="24"/>
          <w:lang w:val="uk-UA"/>
        </w:rPr>
        <w:t>забруднення повітря, води, шумового, вібраційного, електромагнітного забруднення</w:t>
      </w:r>
      <w:r w:rsidR="00954679">
        <w:rPr>
          <w:sz w:val="24"/>
          <w:szCs w:val="24"/>
          <w:lang w:val="uk-UA"/>
        </w:rPr>
        <w:t xml:space="preserve"> та інших небезпек.</w:t>
      </w:r>
    </w:p>
    <w:p w:rsidR="00EC66CC" w:rsidRDefault="00EC66CC" w:rsidP="00EC66CC">
      <w:pPr>
        <w:pStyle w:val="120"/>
        <w:shd w:val="clear" w:color="auto" w:fill="auto"/>
        <w:spacing w:line="240" w:lineRule="auto"/>
        <w:ind w:left="709"/>
        <w:rPr>
          <w:sz w:val="24"/>
          <w:szCs w:val="24"/>
          <w:lang w:val="uk-UA"/>
        </w:rPr>
      </w:pPr>
    </w:p>
    <w:p w:rsidR="00EC66CC" w:rsidRDefault="00EC66CC" w:rsidP="00EC66CC">
      <w:pPr>
        <w:pStyle w:val="120"/>
        <w:shd w:val="clear" w:color="auto" w:fill="auto"/>
        <w:spacing w:line="240" w:lineRule="auto"/>
        <w:ind w:left="709"/>
        <w:rPr>
          <w:sz w:val="24"/>
          <w:szCs w:val="24"/>
          <w:lang w:val="uk-UA"/>
        </w:rPr>
      </w:pPr>
    </w:p>
    <w:p w:rsidR="00E553BB" w:rsidRPr="00AF5B33" w:rsidRDefault="001D2076" w:rsidP="00EC66CC">
      <w:pPr>
        <w:pStyle w:val="120"/>
        <w:shd w:val="clear" w:color="auto" w:fill="auto"/>
        <w:spacing w:line="240" w:lineRule="auto"/>
        <w:ind w:left="709"/>
        <w:jc w:val="center"/>
        <w:rPr>
          <w:b/>
          <w:sz w:val="28"/>
          <w:szCs w:val="28"/>
          <w:lang w:val="uk-UA"/>
        </w:rPr>
      </w:pPr>
      <w:r w:rsidRPr="00AF5B33">
        <w:rPr>
          <w:b/>
          <w:sz w:val="28"/>
          <w:szCs w:val="28"/>
          <w:lang w:val="uk-UA"/>
        </w:rPr>
        <w:t>Конфлікт</w:t>
      </w:r>
      <w:r w:rsidR="00955CB2" w:rsidRPr="00AF5B33">
        <w:rPr>
          <w:b/>
          <w:sz w:val="28"/>
          <w:szCs w:val="28"/>
          <w:lang w:val="uk-UA"/>
        </w:rPr>
        <w:t>и</w:t>
      </w:r>
    </w:p>
    <w:p w:rsidR="00E553BB" w:rsidRPr="00F564F9" w:rsidRDefault="00E553BB" w:rsidP="00E553BB">
      <w:pPr>
        <w:pStyle w:val="120"/>
        <w:shd w:val="clear" w:color="auto" w:fill="auto"/>
        <w:spacing w:line="240" w:lineRule="auto"/>
        <w:ind w:firstLine="851"/>
        <w:rPr>
          <w:i/>
          <w:sz w:val="24"/>
          <w:szCs w:val="24"/>
          <w:lang w:val="uk-UA"/>
        </w:rPr>
      </w:pPr>
      <w:r w:rsidRPr="00F564F9">
        <w:rPr>
          <w:rStyle w:val="42"/>
          <w:i/>
          <w:sz w:val="24"/>
          <w:szCs w:val="24"/>
        </w:rPr>
        <w:t>Конфлікт</w:t>
      </w:r>
      <w:r w:rsidRPr="00F564F9">
        <w:rPr>
          <w:i/>
          <w:sz w:val="24"/>
          <w:szCs w:val="24"/>
          <w:lang w:val="uk-UA"/>
        </w:rPr>
        <w:t xml:space="preserve"> </w:t>
      </w:r>
      <w:r w:rsidRPr="00F564F9">
        <w:rPr>
          <w:b/>
          <w:i/>
          <w:sz w:val="24"/>
          <w:szCs w:val="24"/>
          <w:lang w:val="uk-UA"/>
        </w:rPr>
        <w:t>— це зіткнення протилежних інтересів, поглядів, гостра суперечка, ускладнення, боротьба ворогуючих сторін різного рівня та складу учасників.</w:t>
      </w:r>
    </w:p>
    <w:p w:rsidR="001D2076" w:rsidRDefault="00083363" w:rsidP="00E553BB">
      <w:pPr>
        <w:pStyle w:val="120"/>
        <w:shd w:val="clear" w:color="auto" w:fill="auto"/>
        <w:spacing w:line="240" w:lineRule="auto"/>
        <w:ind w:firstLine="851"/>
        <w:rPr>
          <w:sz w:val="24"/>
          <w:szCs w:val="24"/>
          <w:lang w:val="uk-UA"/>
        </w:rPr>
      </w:pPr>
      <w:r w:rsidRPr="00083363">
        <w:rPr>
          <w:sz w:val="24"/>
          <w:szCs w:val="24"/>
          <w:lang w:val="uk-UA"/>
        </w:rPr>
        <w:t>Для правильного розуміння й тлумачення конфліктів, їхньої сутності, особливостей, функцій і наслідків важливе значення має типологізація, тобто вичленовування основних типів конфліктів на основі виявлення подібності та розходження, надійних способів ідентифікації конфліктів за спільністю істотних ознак і відмінностей.</w:t>
      </w:r>
    </w:p>
    <w:p w:rsidR="00083363" w:rsidRDefault="00083363" w:rsidP="00E553BB">
      <w:pPr>
        <w:pStyle w:val="120"/>
        <w:shd w:val="clear" w:color="auto" w:fill="auto"/>
        <w:spacing w:line="240" w:lineRule="auto"/>
        <w:ind w:firstLine="851"/>
        <w:rPr>
          <w:sz w:val="24"/>
          <w:szCs w:val="24"/>
          <w:lang w:val="uk-UA"/>
        </w:rPr>
      </w:pPr>
      <w:r w:rsidRPr="00083363">
        <w:rPr>
          <w:sz w:val="24"/>
          <w:szCs w:val="24"/>
          <w:lang w:val="uk-UA"/>
        </w:rPr>
        <w:t xml:space="preserve">Для вибору адекватного методу впливу й управління відповідним конфліктом доцільно проводити класифікацію залежно від основних ознак: способу розв’язання; сфери прояву; спрямованості впливу; ступеня виразності; кількості учасників; порушених потреб (табл. </w:t>
      </w:r>
      <w:r w:rsidR="007C7572">
        <w:rPr>
          <w:sz w:val="24"/>
          <w:szCs w:val="24"/>
          <w:lang w:val="uk-UA"/>
        </w:rPr>
        <w:t>6</w:t>
      </w:r>
      <w:r w:rsidRPr="00083363">
        <w:rPr>
          <w:sz w:val="24"/>
          <w:szCs w:val="24"/>
          <w:lang w:val="uk-UA"/>
        </w:rPr>
        <w:t>.1).</w:t>
      </w:r>
    </w:p>
    <w:p w:rsidR="00C232DC" w:rsidRDefault="00C232DC" w:rsidP="00C232DC">
      <w:pPr>
        <w:pStyle w:val="120"/>
        <w:shd w:val="clear" w:color="auto" w:fill="auto"/>
        <w:spacing w:line="240" w:lineRule="auto"/>
        <w:ind w:firstLine="851"/>
        <w:jc w:val="right"/>
        <w:rPr>
          <w:sz w:val="24"/>
          <w:szCs w:val="24"/>
          <w:lang w:val="uk-UA"/>
        </w:rPr>
      </w:pPr>
    </w:p>
    <w:p w:rsidR="00F564F9" w:rsidRPr="00954679" w:rsidRDefault="00F564F9" w:rsidP="00C232DC">
      <w:pPr>
        <w:pStyle w:val="120"/>
        <w:shd w:val="clear" w:color="auto" w:fill="auto"/>
        <w:spacing w:line="240" w:lineRule="auto"/>
        <w:ind w:firstLine="851"/>
        <w:jc w:val="right"/>
        <w:rPr>
          <w:i/>
          <w:sz w:val="24"/>
          <w:szCs w:val="24"/>
          <w:lang w:val="uk-UA"/>
        </w:rPr>
      </w:pPr>
      <w:r w:rsidRPr="00954679">
        <w:rPr>
          <w:i/>
          <w:sz w:val="24"/>
          <w:szCs w:val="24"/>
          <w:lang w:val="uk-UA"/>
        </w:rPr>
        <w:t>Таблиця 6.1</w:t>
      </w:r>
    </w:p>
    <w:p w:rsidR="00F564F9" w:rsidRPr="00954679" w:rsidRDefault="00F564F9" w:rsidP="00C232DC">
      <w:pPr>
        <w:pStyle w:val="120"/>
        <w:shd w:val="clear" w:color="auto" w:fill="auto"/>
        <w:spacing w:line="240" w:lineRule="auto"/>
        <w:ind w:firstLine="851"/>
        <w:jc w:val="center"/>
        <w:rPr>
          <w:b/>
          <w:sz w:val="24"/>
          <w:szCs w:val="24"/>
          <w:lang w:val="uk-UA"/>
        </w:rPr>
      </w:pPr>
      <w:r w:rsidRPr="00954679">
        <w:rPr>
          <w:b/>
          <w:sz w:val="24"/>
          <w:szCs w:val="24"/>
          <w:lang w:val="uk-UA"/>
        </w:rPr>
        <w:t>Класифікація конфліктів</w:t>
      </w:r>
    </w:p>
    <w:p w:rsidR="00C232DC" w:rsidRDefault="00C232DC" w:rsidP="00C232DC">
      <w:pPr>
        <w:pStyle w:val="120"/>
        <w:shd w:val="clear" w:color="auto" w:fill="auto"/>
        <w:spacing w:line="240" w:lineRule="auto"/>
        <w:ind w:firstLine="851"/>
        <w:jc w:val="center"/>
        <w:rPr>
          <w:sz w:val="24"/>
          <w:szCs w:val="24"/>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835"/>
        <w:gridCol w:w="6316"/>
      </w:tblGrid>
      <w:tr w:rsidR="0087668E" w:rsidRPr="0087668E" w:rsidTr="0087668E">
        <w:tc>
          <w:tcPr>
            <w:tcW w:w="850" w:type="dxa"/>
          </w:tcPr>
          <w:p w:rsidR="001D2076" w:rsidRPr="0087668E" w:rsidRDefault="001D2076" w:rsidP="0087668E">
            <w:pPr>
              <w:pStyle w:val="120"/>
              <w:shd w:val="clear" w:color="auto" w:fill="auto"/>
              <w:spacing w:line="240" w:lineRule="auto"/>
              <w:jc w:val="center"/>
              <w:rPr>
                <w:b/>
                <w:i/>
                <w:sz w:val="24"/>
                <w:szCs w:val="24"/>
                <w:lang w:val="uk-UA"/>
              </w:rPr>
            </w:pPr>
            <w:r w:rsidRPr="0087668E">
              <w:rPr>
                <w:b/>
                <w:i/>
                <w:sz w:val="24"/>
                <w:szCs w:val="24"/>
                <w:lang w:val="uk-UA"/>
              </w:rPr>
              <w:t>№ з/п</w:t>
            </w:r>
          </w:p>
        </w:tc>
        <w:tc>
          <w:tcPr>
            <w:tcW w:w="2835" w:type="dxa"/>
          </w:tcPr>
          <w:p w:rsidR="001D2076" w:rsidRPr="0087668E" w:rsidRDefault="001D2076" w:rsidP="0087668E">
            <w:pPr>
              <w:pStyle w:val="120"/>
              <w:shd w:val="clear" w:color="auto" w:fill="auto"/>
              <w:spacing w:line="240" w:lineRule="auto"/>
              <w:jc w:val="center"/>
              <w:rPr>
                <w:b/>
                <w:i/>
                <w:sz w:val="24"/>
                <w:szCs w:val="24"/>
                <w:lang w:val="uk-UA"/>
              </w:rPr>
            </w:pPr>
            <w:r w:rsidRPr="0087668E">
              <w:rPr>
                <w:b/>
                <w:i/>
                <w:sz w:val="24"/>
                <w:szCs w:val="24"/>
                <w:lang w:val="uk-UA"/>
              </w:rPr>
              <w:t>Ознака класифікації</w:t>
            </w:r>
          </w:p>
        </w:tc>
        <w:tc>
          <w:tcPr>
            <w:tcW w:w="6316" w:type="dxa"/>
          </w:tcPr>
          <w:p w:rsidR="001D2076" w:rsidRPr="0087668E" w:rsidRDefault="001D2076" w:rsidP="0087668E">
            <w:pPr>
              <w:pStyle w:val="120"/>
              <w:shd w:val="clear" w:color="auto" w:fill="auto"/>
              <w:spacing w:line="240" w:lineRule="auto"/>
              <w:jc w:val="center"/>
              <w:rPr>
                <w:b/>
                <w:i/>
                <w:sz w:val="24"/>
                <w:szCs w:val="24"/>
                <w:lang w:val="uk-UA"/>
              </w:rPr>
            </w:pPr>
            <w:r w:rsidRPr="0087668E">
              <w:rPr>
                <w:b/>
                <w:i/>
                <w:sz w:val="24"/>
                <w:szCs w:val="24"/>
                <w:lang w:val="uk-UA"/>
              </w:rPr>
              <w:t xml:space="preserve">Види </w:t>
            </w:r>
            <w:proofErr w:type="spellStart"/>
            <w:r w:rsidRPr="0087668E">
              <w:rPr>
                <w:b/>
                <w:i/>
                <w:sz w:val="24"/>
                <w:szCs w:val="24"/>
                <w:lang w:val="uk-UA"/>
              </w:rPr>
              <w:t>конфлітів</w:t>
            </w:r>
            <w:proofErr w:type="spellEnd"/>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1</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Спосіб </w:t>
            </w:r>
            <w:proofErr w:type="spellStart"/>
            <w:r w:rsidRPr="0087668E">
              <w:rPr>
                <w:sz w:val="24"/>
                <w:szCs w:val="24"/>
                <w:lang w:val="uk-UA"/>
              </w:rPr>
              <w:t>розв</w:t>
            </w:r>
            <w:proofErr w:type="spellEnd"/>
            <w:r w:rsidRPr="0087668E">
              <w:rPr>
                <w:sz w:val="24"/>
                <w:szCs w:val="24"/>
                <w:lang w:val="en-US"/>
              </w:rPr>
              <w:t>’</w:t>
            </w:r>
            <w:proofErr w:type="spellStart"/>
            <w:r w:rsidRPr="0087668E">
              <w:rPr>
                <w:sz w:val="24"/>
                <w:szCs w:val="24"/>
                <w:lang w:val="uk-UA"/>
              </w:rPr>
              <w:t>язання</w:t>
            </w:r>
            <w:proofErr w:type="spellEnd"/>
          </w:p>
        </w:tc>
        <w:tc>
          <w:tcPr>
            <w:tcW w:w="6316"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Насильницький – ненасильницький </w:t>
            </w:r>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2</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Сфера прояву</w:t>
            </w:r>
          </w:p>
        </w:tc>
        <w:tc>
          <w:tcPr>
            <w:tcW w:w="6316"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Політична – соціальна – економічна </w:t>
            </w:r>
            <w:r w:rsidR="00954679" w:rsidRPr="0087668E">
              <w:rPr>
                <w:sz w:val="24"/>
                <w:szCs w:val="24"/>
                <w:lang w:val="uk-UA"/>
              </w:rPr>
              <w:t>–</w:t>
            </w:r>
            <w:r w:rsidRPr="0087668E">
              <w:rPr>
                <w:sz w:val="24"/>
                <w:szCs w:val="24"/>
                <w:lang w:val="uk-UA"/>
              </w:rPr>
              <w:t xml:space="preserve"> організаційна</w:t>
            </w:r>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3</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Спрямованість впливу</w:t>
            </w:r>
          </w:p>
        </w:tc>
        <w:tc>
          <w:tcPr>
            <w:tcW w:w="6316"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Вертикальна – горизонтальна </w:t>
            </w:r>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4</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Ступінь виразності</w:t>
            </w:r>
          </w:p>
        </w:tc>
        <w:tc>
          <w:tcPr>
            <w:tcW w:w="6316"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Відкрита – прихована </w:t>
            </w:r>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5</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Кількість учасників</w:t>
            </w:r>
          </w:p>
        </w:tc>
        <w:tc>
          <w:tcPr>
            <w:tcW w:w="6316" w:type="dxa"/>
          </w:tcPr>
          <w:p w:rsidR="001D2076" w:rsidRPr="0087668E" w:rsidRDefault="001D2076" w:rsidP="0087668E">
            <w:pPr>
              <w:pStyle w:val="120"/>
              <w:shd w:val="clear" w:color="auto" w:fill="auto"/>
              <w:spacing w:line="240" w:lineRule="auto"/>
              <w:rPr>
                <w:sz w:val="24"/>
                <w:szCs w:val="24"/>
                <w:lang w:val="uk-UA"/>
              </w:rPr>
            </w:pPr>
            <w:proofErr w:type="spellStart"/>
            <w:r w:rsidRPr="0087668E">
              <w:rPr>
                <w:sz w:val="24"/>
                <w:szCs w:val="24"/>
                <w:lang w:val="uk-UA"/>
              </w:rPr>
              <w:t>Внутріособистісні</w:t>
            </w:r>
            <w:proofErr w:type="spellEnd"/>
            <w:r w:rsidRPr="0087668E">
              <w:rPr>
                <w:sz w:val="24"/>
                <w:szCs w:val="24"/>
                <w:lang w:val="uk-UA"/>
              </w:rPr>
              <w:t xml:space="preserve"> – міжособистісні – </w:t>
            </w:r>
            <w:proofErr w:type="spellStart"/>
            <w:r w:rsidRPr="0087668E">
              <w:rPr>
                <w:sz w:val="24"/>
                <w:szCs w:val="24"/>
                <w:lang w:val="uk-UA"/>
              </w:rPr>
              <w:t>міжгрупові</w:t>
            </w:r>
            <w:proofErr w:type="spellEnd"/>
          </w:p>
        </w:tc>
      </w:tr>
      <w:tr w:rsidR="0087668E" w:rsidRPr="0087668E" w:rsidTr="0087668E">
        <w:tc>
          <w:tcPr>
            <w:tcW w:w="850" w:type="dxa"/>
          </w:tcPr>
          <w:p w:rsidR="001D2076" w:rsidRPr="0087668E" w:rsidRDefault="001D2076" w:rsidP="0087668E">
            <w:pPr>
              <w:pStyle w:val="120"/>
              <w:shd w:val="clear" w:color="auto" w:fill="auto"/>
              <w:spacing w:line="240" w:lineRule="auto"/>
              <w:jc w:val="center"/>
              <w:rPr>
                <w:sz w:val="24"/>
                <w:szCs w:val="24"/>
                <w:lang w:val="uk-UA"/>
              </w:rPr>
            </w:pPr>
            <w:r w:rsidRPr="0087668E">
              <w:rPr>
                <w:sz w:val="24"/>
                <w:szCs w:val="24"/>
                <w:lang w:val="uk-UA"/>
              </w:rPr>
              <w:t>6</w:t>
            </w:r>
          </w:p>
        </w:tc>
        <w:tc>
          <w:tcPr>
            <w:tcW w:w="2835"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Потреби </w:t>
            </w:r>
          </w:p>
        </w:tc>
        <w:tc>
          <w:tcPr>
            <w:tcW w:w="6316" w:type="dxa"/>
          </w:tcPr>
          <w:p w:rsidR="001D2076" w:rsidRPr="0087668E" w:rsidRDefault="001D2076" w:rsidP="0087668E">
            <w:pPr>
              <w:pStyle w:val="120"/>
              <w:shd w:val="clear" w:color="auto" w:fill="auto"/>
              <w:spacing w:line="240" w:lineRule="auto"/>
              <w:rPr>
                <w:sz w:val="24"/>
                <w:szCs w:val="24"/>
                <w:lang w:val="uk-UA"/>
              </w:rPr>
            </w:pPr>
            <w:r w:rsidRPr="0087668E">
              <w:rPr>
                <w:sz w:val="24"/>
                <w:szCs w:val="24"/>
                <w:lang w:val="uk-UA"/>
              </w:rPr>
              <w:t xml:space="preserve">Когнітивні – конфлікти інтересів </w:t>
            </w:r>
          </w:p>
        </w:tc>
      </w:tr>
    </w:tbl>
    <w:p w:rsidR="00C232DC" w:rsidRDefault="00C232DC" w:rsidP="00C232DC">
      <w:pPr>
        <w:pStyle w:val="120"/>
        <w:shd w:val="clear" w:color="auto" w:fill="auto"/>
        <w:spacing w:line="240" w:lineRule="auto"/>
        <w:ind w:firstLine="709"/>
        <w:rPr>
          <w:b/>
          <w:bCs/>
          <w:sz w:val="24"/>
          <w:szCs w:val="24"/>
          <w:lang w:val="uk-UA"/>
        </w:rPr>
      </w:pPr>
    </w:p>
    <w:p w:rsidR="007C7572" w:rsidRPr="00AF5B33" w:rsidRDefault="007C7572" w:rsidP="00C232DC">
      <w:pPr>
        <w:pStyle w:val="120"/>
        <w:shd w:val="clear" w:color="auto" w:fill="auto"/>
        <w:spacing w:line="240" w:lineRule="auto"/>
        <w:ind w:firstLine="709"/>
        <w:rPr>
          <w:sz w:val="24"/>
          <w:szCs w:val="24"/>
          <w:lang w:val="uk-UA"/>
        </w:rPr>
      </w:pPr>
      <w:r w:rsidRPr="00C232DC">
        <w:rPr>
          <w:b/>
          <w:bCs/>
          <w:sz w:val="24"/>
          <w:szCs w:val="24"/>
          <w:lang w:val="uk-UA"/>
        </w:rPr>
        <w:t xml:space="preserve">Спосіб розв’язання </w:t>
      </w:r>
      <w:r w:rsidRPr="00C232DC">
        <w:rPr>
          <w:sz w:val="24"/>
          <w:szCs w:val="24"/>
          <w:lang w:val="uk-UA"/>
        </w:rPr>
        <w:t xml:space="preserve">конфліктів припускає їх розподіл на антагоністичні (насильницькі) конфлікти та компромісні (ненасильницькі). </w:t>
      </w:r>
      <w:r w:rsidRPr="00AF5B33">
        <w:rPr>
          <w:b/>
          <w:bCs/>
          <w:sz w:val="24"/>
          <w:szCs w:val="24"/>
          <w:lang w:val="uk-UA"/>
        </w:rPr>
        <w:t>Насильницькі (антагоністичні)</w:t>
      </w:r>
      <w:r w:rsidRPr="00AF5B33">
        <w:rPr>
          <w:sz w:val="24"/>
          <w:szCs w:val="24"/>
          <w:lang w:val="uk-UA"/>
        </w:rPr>
        <w:t xml:space="preserve"> конфлікти являють собою способи розв’язання суперечностей шляхом руйнування структур усіх </w:t>
      </w:r>
      <w:proofErr w:type="spellStart"/>
      <w:r w:rsidRPr="00AF5B33">
        <w:rPr>
          <w:sz w:val="24"/>
          <w:szCs w:val="24"/>
          <w:lang w:val="uk-UA"/>
        </w:rPr>
        <w:t>сторін-конфліктерів</w:t>
      </w:r>
      <w:proofErr w:type="spellEnd"/>
      <w:r w:rsidRPr="00AF5B33">
        <w:rPr>
          <w:sz w:val="24"/>
          <w:szCs w:val="24"/>
          <w:lang w:val="uk-UA"/>
        </w:rPr>
        <w:t xml:space="preserve"> чи відмови всіх сторін, крім однієї, від участі в конфлікті. Ця сторона і виграє. </w:t>
      </w:r>
      <w:r w:rsidR="00954679">
        <w:rPr>
          <w:b/>
          <w:sz w:val="24"/>
          <w:szCs w:val="24"/>
          <w:lang w:val="uk-UA"/>
        </w:rPr>
        <w:t>Н</w:t>
      </w:r>
      <w:r w:rsidR="00954679" w:rsidRPr="00954679">
        <w:rPr>
          <w:b/>
          <w:sz w:val="24"/>
          <w:szCs w:val="24"/>
          <w:lang w:val="uk-UA"/>
        </w:rPr>
        <w:t>енасильницьк</w:t>
      </w:r>
      <w:r w:rsidR="00954679">
        <w:rPr>
          <w:b/>
          <w:sz w:val="24"/>
          <w:szCs w:val="24"/>
          <w:lang w:val="uk-UA"/>
        </w:rPr>
        <w:t>і</w:t>
      </w:r>
      <w:r w:rsidR="00954679" w:rsidRPr="00AF5B33">
        <w:rPr>
          <w:b/>
          <w:bCs/>
          <w:sz w:val="24"/>
          <w:szCs w:val="24"/>
          <w:lang w:val="uk-UA"/>
        </w:rPr>
        <w:t xml:space="preserve"> </w:t>
      </w:r>
      <w:r w:rsidR="00954679">
        <w:rPr>
          <w:b/>
          <w:bCs/>
          <w:sz w:val="24"/>
          <w:szCs w:val="24"/>
          <w:lang w:val="uk-UA"/>
        </w:rPr>
        <w:t>(к</w:t>
      </w:r>
      <w:r w:rsidRPr="00AF5B33">
        <w:rPr>
          <w:b/>
          <w:bCs/>
          <w:sz w:val="24"/>
          <w:szCs w:val="24"/>
          <w:lang w:val="uk-UA"/>
        </w:rPr>
        <w:t>омпромісні</w:t>
      </w:r>
      <w:r w:rsidR="00954679">
        <w:rPr>
          <w:b/>
          <w:bCs/>
          <w:sz w:val="24"/>
          <w:szCs w:val="24"/>
          <w:lang w:val="uk-UA"/>
        </w:rPr>
        <w:t>)</w:t>
      </w:r>
      <w:r w:rsidRPr="00AF5B33">
        <w:rPr>
          <w:sz w:val="24"/>
          <w:szCs w:val="24"/>
          <w:lang w:val="uk-UA"/>
        </w:rPr>
        <w:t xml:space="preserve"> конфлікти допускають декілька варіантів їх вирішення за рахунок взаємної зміни цілей учасників конфлікту, термінів, умов взаємодії. </w:t>
      </w:r>
    </w:p>
    <w:p w:rsidR="007C7572" w:rsidRDefault="007C7572" w:rsidP="00C232DC">
      <w:pPr>
        <w:pStyle w:val="af6"/>
        <w:ind w:firstLine="851"/>
        <w:jc w:val="both"/>
      </w:pPr>
      <w:r w:rsidRPr="00C232DC">
        <w:rPr>
          <w:b/>
          <w:bCs/>
        </w:rPr>
        <w:lastRenderedPageBreak/>
        <w:t xml:space="preserve">Сфери прояву </w:t>
      </w:r>
      <w:r w:rsidR="002E07D5" w:rsidRPr="00C232DC">
        <w:rPr>
          <w:b/>
          <w:bCs/>
        </w:rPr>
        <w:t>конфліктів</w:t>
      </w:r>
      <w:r w:rsidR="002E07D5" w:rsidRPr="00C232DC">
        <w:t xml:space="preserve"> украй</w:t>
      </w:r>
      <w:r>
        <w:t xml:space="preserve"> різноманітні: політика, економіка, соціальні відносини, погляди й переконання людей. Виділяють політичні, соціальні, економічні, організаційні конфлікти</w:t>
      </w:r>
      <w:r w:rsidR="00C232DC">
        <w:t>.</w:t>
      </w:r>
      <w:r>
        <w:t xml:space="preserve"> </w:t>
      </w:r>
      <w:r>
        <w:rPr>
          <w:b/>
          <w:bCs/>
        </w:rPr>
        <w:t>Політичні конфлікти —</w:t>
      </w:r>
      <w:r>
        <w:t xml:space="preserve"> зіткнення з п</w:t>
      </w:r>
      <w:r w:rsidR="00C232DC">
        <w:t>риводу розподілу влад</w:t>
      </w:r>
      <w:r>
        <w:t xml:space="preserve">них повноважень, форми боротьби за владу. </w:t>
      </w:r>
      <w:r>
        <w:rPr>
          <w:b/>
          <w:bCs/>
        </w:rPr>
        <w:t>Соціальний конфлікт</w:t>
      </w:r>
      <w:r>
        <w:t xml:space="preserve"> являє собою суперечності в системі стосунків людей (груп), що характеризується посиленням протилежних інтересів, тенденцій соціальних спільнот та індивідів. Різновидом соціальних конфліктів вважаються конфлікти </w:t>
      </w:r>
      <w:r>
        <w:rPr>
          <w:b/>
          <w:bCs/>
        </w:rPr>
        <w:t xml:space="preserve">трудові </w:t>
      </w:r>
      <w:r>
        <w:t xml:space="preserve">чи </w:t>
      </w:r>
      <w:r>
        <w:rPr>
          <w:b/>
          <w:bCs/>
        </w:rPr>
        <w:t xml:space="preserve">соціально-трудові, </w:t>
      </w:r>
      <w:r>
        <w:t xml:space="preserve">тобто у сфері трудової діяльності. Це велика група конфліктів, що останнім часом виникають у нашій країні дуже часто у вигляді страйків, пікетів, виступів великих груп працівників. </w:t>
      </w:r>
      <w:r>
        <w:rPr>
          <w:b/>
          <w:bCs/>
        </w:rPr>
        <w:t>Економічні</w:t>
      </w:r>
      <w:r>
        <w:t xml:space="preserve"> </w:t>
      </w:r>
      <w:r w:rsidRPr="00C232DC">
        <w:rPr>
          <w:b/>
        </w:rPr>
        <w:t>конфлікти</w:t>
      </w:r>
      <w:r>
        <w:t xml:space="preserve"> являють собою широкий спектр конфліктів, в основі яких лежать суперечності між економічними інтересами окремих особистостей, груп. Це боротьба за певні ресурси, пільги, сфери економічного впливу, розподіл власності тощо. Зазначені види конфліктів поширені на різних рівнях управління. </w:t>
      </w:r>
      <w:r>
        <w:rPr>
          <w:b/>
          <w:bCs/>
        </w:rPr>
        <w:t>Організаційні</w:t>
      </w:r>
      <w:r w:rsidRPr="00C232DC">
        <w:rPr>
          <w:b/>
        </w:rPr>
        <w:t xml:space="preserve"> конфлікти</w:t>
      </w:r>
      <w:r>
        <w:t xml:space="preserve"> є наслідком ієрархічних відносин, регламентування діяльності особи, застосування розподільчих відносин в організації: використання посадових інструкцій, функціонального закріплення за працівником прав та обов’язків; упровадження формальних структур управління; наявності положень з оплати й оцінювання праці, преміювання співробітників. </w:t>
      </w:r>
    </w:p>
    <w:p w:rsidR="007C7572" w:rsidRDefault="007C7572" w:rsidP="00252BDB">
      <w:pPr>
        <w:pStyle w:val="af6"/>
        <w:ind w:firstLine="709"/>
        <w:jc w:val="both"/>
      </w:pPr>
      <w:r>
        <w:rPr>
          <w:b/>
          <w:bCs/>
        </w:rPr>
        <w:t xml:space="preserve">За спрямованістю </w:t>
      </w:r>
      <w:r w:rsidR="002E07D5">
        <w:rPr>
          <w:b/>
          <w:bCs/>
        </w:rPr>
        <w:t>впливу</w:t>
      </w:r>
      <w:r w:rsidR="002E07D5">
        <w:t xml:space="preserve"> виділяють</w:t>
      </w:r>
      <w:r>
        <w:t xml:space="preserve"> вертикальні й горизонтальні конфлікти. Характерною рисою їх є розподіл обсягу влади, який знаходиться в опонентів на момент початку конфліктних взаємодій У </w:t>
      </w:r>
      <w:r>
        <w:rPr>
          <w:b/>
          <w:bCs/>
        </w:rPr>
        <w:t xml:space="preserve">вертикальних </w:t>
      </w:r>
      <w:r w:rsidRPr="00C232DC">
        <w:rPr>
          <w:b/>
        </w:rPr>
        <w:t>конфліктах</w:t>
      </w:r>
      <w:r>
        <w:t xml:space="preserve"> обсяг влади зменшується по вертикалі зверху донизу, що й визначає різні стартові умови для учасників конфлікту: начальник — підлеглий, вища організація — підприємство, засновник — мале підприємство. У </w:t>
      </w:r>
      <w:r>
        <w:rPr>
          <w:b/>
          <w:bCs/>
        </w:rPr>
        <w:t xml:space="preserve">горизонтальних </w:t>
      </w:r>
      <w:r w:rsidRPr="00C232DC">
        <w:rPr>
          <w:b/>
        </w:rPr>
        <w:t>конфліктах</w:t>
      </w:r>
      <w:r>
        <w:t xml:space="preserve"> відбувається взаємодія рівноцінних за обсягом наявної влади чи ієрархічним рівнем суб’єктів: керівники одного рівня, фахівці — між собою, постачальники — споживачі. </w:t>
      </w:r>
    </w:p>
    <w:p w:rsidR="007C7572" w:rsidRDefault="007C7572" w:rsidP="00252BDB">
      <w:pPr>
        <w:pStyle w:val="af6"/>
        <w:ind w:firstLine="709"/>
        <w:jc w:val="both"/>
      </w:pPr>
      <w:r>
        <w:rPr>
          <w:b/>
          <w:bCs/>
        </w:rPr>
        <w:t xml:space="preserve">Ступінь виразності </w:t>
      </w:r>
      <w:r>
        <w:t xml:space="preserve">конфліктного протистояння припускає виділення </w:t>
      </w:r>
      <w:r w:rsidR="00182443">
        <w:t xml:space="preserve">за формою прояву </w:t>
      </w:r>
      <w:r>
        <w:t xml:space="preserve">прихованих і відкритих конфліктів. </w:t>
      </w:r>
      <w:r>
        <w:rPr>
          <w:b/>
          <w:bCs/>
        </w:rPr>
        <w:t>Відкриті</w:t>
      </w:r>
      <w:r>
        <w:t xml:space="preserve"> </w:t>
      </w:r>
      <w:r w:rsidRPr="00C232DC">
        <w:rPr>
          <w:b/>
        </w:rPr>
        <w:t>конфлікти</w:t>
      </w:r>
      <w:r>
        <w:t xml:space="preserve"> характеризуються явно вираженим зіткненням опонентів: сварки, суперечки, зіткнення. Взаємодія регулюється нормами, що відповідають ситуації й статусу учасників конфлікту. У разі</w:t>
      </w:r>
      <w:r>
        <w:rPr>
          <w:b/>
          <w:bCs/>
        </w:rPr>
        <w:t xml:space="preserve"> прихованого </w:t>
      </w:r>
      <w:r w:rsidRPr="00C232DC">
        <w:rPr>
          <w:b/>
        </w:rPr>
        <w:t>конфлікту</w:t>
      </w:r>
      <w:r>
        <w:t xml:space="preserve"> відсутні зовнішні агресивні дії між сторонами-конфліктерами, але при цьому використовуються непрямі способи впливу. Це відбувається за умови, що один з учасників конфліктної взаємодії побоюється іншого, або ж у нього немає достатньої влади й сил для відкритої боротьби. </w:t>
      </w:r>
    </w:p>
    <w:p w:rsidR="007C7572" w:rsidRDefault="007C7572" w:rsidP="00252BDB">
      <w:pPr>
        <w:pStyle w:val="af6"/>
        <w:ind w:firstLine="709"/>
        <w:jc w:val="both"/>
      </w:pPr>
      <w:r>
        <w:rPr>
          <w:b/>
          <w:bCs/>
        </w:rPr>
        <w:t xml:space="preserve">Кількість учасників конфліктної </w:t>
      </w:r>
      <w:r>
        <w:t xml:space="preserve">взаємодії дозволяє поділяти їх на внутріособистісні, міжособистісні, міжгрупові. </w:t>
      </w:r>
      <w:r>
        <w:rPr>
          <w:b/>
          <w:bCs/>
        </w:rPr>
        <w:t>Внутріособистісні</w:t>
      </w:r>
      <w:r>
        <w:t xml:space="preserve"> </w:t>
      </w:r>
      <w:r w:rsidRPr="00C232DC">
        <w:rPr>
          <w:b/>
        </w:rPr>
        <w:t>конфлікти</w:t>
      </w:r>
      <w:r>
        <w:t xml:space="preserve"> являють собою зіткнення всередині особистості рівних за силою, але протилежно спрямованих мотивів, потреб, інтересів. Особливістю даного виду конфлікту є вибір між бажанням і можливостями, між необхідністю виконувати й дотриманням необхідних норм. На вибір правильного рішення у разі внутріособистісного конфлікту людина може витратити багато сил і часу, а отже, стрімко зростає емоційна напруженість, може виникнути стрес, а перед ухваленням рішення поведінка особистості може стати неконтрольованою. Внутріособистісний конфлікт може також виникнути в результаті того, що виробничі вимоги не збігаються з особистими потребами чи цінностями працівника. Складність вирішення внутріособистісних конфліктів полягає в тому, що іноді відбувається зіткнення трьох складових, необхідних для досягнення поставленої мети: бажання («хочу»), можливості («можу»), необхідності («треба»). </w:t>
      </w:r>
      <w:r>
        <w:rPr>
          <w:b/>
          <w:bCs/>
        </w:rPr>
        <w:t>Міжгрупові конфлікти —</w:t>
      </w:r>
      <w:r>
        <w:t xml:space="preserve"> конфлікти між різними групами, підрозділами, у яких зачіпаються інтереси людей, об’єднаних на період конфлікту в єдині згуртовані спільноти. Слід зазначити, що ця згуртованість може зникнути відразу після припинення конфлікту, але в момент відстоювання загальних інтересів єдність групи може бути досить значною. </w:t>
      </w:r>
      <w:r>
        <w:rPr>
          <w:b/>
          <w:bCs/>
        </w:rPr>
        <w:t>Міжособистісні</w:t>
      </w:r>
      <w:r>
        <w:t xml:space="preserve"> </w:t>
      </w:r>
      <w:r w:rsidRPr="00C232DC">
        <w:rPr>
          <w:b/>
        </w:rPr>
        <w:t xml:space="preserve">конфлікти </w:t>
      </w:r>
      <w:r>
        <w:t xml:space="preserve">являють собою зіткнення індивідів із </w:t>
      </w:r>
      <w:r>
        <w:lastRenderedPageBreak/>
        <w:t xml:space="preserve">групою, між собою, боротьбу за інтереси кожної зі сторін. Це один із найбільш розповсюджених видів конфліктів. </w:t>
      </w:r>
    </w:p>
    <w:p w:rsidR="007C7572" w:rsidRDefault="007C7572" w:rsidP="00252BDB">
      <w:pPr>
        <w:pStyle w:val="af6"/>
        <w:ind w:firstLine="709"/>
        <w:jc w:val="both"/>
      </w:pPr>
      <w:r>
        <w:rPr>
          <w:b/>
          <w:bCs/>
        </w:rPr>
        <w:t>Залежно від порушених потреб</w:t>
      </w:r>
      <w:r w:rsidR="00252BDB">
        <w:t xml:space="preserve"> виділяють когнітивні конфлік</w:t>
      </w:r>
      <w:r>
        <w:t xml:space="preserve">ти та конфлікти інтересів. </w:t>
      </w:r>
      <w:r>
        <w:rPr>
          <w:b/>
          <w:bCs/>
        </w:rPr>
        <w:t>Конфлікт когнітивний —</w:t>
      </w:r>
      <w:r>
        <w:t xml:space="preserve"> конфлікт поглядів, точок зору, знань. У такому конфлікті метою кожного суб’єкта є переконати опонента, довести правильність своєї точки зору, своєї позиції. </w:t>
      </w:r>
      <w:r>
        <w:rPr>
          <w:b/>
          <w:bCs/>
        </w:rPr>
        <w:t xml:space="preserve">Конфлікти інтересів </w:t>
      </w:r>
      <w:r>
        <w:t>мож</w:t>
      </w:r>
      <w:r w:rsidR="00252BDB">
        <w:t>на представити як противагу кон</w:t>
      </w:r>
      <w:r>
        <w:t>флікту когнітивному, що означає протиборство, засноване</w:t>
      </w:r>
      <w:r w:rsidR="00252BDB">
        <w:t xml:space="preserve"> на зіт</w:t>
      </w:r>
      <w:r>
        <w:t>кненні інтересів різних опонентів (груп, індивідів, організацій). У зв’язку з тим, що розподіл конфліктів на види представляється досить умовним, чіткої межі між різними видами не існує, і на практиці виникають такі конфлікти: організаційні вертикальні міжособистісні; горизонтальні відкриті міжгрупові і т. д</w:t>
      </w:r>
    </w:p>
    <w:p w:rsidR="00252BDB" w:rsidRDefault="00E553BB" w:rsidP="00E553BB">
      <w:pPr>
        <w:pStyle w:val="120"/>
        <w:shd w:val="clear" w:color="auto" w:fill="auto"/>
        <w:spacing w:line="240" w:lineRule="auto"/>
        <w:ind w:firstLine="851"/>
        <w:rPr>
          <w:sz w:val="24"/>
          <w:szCs w:val="24"/>
          <w:lang w:val="uk-UA"/>
        </w:rPr>
      </w:pPr>
      <w:r w:rsidRPr="00252BDB">
        <w:rPr>
          <w:b/>
          <w:i/>
          <w:sz w:val="24"/>
          <w:szCs w:val="24"/>
          <w:lang w:val="uk-UA"/>
        </w:rPr>
        <w:t>Конфлікт передбачає усвідомлення протиріччя і суб'єктивну реакцію на нього. Якщо конфлікт виникає в суспільстві, то це</w:t>
      </w:r>
      <w:r w:rsidRPr="00252BDB">
        <w:rPr>
          <w:rStyle w:val="af"/>
          <w:b/>
          <w:i w:val="0"/>
          <w:sz w:val="24"/>
          <w:szCs w:val="24"/>
        </w:rPr>
        <w:t xml:space="preserve"> </w:t>
      </w:r>
      <w:r w:rsidRPr="00252BDB">
        <w:rPr>
          <w:rStyle w:val="af"/>
          <w:b/>
          <w:sz w:val="24"/>
          <w:szCs w:val="24"/>
        </w:rPr>
        <w:t>соціальний конфлікт.</w:t>
      </w:r>
      <w:r w:rsidR="00252BDB">
        <w:rPr>
          <w:rStyle w:val="af"/>
          <w:b/>
          <w:sz w:val="24"/>
          <w:szCs w:val="24"/>
        </w:rPr>
        <w:t xml:space="preserve"> </w:t>
      </w:r>
      <w:r w:rsidRPr="00252BDB">
        <w:rPr>
          <w:b/>
          <w:i/>
          <w:sz w:val="24"/>
          <w:szCs w:val="24"/>
          <w:lang w:val="uk-UA"/>
        </w:rPr>
        <w:t>Будь-який соціальний конфлікт, набуваючи значних масштабів, об'єктивно стає соціально-політичним.</w:t>
      </w:r>
      <w:r w:rsidRPr="00E553BB">
        <w:rPr>
          <w:sz w:val="24"/>
          <w:szCs w:val="24"/>
          <w:lang w:val="uk-UA"/>
        </w:rPr>
        <w:t xml:space="preserve"> </w:t>
      </w:r>
    </w:p>
    <w:p w:rsidR="00E553BB" w:rsidRPr="00E553BB" w:rsidRDefault="00E553BB" w:rsidP="00E553BB">
      <w:pPr>
        <w:pStyle w:val="120"/>
        <w:shd w:val="clear" w:color="auto" w:fill="auto"/>
        <w:spacing w:line="240" w:lineRule="auto"/>
        <w:ind w:firstLine="851"/>
        <w:rPr>
          <w:sz w:val="24"/>
          <w:szCs w:val="24"/>
          <w:lang w:val="uk-UA"/>
        </w:rPr>
      </w:pPr>
      <w:r w:rsidRPr="00E553BB">
        <w:rPr>
          <w:sz w:val="24"/>
          <w:szCs w:val="24"/>
          <w:lang w:val="uk-UA"/>
        </w:rPr>
        <w:t>Політичні інститути, організації, рухи, втягуючись у конфл</w:t>
      </w:r>
      <w:r>
        <w:rPr>
          <w:sz w:val="24"/>
          <w:szCs w:val="24"/>
          <w:lang w:val="uk-UA"/>
        </w:rPr>
        <w:t>ікт, активно обстоюють певні со</w:t>
      </w:r>
      <w:r w:rsidRPr="00E553BB">
        <w:rPr>
          <w:sz w:val="24"/>
          <w:szCs w:val="24"/>
          <w:lang w:val="uk-UA"/>
        </w:rPr>
        <w:t>ціально-економічні інтереси. Конфлікти, що відбуваються в різних сферах, набувають політичної значущості, якщо вони зачіпають міжнародні, класові, міжетнічні, міжнаціональні, релігійні, демографічні та інші відносини.</w:t>
      </w:r>
    </w:p>
    <w:p w:rsidR="00E553BB" w:rsidRPr="00E553BB" w:rsidRDefault="00E553BB" w:rsidP="00E553BB">
      <w:pPr>
        <w:spacing w:line="240" w:lineRule="auto"/>
        <w:ind w:firstLine="851"/>
        <w:jc w:val="both"/>
        <w:rPr>
          <w:sz w:val="24"/>
          <w:szCs w:val="24"/>
        </w:rPr>
      </w:pPr>
      <w:r w:rsidRPr="00E553BB">
        <w:rPr>
          <w:sz w:val="24"/>
          <w:szCs w:val="24"/>
        </w:rPr>
        <w:t xml:space="preserve">Суб'єктами соціально-політичного конфлікту стають люди, які усвідомили протиріччя і обрали як спосіб його вирішення зіткнення, боротьбу, суперництво. Подібний спосіб вирішення протиріччя здебільшого стає неминучим </w:t>
      </w:r>
      <w:r w:rsidR="00252BDB">
        <w:rPr>
          <w:sz w:val="24"/>
          <w:szCs w:val="24"/>
        </w:rPr>
        <w:t>т</w:t>
      </w:r>
      <w:r w:rsidRPr="00E553BB">
        <w:rPr>
          <w:sz w:val="24"/>
          <w:szCs w:val="24"/>
        </w:rPr>
        <w:t xml:space="preserve">оді, коли зачіпає інтереси й цінності взаємодіючих груп, коли має місце відверте зазіхання на ресурси, вплив, територію з боку індивіда, групи, держави (коли йдеться про міжнародний конфлікт). Суб'єктами конфліктів можуть виступати: </w:t>
      </w:r>
      <w:r w:rsidR="00182443">
        <w:rPr>
          <w:sz w:val="24"/>
          <w:szCs w:val="24"/>
        </w:rPr>
        <w:t>1</w:t>
      </w:r>
      <w:r w:rsidRPr="00E553BB">
        <w:rPr>
          <w:sz w:val="24"/>
          <w:szCs w:val="24"/>
        </w:rPr>
        <w:t>) окремі люди, групи</w:t>
      </w:r>
      <w:r w:rsidR="00182443">
        <w:rPr>
          <w:sz w:val="24"/>
          <w:szCs w:val="24"/>
        </w:rPr>
        <w:t xml:space="preserve"> людей</w:t>
      </w:r>
      <w:r w:rsidRPr="00E553BB">
        <w:rPr>
          <w:sz w:val="24"/>
          <w:szCs w:val="24"/>
        </w:rPr>
        <w:t>, організовані в соціальні, політичні, економічні та інші структури; 2) об'єднання, які виникають у вигляді політизованих соціальних груп, економічних і політичних груп тиску, кримінальних груп, які домагаються певних цілей.</w:t>
      </w:r>
    </w:p>
    <w:p w:rsidR="00E553BB" w:rsidRPr="00E553BB" w:rsidRDefault="00E553BB" w:rsidP="00E553BB">
      <w:pPr>
        <w:pStyle w:val="120"/>
        <w:shd w:val="clear" w:color="auto" w:fill="auto"/>
        <w:spacing w:line="240" w:lineRule="auto"/>
        <w:ind w:firstLine="851"/>
        <w:rPr>
          <w:sz w:val="24"/>
          <w:szCs w:val="24"/>
          <w:lang w:val="uk-UA"/>
        </w:rPr>
      </w:pPr>
      <w:r w:rsidRPr="00E553BB">
        <w:rPr>
          <w:sz w:val="24"/>
          <w:szCs w:val="24"/>
          <w:lang w:val="uk-UA"/>
        </w:rPr>
        <w:t>Помітне місце нині посідає один з різновидів соціального конфлікту —</w:t>
      </w:r>
      <w:r w:rsidRPr="00E553BB">
        <w:rPr>
          <w:rStyle w:val="af"/>
          <w:sz w:val="24"/>
          <w:szCs w:val="24"/>
        </w:rPr>
        <w:t xml:space="preserve"> міжетнічний,</w:t>
      </w:r>
      <w:r w:rsidRPr="00E553BB">
        <w:rPr>
          <w:sz w:val="24"/>
          <w:szCs w:val="24"/>
          <w:lang w:val="uk-UA"/>
        </w:rPr>
        <w:t xml:space="preserve"> пов'язаний із суперечностями, що виникають між націями. Особливої гостроти він набув у країнах, які зазнали краху форми державного устрою (СРСР, Югославія).</w:t>
      </w:r>
    </w:p>
    <w:p w:rsidR="00E553BB" w:rsidRPr="00E553BB" w:rsidRDefault="00182443" w:rsidP="00E553BB">
      <w:pPr>
        <w:pStyle w:val="120"/>
        <w:shd w:val="clear" w:color="auto" w:fill="auto"/>
        <w:spacing w:line="240" w:lineRule="auto"/>
        <w:ind w:firstLine="851"/>
        <w:rPr>
          <w:sz w:val="24"/>
          <w:szCs w:val="24"/>
          <w:lang w:val="uk-UA"/>
        </w:rPr>
      </w:pPr>
      <w:r>
        <w:rPr>
          <w:sz w:val="24"/>
          <w:szCs w:val="24"/>
          <w:lang w:val="uk-UA"/>
        </w:rPr>
        <w:t>Вище було показано,що і</w:t>
      </w:r>
      <w:r w:rsidR="00E553BB" w:rsidRPr="00E553BB">
        <w:rPr>
          <w:sz w:val="24"/>
          <w:szCs w:val="24"/>
          <w:lang w:val="uk-UA"/>
        </w:rPr>
        <w:t>снує дві форми перебігу конфліктів:</w:t>
      </w:r>
    </w:p>
    <w:p w:rsidR="00E553BB" w:rsidRPr="00E553BB" w:rsidRDefault="00E553BB" w:rsidP="00E553BB">
      <w:pPr>
        <w:pStyle w:val="120"/>
        <w:shd w:val="clear" w:color="auto" w:fill="auto"/>
        <w:spacing w:line="240" w:lineRule="auto"/>
        <w:ind w:firstLine="851"/>
        <w:rPr>
          <w:sz w:val="24"/>
          <w:szCs w:val="24"/>
          <w:lang w:val="uk-UA"/>
        </w:rPr>
      </w:pPr>
      <w:r w:rsidRPr="00E553BB">
        <w:rPr>
          <w:rStyle w:val="af"/>
          <w:sz w:val="24"/>
          <w:szCs w:val="24"/>
        </w:rPr>
        <w:t>- відкрита —</w:t>
      </w:r>
      <w:r w:rsidRPr="00E553BB">
        <w:rPr>
          <w:sz w:val="24"/>
          <w:szCs w:val="24"/>
          <w:lang w:val="uk-UA"/>
        </w:rPr>
        <w:t xml:space="preserve"> відверте протистояння, зіткнення, боротьба;</w:t>
      </w:r>
    </w:p>
    <w:p w:rsidR="00E553BB" w:rsidRPr="00E553BB" w:rsidRDefault="00E553BB" w:rsidP="00E553BB">
      <w:pPr>
        <w:pStyle w:val="120"/>
        <w:shd w:val="clear" w:color="auto" w:fill="auto"/>
        <w:spacing w:line="240" w:lineRule="auto"/>
        <w:ind w:firstLine="851"/>
        <w:rPr>
          <w:sz w:val="24"/>
          <w:szCs w:val="24"/>
          <w:lang w:val="uk-UA"/>
        </w:rPr>
      </w:pPr>
      <w:r w:rsidRPr="00E553BB">
        <w:rPr>
          <w:rStyle w:val="af"/>
          <w:sz w:val="24"/>
          <w:szCs w:val="24"/>
        </w:rPr>
        <w:t xml:space="preserve">- </w:t>
      </w:r>
      <w:r w:rsidR="00182443">
        <w:rPr>
          <w:rStyle w:val="af"/>
          <w:sz w:val="24"/>
          <w:szCs w:val="24"/>
        </w:rPr>
        <w:t>прихована (</w:t>
      </w:r>
      <w:r w:rsidRPr="00E553BB">
        <w:rPr>
          <w:rStyle w:val="af"/>
          <w:sz w:val="24"/>
          <w:szCs w:val="24"/>
        </w:rPr>
        <w:t>закрита,</w:t>
      </w:r>
      <w:r w:rsidRPr="00E553BB">
        <w:rPr>
          <w:sz w:val="24"/>
          <w:szCs w:val="24"/>
          <w:lang w:val="uk-UA"/>
        </w:rPr>
        <w:t xml:space="preserve"> або</w:t>
      </w:r>
      <w:r w:rsidRPr="00E553BB">
        <w:rPr>
          <w:rStyle w:val="af"/>
          <w:sz w:val="24"/>
          <w:szCs w:val="24"/>
        </w:rPr>
        <w:t xml:space="preserve"> латентна</w:t>
      </w:r>
      <w:r w:rsidR="00182443">
        <w:rPr>
          <w:rStyle w:val="af"/>
          <w:sz w:val="24"/>
          <w:szCs w:val="24"/>
        </w:rPr>
        <w:t>)</w:t>
      </w:r>
      <w:r w:rsidRPr="00E553BB">
        <w:rPr>
          <w:rStyle w:val="af"/>
          <w:sz w:val="24"/>
          <w:szCs w:val="24"/>
        </w:rPr>
        <w:t>,</w:t>
      </w:r>
      <w:r w:rsidRPr="00E553BB">
        <w:rPr>
          <w:sz w:val="24"/>
          <w:szCs w:val="24"/>
          <w:lang w:val="uk-UA"/>
        </w:rPr>
        <w:t xml:space="preserve"> коли відвертого протистояння немає, але точиться невидима боротьба.</w:t>
      </w:r>
    </w:p>
    <w:p w:rsidR="00E553BB" w:rsidRPr="00E553BB" w:rsidRDefault="00E553BB" w:rsidP="00E553BB">
      <w:pPr>
        <w:pStyle w:val="120"/>
        <w:shd w:val="clear" w:color="auto" w:fill="auto"/>
        <w:spacing w:line="240" w:lineRule="auto"/>
        <w:ind w:firstLine="851"/>
        <w:rPr>
          <w:sz w:val="24"/>
          <w:szCs w:val="24"/>
          <w:lang w:val="uk-UA"/>
        </w:rPr>
      </w:pPr>
      <w:r w:rsidRPr="00E553BB">
        <w:rPr>
          <w:sz w:val="24"/>
          <w:szCs w:val="24"/>
          <w:lang w:val="uk-UA"/>
        </w:rPr>
        <w:t>Поняття «соціально-політичний конфлікт» використовується, коли трапляються великомасштабні зіткнення всередині держав (громадянська війна, страйки) та між державами (війни, партизанські рухи).</w:t>
      </w:r>
    </w:p>
    <w:p w:rsidR="00E553BB" w:rsidRPr="00E553BB" w:rsidRDefault="00E553BB" w:rsidP="00E553BB">
      <w:pPr>
        <w:pStyle w:val="120"/>
        <w:shd w:val="clear" w:color="auto" w:fill="auto"/>
        <w:spacing w:line="240" w:lineRule="auto"/>
        <w:ind w:firstLine="851"/>
        <w:rPr>
          <w:sz w:val="24"/>
          <w:szCs w:val="24"/>
          <w:lang w:val="uk-UA"/>
        </w:rPr>
      </w:pPr>
      <w:r w:rsidRPr="00E553BB">
        <w:rPr>
          <w:sz w:val="24"/>
          <w:szCs w:val="24"/>
          <w:lang w:val="uk-UA"/>
        </w:rPr>
        <w:t>Досить часто після завершення конфлікту виникає ще один етап —</w:t>
      </w:r>
      <w:r>
        <w:rPr>
          <w:sz w:val="24"/>
          <w:szCs w:val="24"/>
          <w:lang w:val="uk-UA"/>
        </w:rPr>
        <w:t xml:space="preserve"> </w:t>
      </w:r>
      <w:r w:rsidRPr="00E553BB">
        <w:rPr>
          <w:rStyle w:val="af"/>
          <w:sz w:val="24"/>
          <w:szCs w:val="24"/>
        </w:rPr>
        <w:t>постконфліктний синдром,</w:t>
      </w:r>
      <w:r w:rsidRPr="00E553BB">
        <w:rPr>
          <w:sz w:val="24"/>
          <w:szCs w:val="24"/>
          <w:lang w:val="uk-UA"/>
        </w:rPr>
        <w:t xml:space="preserve"> який характеризується напруженням у відносинах сторін, які щойно конфліктували. Постконфліктний синдром у разі загострення може започаткувати новий конфлікт. Це ми спостерігаємо на прикладах перманентного близькосхідного конфлікту, конфліктів у Іспанії та ін.</w:t>
      </w:r>
    </w:p>
    <w:p w:rsidR="00F67D1E" w:rsidRPr="00832E54" w:rsidRDefault="00F67D1E" w:rsidP="00FA7AEF">
      <w:pPr>
        <w:spacing w:line="360" w:lineRule="auto"/>
        <w:ind w:firstLine="550"/>
        <w:jc w:val="both"/>
        <w:rPr>
          <w:sz w:val="24"/>
          <w:szCs w:val="24"/>
        </w:rPr>
      </w:pPr>
      <w:r w:rsidRPr="001D2076">
        <w:rPr>
          <w:sz w:val="24"/>
          <w:szCs w:val="24"/>
        </w:rPr>
        <w:t>Різновид</w:t>
      </w:r>
      <w:r w:rsidR="001D2076">
        <w:rPr>
          <w:sz w:val="24"/>
          <w:szCs w:val="24"/>
        </w:rPr>
        <w:t>ами збройних</w:t>
      </w:r>
      <w:r w:rsidRPr="001D2076">
        <w:rPr>
          <w:sz w:val="24"/>
          <w:szCs w:val="24"/>
        </w:rPr>
        <w:t xml:space="preserve"> конфліктів</w:t>
      </w:r>
      <w:r w:rsidR="001D2076">
        <w:rPr>
          <w:b/>
          <w:sz w:val="24"/>
          <w:szCs w:val="24"/>
        </w:rPr>
        <w:t xml:space="preserve"> є </w:t>
      </w:r>
      <w:r w:rsidR="00FA7AEF">
        <w:rPr>
          <w:sz w:val="24"/>
          <w:szCs w:val="24"/>
        </w:rPr>
        <w:t>в</w:t>
      </w:r>
      <w:r w:rsidRPr="00832E54">
        <w:rPr>
          <w:sz w:val="24"/>
          <w:szCs w:val="24"/>
        </w:rPr>
        <w:t>ійни</w:t>
      </w:r>
      <w:r w:rsidR="00FA7AEF">
        <w:rPr>
          <w:sz w:val="24"/>
          <w:szCs w:val="24"/>
        </w:rPr>
        <w:t xml:space="preserve"> та т</w:t>
      </w:r>
      <w:r w:rsidRPr="00832E54">
        <w:rPr>
          <w:sz w:val="24"/>
          <w:szCs w:val="24"/>
        </w:rPr>
        <w:t>ероризм</w:t>
      </w:r>
      <w:r w:rsidR="00A52A07" w:rsidRPr="00832E54">
        <w:rPr>
          <w:sz w:val="24"/>
          <w:szCs w:val="24"/>
        </w:rPr>
        <w:t>.</w:t>
      </w:r>
    </w:p>
    <w:p w:rsidR="00BD4EAD" w:rsidRPr="00BD4EAD" w:rsidRDefault="00BD4EAD" w:rsidP="00FA7AEF">
      <w:pPr>
        <w:spacing w:line="240" w:lineRule="auto"/>
        <w:ind w:firstLine="550"/>
        <w:jc w:val="center"/>
        <w:rPr>
          <w:sz w:val="24"/>
          <w:szCs w:val="24"/>
        </w:rPr>
      </w:pPr>
      <w:r w:rsidRPr="00BD4EAD">
        <w:rPr>
          <w:b/>
          <w:sz w:val="24"/>
          <w:szCs w:val="24"/>
        </w:rPr>
        <w:t>Війна</w:t>
      </w:r>
    </w:p>
    <w:p w:rsidR="00F67D1E" w:rsidRPr="00832E54" w:rsidRDefault="00F67D1E" w:rsidP="00FA7AEF">
      <w:pPr>
        <w:spacing w:line="240" w:lineRule="auto"/>
        <w:ind w:firstLine="550"/>
        <w:jc w:val="both"/>
        <w:rPr>
          <w:sz w:val="24"/>
          <w:szCs w:val="24"/>
        </w:rPr>
      </w:pPr>
      <w:r w:rsidRPr="00832E54">
        <w:rPr>
          <w:b/>
          <w:sz w:val="24"/>
          <w:szCs w:val="24"/>
        </w:rPr>
        <w:t xml:space="preserve">Війна </w:t>
      </w:r>
      <w:r w:rsidRPr="00832E54">
        <w:rPr>
          <w:sz w:val="24"/>
          <w:szCs w:val="24"/>
        </w:rPr>
        <w:t xml:space="preserve">– це збройна боротьба між державами </w:t>
      </w:r>
      <w:r w:rsidR="00E553BB">
        <w:rPr>
          <w:sz w:val="24"/>
          <w:szCs w:val="24"/>
        </w:rPr>
        <w:t>(</w:t>
      </w:r>
      <w:r w:rsidRPr="00832E54">
        <w:rPr>
          <w:sz w:val="24"/>
          <w:szCs w:val="24"/>
        </w:rPr>
        <w:t>їх коаліціями</w:t>
      </w:r>
      <w:r w:rsidR="00E553BB">
        <w:rPr>
          <w:sz w:val="24"/>
          <w:szCs w:val="24"/>
        </w:rPr>
        <w:t>)</w:t>
      </w:r>
      <w:r w:rsidRPr="00832E54">
        <w:rPr>
          <w:sz w:val="24"/>
          <w:szCs w:val="24"/>
        </w:rPr>
        <w:t xml:space="preserve"> або соціальними, етнічними та іншими спільнотами, також під війною розуміється крайня ступінь політичної боротьби</w:t>
      </w:r>
      <w:r w:rsidR="00A52A07" w:rsidRPr="00832E54">
        <w:rPr>
          <w:sz w:val="24"/>
          <w:szCs w:val="24"/>
        </w:rPr>
        <w:t>, ворожі відносини між певними політичними силами</w:t>
      </w:r>
      <w:r w:rsidRPr="00832E54">
        <w:rPr>
          <w:sz w:val="24"/>
          <w:szCs w:val="24"/>
        </w:rPr>
        <w:t>.</w:t>
      </w:r>
    </w:p>
    <w:p w:rsidR="00BD4EAD" w:rsidRPr="00BD4EAD" w:rsidRDefault="00BD4EAD" w:rsidP="00BD4EAD">
      <w:pPr>
        <w:pStyle w:val="120"/>
        <w:shd w:val="clear" w:color="auto" w:fill="auto"/>
        <w:spacing w:line="240" w:lineRule="auto"/>
        <w:ind w:firstLine="851"/>
        <w:rPr>
          <w:sz w:val="24"/>
          <w:szCs w:val="24"/>
          <w:lang w:val="uk-UA"/>
        </w:rPr>
      </w:pPr>
      <w:r w:rsidRPr="00BD4EAD">
        <w:rPr>
          <w:sz w:val="24"/>
          <w:szCs w:val="24"/>
          <w:lang w:val="uk-UA"/>
        </w:rPr>
        <w:t xml:space="preserve">Найбільша кількість жертв через політичні причини є наслідком війни. Так, за час Другої світової війни в СРСР (1941 — 1945 рр.) загинуло близько 55 млн. осіб, було повністю знищено </w:t>
      </w:r>
      <w:r w:rsidRPr="00BD4EAD">
        <w:rPr>
          <w:sz w:val="24"/>
          <w:szCs w:val="24"/>
          <w:lang w:val="uk-UA"/>
        </w:rPr>
        <w:lastRenderedPageBreak/>
        <w:t>1710 міст та 70 тисяч селищ. Під час в'єтнамської війни в 1960-ті роки було вбито близько 7 млн. місцевих мешканців і 57 тисяч американців. Окрім загибелі людей і великих руйнувань, військові дії завдають величезних збитків навколишньому середовищу.</w:t>
      </w:r>
    </w:p>
    <w:p w:rsidR="00BD4EAD" w:rsidRPr="00BD4EAD" w:rsidRDefault="00BD4EAD" w:rsidP="00BD4EAD">
      <w:pPr>
        <w:pStyle w:val="120"/>
        <w:shd w:val="clear" w:color="auto" w:fill="auto"/>
        <w:spacing w:line="240" w:lineRule="auto"/>
        <w:ind w:firstLine="851"/>
        <w:rPr>
          <w:sz w:val="24"/>
          <w:szCs w:val="24"/>
          <w:lang w:val="uk-UA"/>
        </w:rPr>
      </w:pPr>
      <w:r w:rsidRPr="00BD4EAD">
        <w:rPr>
          <w:sz w:val="24"/>
          <w:szCs w:val="24"/>
          <w:lang w:val="uk-UA"/>
        </w:rPr>
        <w:t>Сучасний світ дуже малий і вразливий для війни. Врятувати і зберегти його неможливо, якщо не покінчити з думками та діями, які століттями будувалися на прийнятності та припустимості війн і збройних конфліктів.</w:t>
      </w:r>
    </w:p>
    <w:p w:rsidR="00BD4EAD" w:rsidRPr="00BD4EAD" w:rsidRDefault="00BD4EAD" w:rsidP="00BD4EAD">
      <w:pPr>
        <w:ind w:firstLine="851"/>
        <w:jc w:val="both"/>
        <w:rPr>
          <w:sz w:val="24"/>
          <w:szCs w:val="24"/>
        </w:rPr>
      </w:pPr>
      <w:r w:rsidRPr="00BD4EAD">
        <w:rPr>
          <w:rFonts w:eastAsia="Arial Unicode MS"/>
          <w:i/>
          <w:sz w:val="24"/>
          <w:szCs w:val="24"/>
        </w:rPr>
        <w:t>Публічні заклики до агресивної в</w:t>
      </w:r>
      <w:r w:rsidR="00182443">
        <w:rPr>
          <w:rFonts w:eastAsia="Arial Unicode MS"/>
          <w:i/>
          <w:sz w:val="24"/>
          <w:szCs w:val="24"/>
        </w:rPr>
        <w:t>ійн</w:t>
      </w:r>
      <w:r w:rsidRPr="00BD4EAD">
        <w:rPr>
          <w:rFonts w:eastAsia="Arial Unicode MS"/>
          <w:i/>
          <w:sz w:val="24"/>
          <w:szCs w:val="24"/>
        </w:rPr>
        <w:t>и або до розв'язування воєнно</w:t>
      </w:r>
      <w:r w:rsidRPr="00BD4EAD">
        <w:rPr>
          <w:i/>
          <w:sz w:val="24"/>
          <w:szCs w:val="24"/>
        </w:rPr>
        <w:t>го конфлікту, а також виготовлення матеріалів із закликами до вчинення таких дій з метою їх розповсюдження або розповсюдження таких матеріалів караються виправними роботами на строк до двох років або арештом на строк до шести місяців, або позбавленням волі на строк де трьох років</w:t>
      </w:r>
      <w:r w:rsidRPr="00BD4EAD">
        <w:rPr>
          <w:rStyle w:val="43"/>
          <w:rFonts w:eastAsia="Arial Unicode MS"/>
          <w:sz w:val="24"/>
          <w:szCs w:val="24"/>
        </w:rPr>
        <w:t xml:space="preserve"> (ст. 436 Кримінального кодексу України)</w:t>
      </w:r>
    </w:p>
    <w:p w:rsidR="00BD4EAD" w:rsidRPr="00BD4EAD" w:rsidRDefault="00BD4EAD" w:rsidP="00BD4EAD">
      <w:pPr>
        <w:ind w:firstLine="851"/>
        <w:jc w:val="both"/>
        <w:rPr>
          <w:sz w:val="24"/>
          <w:szCs w:val="24"/>
        </w:rPr>
      </w:pPr>
      <w:r w:rsidRPr="00BD4EAD">
        <w:rPr>
          <w:i/>
          <w:sz w:val="24"/>
          <w:szCs w:val="24"/>
        </w:rPr>
        <w:t>Планування, підготовка розв'язання та ведення агресивної війни чи воєнного конфлікту а також участь у змові, що спрямована на вчинення таких дій, караються позбавленням волі на строк від семи до дванадцяти років</w:t>
      </w:r>
      <w:r w:rsidRPr="00BD4EAD">
        <w:rPr>
          <w:rStyle w:val="43"/>
          <w:rFonts w:eastAsia="Arial Unicode MS"/>
          <w:sz w:val="24"/>
          <w:szCs w:val="24"/>
        </w:rPr>
        <w:t xml:space="preserve"> (ст. 437 Кримінального кодексу України)</w:t>
      </w:r>
    </w:p>
    <w:p w:rsidR="00BD4EAD" w:rsidRPr="00BD4EAD" w:rsidRDefault="00BD4EAD" w:rsidP="00BD4EAD">
      <w:pPr>
        <w:ind w:firstLine="851"/>
        <w:jc w:val="both"/>
        <w:rPr>
          <w:sz w:val="24"/>
          <w:szCs w:val="24"/>
        </w:rPr>
      </w:pPr>
      <w:r w:rsidRPr="00BD4EAD">
        <w:rPr>
          <w:i/>
          <w:sz w:val="24"/>
          <w:szCs w:val="24"/>
        </w:rPr>
        <w:t>Ведення агресивної війни або агресивних дій карається позбавленням волі на строк від десяти до п'ятнадцяти років</w:t>
      </w:r>
      <w:r w:rsidRPr="00BD4EAD">
        <w:rPr>
          <w:rStyle w:val="43"/>
          <w:rFonts w:eastAsia="Arial Unicode MS"/>
          <w:i/>
          <w:sz w:val="24"/>
          <w:szCs w:val="24"/>
        </w:rPr>
        <w:t xml:space="preserve"> </w:t>
      </w:r>
      <w:r>
        <w:rPr>
          <w:rStyle w:val="43"/>
          <w:rFonts w:eastAsia="Arial Unicode MS"/>
          <w:sz w:val="24"/>
          <w:szCs w:val="24"/>
        </w:rPr>
        <w:t>(ст. 437 Криміналь</w:t>
      </w:r>
      <w:r w:rsidRPr="00BD4EAD">
        <w:rPr>
          <w:rStyle w:val="43"/>
          <w:rFonts w:eastAsia="Arial Unicode MS"/>
          <w:sz w:val="24"/>
          <w:szCs w:val="24"/>
        </w:rPr>
        <w:t>ного кодексу України)</w:t>
      </w:r>
    </w:p>
    <w:p w:rsidR="00BF0E25" w:rsidRDefault="00BF0E25" w:rsidP="00FA7AEF">
      <w:pPr>
        <w:spacing w:line="240" w:lineRule="auto"/>
        <w:ind w:firstLine="550"/>
        <w:jc w:val="both"/>
        <w:rPr>
          <w:sz w:val="24"/>
          <w:szCs w:val="24"/>
        </w:rPr>
      </w:pPr>
    </w:p>
    <w:p w:rsidR="00BF0E25" w:rsidRPr="00BF0E25" w:rsidRDefault="00BF0E25" w:rsidP="00BF0E25">
      <w:pPr>
        <w:spacing w:line="240" w:lineRule="auto"/>
        <w:ind w:firstLine="550"/>
        <w:jc w:val="center"/>
        <w:rPr>
          <w:sz w:val="24"/>
          <w:szCs w:val="24"/>
        </w:rPr>
      </w:pPr>
      <w:r w:rsidRPr="00BF0E25">
        <w:rPr>
          <w:b/>
          <w:sz w:val="24"/>
          <w:szCs w:val="24"/>
        </w:rPr>
        <w:t>Тероризм</w:t>
      </w:r>
    </w:p>
    <w:p w:rsidR="00F67D1E" w:rsidRPr="00832E54" w:rsidRDefault="00F67D1E" w:rsidP="00FA7AEF">
      <w:pPr>
        <w:spacing w:line="240" w:lineRule="auto"/>
        <w:ind w:firstLine="550"/>
        <w:jc w:val="both"/>
        <w:rPr>
          <w:sz w:val="24"/>
          <w:szCs w:val="24"/>
        </w:rPr>
      </w:pPr>
      <w:r w:rsidRPr="00832E54">
        <w:rPr>
          <w:sz w:val="24"/>
          <w:szCs w:val="24"/>
        </w:rPr>
        <w:t>Терор став складовою сучасного життя, набув глобального характеру.</w:t>
      </w:r>
    </w:p>
    <w:p w:rsidR="00F67D1E" w:rsidRPr="009E34BB" w:rsidRDefault="00F67D1E" w:rsidP="00FA7AEF">
      <w:pPr>
        <w:spacing w:line="240" w:lineRule="auto"/>
        <w:ind w:firstLine="550"/>
        <w:jc w:val="both"/>
        <w:rPr>
          <w:b/>
          <w:i/>
          <w:sz w:val="24"/>
          <w:szCs w:val="24"/>
        </w:rPr>
      </w:pPr>
      <w:r w:rsidRPr="009E34BB">
        <w:rPr>
          <w:b/>
          <w:i/>
          <w:sz w:val="24"/>
          <w:szCs w:val="24"/>
        </w:rPr>
        <w:t>Тероризм – форма політичного екстремізму, застосування чи загроза найжорстокіших методів нас</w:t>
      </w:r>
      <w:r w:rsidR="009E34BB">
        <w:rPr>
          <w:b/>
          <w:i/>
          <w:sz w:val="24"/>
          <w:szCs w:val="24"/>
        </w:rPr>
        <w:t>илл</w:t>
      </w:r>
      <w:r w:rsidRPr="009E34BB">
        <w:rPr>
          <w:b/>
          <w:i/>
          <w:sz w:val="24"/>
          <w:szCs w:val="24"/>
        </w:rPr>
        <w:t>я, включаючи фізичне знищення людей</w:t>
      </w:r>
      <w:r w:rsidR="009E34BB" w:rsidRPr="009E34BB">
        <w:rPr>
          <w:b/>
          <w:i/>
          <w:sz w:val="24"/>
          <w:szCs w:val="24"/>
        </w:rPr>
        <w:t xml:space="preserve"> та</w:t>
      </w:r>
      <w:r w:rsidRPr="009E34BB">
        <w:rPr>
          <w:b/>
          <w:i/>
          <w:sz w:val="24"/>
          <w:szCs w:val="24"/>
        </w:rPr>
        <w:t xml:space="preserve"> залякування</w:t>
      </w:r>
      <w:r w:rsidR="009E34BB" w:rsidRPr="009E34BB">
        <w:rPr>
          <w:b/>
          <w:i/>
          <w:sz w:val="24"/>
          <w:szCs w:val="24"/>
        </w:rPr>
        <w:t xml:space="preserve"> для досягнення певних цілей</w:t>
      </w:r>
      <w:r w:rsidRPr="009E34BB">
        <w:rPr>
          <w:b/>
          <w:i/>
          <w:sz w:val="24"/>
          <w:szCs w:val="24"/>
        </w:rPr>
        <w:t>.</w:t>
      </w:r>
    </w:p>
    <w:p w:rsidR="00F67D1E" w:rsidRPr="00832E54" w:rsidRDefault="00F67D1E" w:rsidP="00FA7AEF">
      <w:pPr>
        <w:spacing w:line="240" w:lineRule="auto"/>
        <w:ind w:firstLine="550"/>
        <w:jc w:val="both"/>
        <w:rPr>
          <w:b/>
          <w:sz w:val="24"/>
          <w:szCs w:val="24"/>
        </w:rPr>
      </w:pPr>
      <w:r w:rsidRPr="00832E54">
        <w:rPr>
          <w:b/>
          <w:sz w:val="24"/>
          <w:szCs w:val="24"/>
        </w:rPr>
        <w:t>Найбільш поширеними терористичними актами є:</w:t>
      </w:r>
    </w:p>
    <w:p w:rsidR="00F67D1E" w:rsidRPr="00832E54" w:rsidRDefault="00F67D1E" w:rsidP="00A65FB0">
      <w:pPr>
        <w:numPr>
          <w:ilvl w:val="0"/>
          <w:numId w:val="8"/>
        </w:numPr>
        <w:tabs>
          <w:tab w:val="clear" w:pos="1260"/>
        </w:tabs>
        <w:spacing w:after="0" w:line="240" w:lineRule="auto"/>
        <w:ind w:left="0" w:firstLine="880"/>
        <w:jc w:val="both"/>
        <w:rPr>
          <w:sz w:val="24"/>
          <w:szCs w:val="24"/>
        </w:rPr>
      </w:pPr>
      <w:r w:rsidRPr="00832E54">
        <w:rPr>
          <w:sz w:val="24"/>
          <w:szCs w:val="24"/>
        </w:rPr>
        <w:t>Напади на державні або промислові об’єкти</w:t>
      </w:r>
      <w:r w:rsidR="00A52A07" w:rsidRPr="00832E54">
        <w:rPr>
          <w:sz w:val="24"/>
          <w:szCs w:val="24"/>
        </w:rPr>
        <w:t>;</w:t>
      </w:r>
    </w:p>
    <w:p w:rsidR="00F67D1E" w:rsidRPr="00832E54" w:rsidRDefault="00F67D1E" w:rsidP="00A65FB0">
      <w:pPr>
        <w:numPr>
          <w:ilvl w:val="0"/>
          <w:numId w:val="8"/>
        </w:numPr>
        <w:tabs>
          <w:tab w:val="clear" w:pos="1260"/>
        </w:tabs>
        <w:spacing w:after="0" w:line="240" w:lineRule="auto"/>
        <w:ind w:left="0" w:firstLine="880"/>
        <w:jc w:val="both"/>
        <w:rPr>
          <w:sz w:val="24"/>
          <w:szCs w:val="24"/>
        </w:rPr>
      </w:pPr>
      <w:r w:rsidRPr="00832E54">
        <w:rPr>
          <w:sz w:val="24"/>
          <w:szCs w:val="24"/>
        </w:rPr>
        <w:t>Захоплення державних установ або посольств</w:t>
      </w:r>
      <w:r w:rsidR="00A52A07" w:rsidRPr="00832E54">
        <w:rPr>
          <w:sz w:val="24"/>
          <w:szCs w:val="24"/>
        </w:rPr>
        <w:t>;</w:t>
      </w:r>
    </w:p>
    <w:p w:rsidR="00F67D1E" w:rsidRDefault="00F67D1E" w:rsidP="00A65FB0">
      <w:pPr>
        <w:numPr>
          <w:ilvl w:val="0"/>
          <w:numId w:val="8"/>
        </w:numPr>
        <w:tabs>
          <w:tab w:val="clear" w:pos="1260"/>
        </w:tabs>
        <w:spacing w:after="0" w:line="240" w:lineRule="auto"/>
        <w:ind w:left="0" w:firstLine="880"/>
        <w:jc w:val="both"/>
        <w:rPr>
          <w:sz w:val="24"/>
          <w:szCs w:val="24"/>
        </w:rPr>
      </w:pPr>
      <w:r w:rsidRPr="00832E54">
        <w:rPr>
          <w:sz w:val="24"/>
          <w:szCs w:val="24"/>
        </w:rPr>
        <w:t>Захоплення літаків</w:t>
      </w:r>
      <w:r w:rsidR="00BD4EAD">
        <w:rPr>
          <w:sz w:val="24"/>
          <w:szCs w:val="24"/>
        </w:rPr>
        <w:t xml:space="preserve"> або інших транспортних засобів;</w:t>
      </w:r>
    </w:p>
    <w:p w:rsidR="00BD4EAD" w:rsidRDefault="00BD4EAD" w:rsidP="00A65FB0">
      <w:pPr>
        <w:numPr>
          <w:ilvl w:val="0"/>
          <w:numId w:val="8"/>
        </w:numPr>
        <w:tabs>
          <w:tab w:val="clear" w:pos="1260"/>
        </w:tabs>
        <w:spacing w:after="0" w:line="240" w:lineRule="auto"/>
        <w:ind w:left="0" w:firstLine="880"/>
        <w:jc w:val="both"/>
        <w:rPr>
          <w:sz w:val="24"/>
          <w:szCs w:val="24"/>
        </w:rPr>
      </w:pPr>
      <w:r>
        <w:rPr>
          <w:sz w:val="24"/>
          <w:szCs w:val="24"/>
        </w:rPr>
        <w:t>Викрадення або насильницькі дії проти жертви;</w:t>
      </w:r>
    </w:p>
    <w:p w:rsidR="00BD4EAD" w:rsidRDefault="00BD4EAD" w:rsidP="00A65FB0">
      <w:pPr>
        <w:numPr>
          <w:ilvl w:val="0"/>
          <w:numId w:val="8"/>
        </w:numPr>
        <w:tabs>
          <w:tab w:val="clear" w:pos="1260"/>
        </w:tabs>
        <w:spacing w:after="0" w:line="240" w:lineRule="auto"/>
        <w:ind w:left="0" w:firstLine="880"/>
        <w:jc w:val="both"/>
        <w:rPr>
          <w:sz w:val="24"/>
          <w:szCs w:val="24"/>
        </w:rPr>
      </w:pPr>
      <w:r>
        <w:rPr>
          <w:sz w:val="24"/>
          <w:szCs w:val="24"/>
        </w:rPr>
        <w:t>Політичні вбивства;</w:t>
      </w:r>
    </w:p>
    <w:p w:rsidR="00BD4EAD" w:rsidRPr="00832E54" w:rsidRDefault="00BD4EAD" w:rsidP="00A65FB0">
      <w:pPr>
        <w:numPr>
          <w:ilvl w:val="0"/>
          <w:numId w:val="8"/>
        </w:numPr>
        <w:tabs>
          <w:tab w:val="clear" w:pos="1260"/>
        </w:tabs>
        <w:spacing w:after="0" w:line="240" w:lineRule="auto"/>
        <w:ind w:left="0" w:firstLine="880"/>
        <w:jc w:val="both"/>
        <w:rPr>
          <w:sz w:val="24"/>
          <w:szCs w:val="24"/>
        </w:rPr>
      </w:pPr>
      <w:r>
        <w:rPr>
          <w:sz w:val="24"/>
          <w:szCs w:val="24"/>
        </w:rPr>
        <w:t>Вибухи та масові вбивства, розраховані на залякування;</w:t>
      </w:r>
    </w:p>
    <w:p w:rsidR="00F67D1E" w:rsidRPr="00832E54" w:rsidRDefault="00A52A07" w:rsidP="00A65FB0">
      <w:pPr>
        <w:numPr>
          <w:ilvl w:val="0"/>
          <w:numId w:val="8"/>
        </w:numPr>
        <w:tabs>
          <w:tab w:val="clear" w:pos="1260"/>
        </w:tabs>
        <w:spacing w:after="0" w:line="240" w:lineRule="auto"/>
        <w:ind w:left="0" w:firstLine="880"/>
        <w:jc w:val="both"/>
        <w:rPr>
          <w:sz w:val="24"/>
          <w:szCs w:val="24"/>
        </w:rPr>
      </w:pPr>
      <w:r w:rsidRPr="00832E54">
        <w:rPr>
          <w:sz w:val="24"/>
          <w:szCs w:val="24"/>
        </w:rPr>
        <w:t>Розповсюдження інфекційних хвороб.</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Аж до 80-х років XX ст. ареною активного терору залишалась Європа. В європейських аеропортах регулярно захоплювали літаки. Від рук терористів гинули політичні діячі. На території Європи загально відомі організації: італійські «Червоні бригади», німецьке «Відділення Червоної Армії», баскська ЕТА, Ірландська республіканська армія (ІРА), войовничі носії ультралівих поглядів, які за допомогою к</w:t>
      </w:r>
      <w:r>
        <w:rPr>
          <w:sz w:val="24"/>
          <w:szCs w:val="24"/>
          <w:lang w:val="uk-UA"/>
        </w:rPr>
        <w:t>рові та терору намагаються вирі</w:t>
      </w:r>
      <w:r w:rsidRPr="00AE5DEB">
        <w:rPr>
          <w:sz w:val="24"/>
          <w:szCs w:val="24"/>
          <w:lang w:val="uk-UA"/>
        </w:rPr>
        <w:t>шити «національне питання».</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 xml:space="preserve">Особлива ситуація склалась у Росії у зв'язку з Чечнею — у пам'яті залишились події в </w:t>
      </w:r>
      <w:proofErr w:type="spellStart"/>
      <w:r w:rsidRPr="00AE5DEB">
        <w:rPr>
          <w:sz w:val="24"/>
          <w:szCs w:val="24"/>
          <w:lang w:val="uk-UA"/>
        </w:rPr>
        <w:t>Будьоновську</w:t>
      </w:r>
      <w:proofErr w:type="spellEnd"/>
      <w:r w:rsidRPr="00AE5DEB">
        <w:rPr>
          <w:sz w:val="24"/>
          <w:szCs w:val="24"/>
          <w:lang w:val="uk-UA"/>
        </w:rPr>
        <w:t xml:space="preserve">, Москві, Волгодонську, </w:t>
      </w:r>
      <w:proofErr w:type="spellStart"/>
      <w:r w:rsidRPr="00AE5DEB">
        <w:rPr>
          <w:sz w:val="24"/>
          <w:szCs w:val="24"/>
          <w:lang w:val="uk-UA"/>
        </w:rPr>
        <w:t>Буйнакську</w:t>
      </w:r>
      <w:proofErr w:type="spellEnd"/>
      <w:r w:rsidRPr="00AE5DEB">
        <w:rPr>
          <w:sz w:val="24"/>
          <w:szCs w:val="24"/>
          <w:lang w:val="uk-UA"/>
        </w:rPr>
        <w:t xml:space="preserve">, </w:t>
      </w:r>
      <w:proofErr w:type="spellStart"/>
      <w:r w:rsidRPr="00AE5DEB">
        <w:rPr>
          <w:sz w:val="24"/>
          <w:szCs w:val="24"/>
          <w:lang w:val="uk-UA"/>
        </w:rPr>
        <w:t>Беслані</w:t>
      </w:r>
      <w:proofErr w:type="spellEnd"/>
      <w:r w:rsidRPr="00AE5DEB">
        <w:rPr>
          <w:sz w:val="24"/>
          <w:szCs w:val="24"/>
          <w:lang w:val="uk-UA"/>
        </w:rPr>
        <w:t>. Чечня стала одним з центрів світового тероризму (мусульманського тероризму).</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Ісламський фундаменталізм усе відвертіше нагадує про себе на світовій політичній арені, перетворюючись на небезпечну силу, насамперед для багатоконфесійних держав планети. Експерти попереджають, що в наступному десятиріччі рух ісламістів, який надихають крайні радикали в мусульманському суспільстві, може набути глобальних розмірів і накрити хвилею терактів більшу частину планети.</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lastRenderedPageBreak/>
        <w:t>Протягом декількох останніх років ісламські фундаменталісти вже продемонстрували рішучість боротися будь-якими, в тому числі кривавими методами проти своїх супротивників в різних регіонах земної кулі. На Близькому Сході — це представники палестинських угруповань «</w:t>
      </w:r>
      <w:proofErr w:type="spellStart"/>
      <w:r w:rsidRPr="00AE5DEB">
        <w:rPr>
          <w:sz w:val="24"/>
          <w:szCs w:val="24"/>
          <w:lang w:val="uk-UA"/>
        </w:rPr>
        <w:t>Хамас</w:t>
      </w:r>
      <w:proofErr w:type="spellEnd"/>
      <w:r w:rsidRPr="00AE5DEB">
        <w:rPr>
          <w:sz w:val="24"/>
          <w:szCs w:val="24"/>
          <w:lang w:val="uk-UA"/>
        </w:rPr>
        <w:t xml:space="preserve">», націоналістичні та ісламські рухи (наприклад, бойовики правого </w:t>
      </w:r>
      <w:r>
        <w:rPr>
          <w:sz w:val="24"/>
          <w:szCs w:val="24"/>
          <w:lang w:val="uk-UA"/>
        </w:rPr>
        <w:t xml:space="preserve">крила </w:t>
      </w:r>
      <w:proofErr w:type="spellStart"/>
      <w:r>
        <w:rPr>
          <w:sz w:val="24"/>
          <w:szCs w:val="24"/>
          <w:lang w:val="uk-UA"/>
        </w:rPr>
        <w:t>ФАТХа</w:t>
      </w:r>
      <w:proofErr w:type="spellEnd"/>
      <w:r>
        <w:rPr>
          <w:sz w:val="24"/>
          <w:szCs w:val="24"/>
          <w:lang w:val="uk-UA"/>
        </w:rPr>
        <w:t xml:space="preserve"> «</w:t>
      </w:r>
      <w:proofErr w:type="spellStart"/>
      <w:r>
        <w:rPr>
          <w:sz w:val="24"/>
          <w:szCs w:val="24"/>
          <w:lang w:val="uk-UA"/>
        </w:rPr>
        <w:t>Танзім</w:t>
      </w:r>
      <w:proofErr w:type="spellEnd"/>
      <w:r>
        <w:rPr>
          <w:sz w:val="24"/>
          <w:szCs w:val="24"/>
          <w:lang w:val="uk-UA"/>
        </w:rPr>
        <w:t>»), В Афгані</w:t>
      </w:r>
      <w:r w:rsidRPr="00AE5DEB">
        <w:rPr>
          <w:sz w:val="24"/>
          <w:szCs w:val="24"/>
          <w:lang w:val="uk-UA"/>
        </w:rPr>
        <w:t xml:space="preserve">стані — це представники організації </w:t>
      </w:r>
      <w:proofErr w:type="spellStart"/>
      <w:r w:rsidRPr="00AE5DEB">
        <w:rPr>
          <w:sz w:val="24"/>
          <w:szCs w:val="24"/>
          <w:lang w:val="uk-UA"/>
        </w:rPr>
        <w:t>Усами</w:t>
      </w:r>
      <w:proofErr w:type="spellEnd"/>
      <w:r w:rsidRPr="00AE5DEB">
        <w:rPr>
          <w:sz w:val="24"/>
          <w:szCs w:val="24"/>
          <w:lang w:val="uk-UA"/>
        </w:rPr>
        <w:t xml:space="preserve"> </w:t>
      </w:r>
      <w:proofErr w:type="spellStart"/>
      <w:r w:rsidRPr="00AE5DEB">
        <w:rPr>
          <w:sz w:val="24"/>
          <w:szCs w:val="24"/>
          <w:lang w:val="uk-UA"/>
        </w:rPr>
        <w:t>бін</w:t>
      </w:r>
      <w:proofErr w:type="spellEnd"/>
      <w:r w:rsidRPr="00AE5DEB">
        <w:rPr>
          <w:sz w:val="24"/>
          <w:szCs w:val="24"/>
          <w:lang w:val="uk-UA"/>
        </w:rPr>
        <w:t xml:space="preserve"> </w:t>
      </w:r>
      <w:proofErr w:type="spellStart"/>
      <w:r w:rsidRPr="00AE5DEB">
        <w:rPr>
          <w:sz w:val="24"/>
          <w:szCs w:val="24"/>
          <w:lang w:val="uk-UA"/>
        </w:rPr>
        <w:t>Ладена</w:t>
      </w:r>
      <w:proofErr w:type="spellEnd"/>
      <w:r w:rsidRPr="00AE5DEB">
        <w:rPr>
          <w:sz w:val="24"/>
          <w:szCs w:val="24"/>
          <w:lang w:val="uk-UA"/>
        </w:rPr>
        <w:t xml:space="preserve"> «</w:t>
      </w:r>
      <w:proofErr w:type="spellStart"/>
      <w:r w:rsidRPr="00AE5DEB">
        <w:rPr>
          <w:sz w:val="24"/>
          <w:szCs w:val="24"/>
          <w:lang w:val="uk-UA"/>
        </w:rPr>
        <w:t>Аль-Каїда</w:t>
      </w:r>
      <w:proofErr w:type="spellEnd"/>
      <w:r w:rsidRPr="00AE5DEB">
        <w:rPr>
          <w:sz w:val="24"/>
          <w:szCs w:val="24"/>
          <w:lang w:val="uk-UA"/>
        </w:rPr>
        <w:t>». США залишаються головною ціллю для терористичних акцій фундаменталістів. В лютому 1993 року</w:t>
      </w:r>
      <w:r>
        <w:rPr>
          <w:sz w:val="24"/>
          <w:szCs w:val="24"/>
          <w:lang w:val="uk-UA"/>
        </w:rPr>
        <w:t xml:space="preserve"> вони підірвали бомбу у Всесвіт</w:t>
      </w:r>
      <w:r w:rsidRPr="00AE5DEB">
        <w:rPr>
          <w:sz w:val="24"/>
          <w:szCs w:val="24"/>
          <w:lang w:val="uk-UA"/>
        </w:rPr>
        <w:t>ньому торговому центрі в Нью-Йорку (6 чоловік загинуло, тисячі отримали поранення). Створили на Філіппінах законспіровану мережу фанатиків для здійснення диверсій проти американських цивільних літаків. Вибухи в посольстві США в Кенії та Танзанії забрали 224 життя.</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Чотири вибухи, які пролунали 11 вересня 2001 року в Нью-Й</w:t>
      </w:r>
      <w:r>
        <w:rPr>
          <w:sz w:val="24"/>
          <w:szCs w:val="24"/>
          <w:lang w:val="uk-UA"/>
        </w:rPr>
        <w:t xml:space="preserve">орку, Вашингтоні та біля </w:t>
      </w:r>
      <w:proofErr w:type="spellStart"/>
      <w:r>
        <w:rPr>
          <w:sz w:val="24"/>
          <w:szCs w:val="24"/>
          <w:lang w:val="uk-UA"/>
        </w:rPr>
        <w:t>Піттс</w:t>
      </w:r>
      <w:r w:rsidRPr="00AE5DEB">
        <w:rPr>
          <w:sz w:val="24"/>
          <w:szCs w:val="24"/>
          <w:lang w:val="uk-UA"/>
        </w:rPr>
        <w:t>бурга</w:t>
      </w:r>
      <w:proofErr w:type="spellEnd"/>
      <w:r w:rsidRPr="00AE5DEB">
        <w:rPr>
          <w:sz w:val="24"/>
          <w:szCs w:val="24"/>
          <w:lang w:val="uk-UA"/>
        </w:rPr>
        <w:t xml:space="preserve">, без перебільшення, вразили світ. Терористам з організації </w:t>
      </w:r>
      <w:proofErr w:type="spellStart"/>
      <w:r w:rsidRPr="00AE5DEB">
        <w:rPr>
          <w:sz w:val="24"/>
          <w:szCs w:val="24"/>
          <w:lang w:val="uk-UA"/>
        </w:rPr>
        <w:t>Усами</w:t>
      </w:r>
      <w:proofErr w:type="spellEnd"/>
      <w:r w:rsidRPr="00AE5DEB">
        <w:rPr>
          <w:sz w:val="24"/>
          <w:szCs w:val="24"/>
          <w:lang w:val="uk-UA"/>
        </w:rPr>
        <w:t xml:space="preserve"> </w:t>
      </w:r>
      <w:proofErr w:type="spellStart"/>
      <w:r w:rsidRPr="00AE5DEB">
        <w:rPr>
          <w:sz w:val="24"/>
          <w:szCs w:val="24"/>
          <w:lang w:val="uk-UA"/>
        </w:rPr>
        <w:t>бін</w:t>
      </w:r>
      <w:proofErr w:type="spellEnd"/>
      <w:r w:rsidRPr="00AE5DEB">
        <w:rPr>
          <w:sz w:val="24"/>
          <w:szCs w:val="24"/>
          <w:lang w:val="uk-UA"/>
        </w:rPr>
        <w:t xml:space="preserve"> </w:t>
      </w:r>
      <w:proofErr w:type="spellStart"/>
      <w:r w:rsidRPr="00AE5DEB">
        <w:rPr>
          <w:sz w:val="24"/>
          <w:szCs w:val="24"/>
          <w:lang w:val="uk-UA"/>
        </w:rPr>
        <w:t>Ладена</w:t>
      </w:r>
      <w:proofErr w:type="spellEnd"/>
      <w:r w:rsidRPr="00AE5DEB">
        <w:rPr>
          <w:sz w:val="24"/>
          <w:szCs w:val="24"/>
          <w:lang w:val="uk-UA"/>
        </w:rPr>
        <w:t xml:space="preserve"> «</w:t>
      </w:r>
      <w:proofErr w:type="spellStart"/>
      <w:r w:rsidRPr="00AE5DEB">
        <w:rPr>
          <w:sz w:val="24"/>
          <w:szCs w:val="24"/>
          <w:lang w:val="uk-UA"/>
        </w:rPr>
        <w:t>Аль-Каїда</w:t>
      </w:r>
      <w:proofErr w:type="spellEnd"/>
      <w:r w:rsidRPr="00AE5DEB">
        <w:rPr>
          <w:sz w:val="24"/>
          <w:szCs w:val="24"/>
          <w:lang w:val="uk-UA"/>
        </w:rPr>
        <w:t>» вдалося захопити декіль</w:t>
      </w:r>
      <w:r>
        <w:rPr>
          <w:sz w:val="24"/>
          <w:szCs w:val="24"/>
          <w:lang w:val="uk-UA"/>
        </w:rPr>
        <w:t>ка цивіль</w:t>
      </w:r>
      <w:r w:rsidRPr="00AE5DEB">
        <w:rPr>
          <w:sz w:val="24"/>
          <w:szCs w:val="24"/>
          <w:lang w:val="uk-UA"/>
        </w:rPr>
        <w:t xml:space="preserve">них літаків, за штурвалами яких </w:t>
      </w:r>
      <w:proofErr w:type="spellStart"/>
      <w:r w:rsidRPr="00AE5DEB">
        <w:rPr>
          <w:sz w:val="24"/>
          <w:szCs w:val="24"/>
          <w:lang w:val="uk-UA"/>
        </w:rPr>
        <w:t>герористи-смертники</w:t>
      </w:r>
      <w:proofErr w:type="spellEnd"/>
      <w:r w:rsidRPr="00AE5DEB">
        <w:rPr>
          <w:sz w:val="24"/>
          <w:szCs w:val="24"/>
          <w:lang w:val="uk-UA"/>
        </w:rPr>
        <w:t xml:space="preserve"> таранили вежі Всесвітнього торгового центру та будівлю Пентагону. Внаслідок вибуху та пожежі завалилися Північна та Південна вежі торгового центру. Внаслідок теракту загинуло близько 3 тисяч чоловік.</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Через неможливість країн з екстремістською чи релігійно – екстремістською державною ідеологією вести проти інших країн війни старого типу (такі як Друга світова або «холодна»), екстремістські угруповання цих</w:t>
      </w:r>
      <w:r>
        <w:rPr>
          <w:sz w:val="24"/>
          <w:szCs w:val="24"/>
          <w:lang w:val="uk-UA"/>
        </w:rPr>
        <w:t xml:space="preserve"> </w:t>
      </w:r>
      <w:r w:rsidRPr="00AE5DEB">
        <w:rPr>
          <w:sz w:val="24"/>
          <w:szCs w:val="24"/>
          <w:lang w:val="uk-UA"/>
        </w:rPr>
        <w:t>країн неминуче повинні були звернутися до «зброї слабких» — терору, а глобалізація світу також неминуче повинна була надати їх діям глобального характеру, тобто призвести до світової терористичної війни. Ця війна почалась давно, але світ помітив це 11 вересня 2001 року після трагедії в Нью-Йорку та Вашингтоні.</w:t>
      </w:r>
    </w:p>
    <w:p w:rsidR="00AE5DEB" w:rsidRPr="00AE5DEB" w:rsidRDefault="00AE5DEB" w:rsidP="00AE5DEB">
      <w:pPr>
        <w:pStyle w:val="120"/>
        <w:shd w:val="clear" w:color="auto" w:fill="auto"/>
        <w:spacing w:line="240" w:lineRule="auto"/>
        <w:ind w:firstLine="709"/>
        <w:rPr>
          <w:sz w:val="24"/>
          <w:szCs w:val="24"/>
          <w:lang w:val="uk-UA"/>
        </w:rPr>
      </w:pPr>
      <w:r w:rsidRPr="00AE5DEB">
        <w:rPr>
          <w:sz w:val="24"/>
          <w:szCs w:val="24"/>
          <w:lang w:val="uk-UA"/>
        </w:rPr>
        <w:t>Загальносвітова діяльність терористів не спадає. Змінюються тільки осередки тероризму: США, Росія, Ізраїль, Палестина, Іспанія, Ірак тощо.</w:t>
      </w:r>
    </w:p>
    <w:p w:rsidR="00BD4EAD" w:rsidRPr="00BD4EAD" w:rsidRDefault="00BD4EAD" w:rsidP="00BD4EAD">
      <w:pPr>
        <w:pStyle w:val="120"/>
        <w:shd w:val="clear" w:color="auto" w:fill="auto"/>
        <w:spacing w:line="240" w:lineRule="auto"/>
        <w:ind w:firstLine="709"/>
        <w:rPr>
          <w:sz w:val="24"/>
          <w:szCs w:val="24"/>
          <w:lang w:val="uk-UA"/>
        </w:rPr>
      </w:pPr>
      <w:r w:rsidRPr="00BD4EAD">
        <w:rPr>
          <w:sz w:val="24"/>
          <w:szCs w:val="24"/>
          <w:lang w:val="uk-UA"/>
        </w:rPr>
        <w:t>Треба відзначити, що в Україні не виявлено терористичних організацій, орієнтованих на повалення державного ладу. Проблема тероризму в Україні перебуває в іншій площині — це «кримінальній тероризм» всередині країни та діяльність закордонних терористичних організацій на території України.</w:t>
      </w:r>
    </w:p>
    <w:p w:rsidR="00BD4EAD" w:rsidRPr="00BD4EAD" w:rsidRDefault="00BD4EAD" w:rsidP="00BD4EAD">
      <w:pPr>
        <w:pStyle w:val="40"/>
        <w:shd w:val="clear" w:color="auto" w:fill="auto"/>
        <w:spacing w:line="240" w:lineRule="auto"/>
        <w:ind w:firstLine="709"/>
        <w:jc w:val="both"/>
        <w:rPr>
          <w:i w:val="0"/>
          <w:sz w:val="24"/>
          <w:szCs w:val="24"/>
        </w:rPr>
      </w:pPr>
      <w:r w:rsidRPr="00BD4EAD">
        <w:rPr>
          <w:sz w:val="24"/>
          <w:szCs w:val="24"/>
        </w:rPr>
        <w:t>Терористичний акт, тобто застосування зброї, вчинення вибуху, підпалу чи інших дій, які створили небезпеку для життя чи здоров'я людини або заподіяння значної майнової шкоди чи настання інших тяжких наслідків, якщо такі дії були вчинені з метою порушення громадської безпеки, залякування населення, провокації воєнного конфлікту, міжнародного ускладнення, або з метою впливу на прийняття рішень чи вчинення або не вчинення дій органами державної влади чи місцевого самоврядування, службовими особами цих органів</w:t>
      </w:r>
      <w:r w:rsidRPr="00BD4EAD">
        <w:rPr>
          <w:rStyle w:val="43"/>
          <w:sz w:val="24"/>
          <w:szCs w:val="24"/>
        </w:rPr>
        <w:t xml:space="preserve"> (</w:t>
      </w:r>
      <w:r w:rsidRPr="00BD4EAD">
        <w:rPr>
          <w:rStyle w:val="43"/>
          <w:i w:val="0"/>
          <w:sz w:val="24"/>
          <w:szCs w:val="24"/>
        </w:rPr>
        <w:t>далі за текстом ст. 258</w:t>
      </w:r>
      <w:r w:rsidRPr="00BD4EAD">
        <w:rPr>
          <w:rStyle w:val="43"/>
          <w:sz w:val="24"/>
          <w:szCs w:val="24"/>
        </w:rPr>
        <w:t xml:space="preserve">) </w:t>
      </w:r>
      <w:r w:rsidRPr="00BD4EAD">
        <w:rPr>
          <w:sz w:val="24"/>
          <w:szCs w:val="24"/>
        </w:rPr>
        <w:t xml:space="preserve">... караються позбавленням волі на строк від п'яти до десяти років </w:t>
      </w:r>
      <w:r w:rsidRPr="00BD4EAD">
        <w:rPr>
          <w:rStyle w:val="43"/>
          <w:sz w:val="24"/>
          <w:szCs w:val="24"/>
        </w:rPr>
        <w:t>(</w:t>
      </w:r>
      <w:r w:rsidRPr="00BD4EAD">
        <w:rPr>
          <w:rStyle w:val="43"/>
          <w:i w:val="0"/>
          <w:sz w:val="24"/>
          <w:szCs w:val="24"/>
        </w:rPr>
        <w:t>ст. 258 Кримінального кодексу України)</w:t>
      </w:r>
      <w:r w:rsidR="000142B6">
        <w:rPr>
          <w:rStyle w:val="43"/>
          <w:i w:val="0"/>
          <w:sz w:val="24"/>
          <w:szCs w:val="24"/>
        </w:rPr>
        <w:t>.</w:t>
      </w:r>
    </w:p>
    <w:p w:rsidR="00965EF6" w:rsidRDefault="00965EF6" w:rsidP="00955CB2">
      <w:pPr>
        <w:spacing w:before="100" w:beforeAutospacing="1" w:after="100" w:afterAutospacing="1" w:line="240" w:lineRule="auto"/>
        <w:ind w:firstLine="709"/>
        <w:jc w:val="both"/>
        <w:rPr>
          <w:rFonts w:eastAsia="Times New Roman"/>
          <w:sz w:val="24"/>
          <w:szCs w:val="24"/>
          <w:lang w:eastAsia="uk-UA"/>
        </w:rPr>
      </w:pPr>
    </w:p>
    <w:p w:rsidR="00965EF6" w:rsidRPr="00965EF6" w:rsidRDefault="00965EF6" w:rsidP="00965EF6">
      <w:pPr>
        <w:spacing w:before="100" w:beforeAutospacing="1" w:after="100" w:afterAutospacing="1" w:line="240" w:lineRule="auto"/>
        <w:ind w:firstLine="709"/>
        <w:jc w:val="center"/>
        <w:rPr>
          <w:rFonts w:eastAsia="Times New Roman"/>
          <w:sz w:val="24"/>
          <w:szCs w:val="24"/>
          <w:lang w:eastAsia="uk-UA"/>
        </w:rPr>
      </w:pPr>
      <w:r>
        <w:rPr>
          <w:rFonts w:eastAsia="Times New Roman"/>
          <w:b/>
          <w:bCs/>
          <w:sz w:val="24"/>
          <w:szCs w:val="24"/>
          <w:lang w:eastAsia="uk-UA"/>
        </w:rPr>
        <w:t>Ек</w:t>
      </w:r>
      <w:r w:rsidRPr="00955CB2">
        <w:rPr>
          <w:rFonts w:eastAsia="Times New Roman"/>
          <w:b/>
          <w:bCs/>
          <w:sz w:val="24"/>
          <w:szCs w:val="24"/>
          <w:lang w:eastAsia="uk-UA"/>
        </w:rPr>
        <w:t>ономічн</w:t>
      </w:r>
      <w:r>
        <w:rPr>
          <w:rFonts w:eastAsia="Times New Roman"/>
          <w:b/>
          <w:bCs/>
          <w:sz w:val="24"/>
          <w:szCs w:val="24"/>
          <w:lang w:eastAsia="uk-UA"/>
        </w:rPr>
        <w:t>і</w:t>
      </w:r>
      <w:r w:rsidRPr="00955CB2">
        <w:rPr>
          <w:rFonts w:eastAsia="Times New Roman"/>
          <w:b/>
          <w:bCs/>
          <w:sz w:val="24"/>
          <w:szCs w:val="24"/>
          <w:lang w:eastAsia="uk-UA"/>
        </w:rPr>
        <w:t xml:space="preserve"> конфлікт</w:t>
      </w:r>
      <w:r>
        <w:rPr>
          <w:rFonts w:eastAsia="Times New Roman"/>
          <w:b/>
          <w:bCs/>
          <w:sz w:val="24"/>
          <w:szCs w:val="24"/>
          <w:lang w:eastAsia="uk-UA"/>
        </w:rPr>
        <w:t>и</w:t>
      </w:r>
    </w:p>
    <w:p w:rsidR="00955CB2" w:rsidRPr="00955CB2" w:rsidRDefault="00955CB2" w:rsidP="00955CB2">
      <w:pPr>
        <w:spacing w:before="100" w:beforeAutospacing="1" w:after="100" w:afterAutospacing="1" w:line="240" w:lineRule="auto"/>
        <w:ind w:firstLine="709"/>
        <w:jc w:val="both"/>
        <w:rPr>
          <w:rFonts w:eastAsia="Times New Roman"/>
          <w:sz w:val="24"/>
          <w:szCs w:val="24"/>
          <w:lang w:eastAsia="uk-UA"/>
        </w:rPr>
      </w:pPr>
      <w:r w:rsidRPr="00955CB2">
        <w:rPr>
          <w:rFonts w:eastAsia="Times New Roman"/>
          <w:sz w:val="24"/>
          <w:szCs w:val="24"/>
          <w:lang w:eastAsia="uk-UA"/>
        </w:rPr>
        <w:t xml:space="preserve">Якщо виходити із загального визначення конфлікту як прояву об'єктивних і суб'єктивних суперечностей, що відбиваються у протиборстві сторін, то економічний конфлікт можна представити як протиборство суб'єктів соціально-економічних відносин з приводу дефіциту економічних ресурсів, для подолання якого необхідно використовувати економічні, соціальні та політичні засоби. При цьому слід підкреслити, що будь-які конфлікти в суспільстві, від особистісних до конфліктів духовної сфери, часто можуть бути пов'язані з економічною стороною суспільного життя. Цей зв'язок може проявлятись у матеріальних інтересах, вигодах, а також втратах у вигляді як безпосередніх руйнувань, так і опосередкованих економічних збитків. Отже, </w:t>
      </w:r>
      <w:r w:rsidRPr="00965EF6">
        <w:rPr>
          <w:rFonts w:eastAsia="Times New Roman"/>
          <w:b/>
          <w:i/>
          <w:iCs/>
          <w:sz w:val="24"/>
          <w:szCs w:val="24"/>
          <w:lang w:eastAsia="uk-UA"/>
        </w:rPr>
        <w:t>економічні конфлікти</w:t>
      </w:r>
      <w:r w:rsidRPr="00955CB2">
        <w:rPr>
          <w:rFonts w:eastAsia="Times New Roman"/>
          <w:sz w:val="24"/>
          <w:szCs w:val="24"/>
          <w:lang w:eastAsia="uk-UA"/>
        </w:rPr>
        <w:t xml:space="preserve"> постають як визначальні для інших конфліктів, вони присутні деякими </w:t>
      </w:r>
      <w:r w:rsidRPr="00955CB2">
        <w:rPr>
          <w:rFonts w:eastAsia="Times New Roman"/>
          <w:sz w:val="24"/>
          <w:szCs w:val="24"/>
          <w:lang w:eastAsia="uk-UA"/>
        </w:rPr>
        <w:lastRenderedPageBreak/>
        <w:t>своїми елементами практично в більшості соціальних конфліктів, а перебіг та розв'язання різноманітних конфліктів містять в собі економічну складову.</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965EF6">
        <w:rPr>
          <w:rFonts w:eastAsia="Times New Roman"/>
          <w:b/>
          <w:i/>
          <w:iCs/>
          <w:sz w:val="24"/>
          <w:szCs w:val="24"/>
          <w:lang w:eastAsia="uk-UA"/>
        </w:rPr>
        <w:t>Сутність економічних конфліктів</w:t>
      </w:r>
      <w:r w:rsidRPr="00955CB2">
        <w:rPr>
          <w:rFonts w:eastAsia="Times New Roman"/>
          <w:sz w:val="24"/>
          <w:szCs w:val="24"/>
          <w:lang w:eastAsia="uk-UA"/>
        </w:rPr>
        <w:t xml:space="preserve"> досить яскраво розкривається через їх функції: виявлення та розв'язання суперечностей, особливо антагоністичних; пошук виходу із тупикових конфліктних ситуацій та створення засад для відносин на новому рівні.</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955CB2">
        <w:rPr>
          <w:rFonts w:eastAsia="Times New Roman"/>
          <w:sz w:val="24"/>
          <w:szCs w:val="24"/>
          <w:lang w:eastAsia="uk-UA"/>
        </w:rPr>
        <w:t xml:space="preserve">В умовах переходу суспільства до ринку сутність і ступінь </w:t>
      </w:r>
      <w:r w:rsidRPr="001B7817">
        <w:rPr>
          <w:rFonts w:eastAsia="Times New Roman"/>
          <w:b/>
          <w:i/>
          <w:iCs/>
          <w:sz w:val="24"/>
          <w:szCs w:val="24"/>
          <w:lang w:eastAsia="uk-UA"/>
        </w:rPr>
        <w:t>поширення економічних конфліктів</w:t>
      </w:r>
      <w:r w:rsidRPr="001B7817">
        <w:rPr>
          <w:rFonts w:eastAsia="Times New Roman"/>
          <w:b/>
          <w:sz w:val="24"/>
          <w:szCs w:val="24"/>
          <w:lang w:eastAsia="uk-UA"/>
        </w:rPr>
        <w:t xml:space="preserve"> </w:t>
      </w:r>
      <w:r w:rsidRPr="00955CB2">
        <w:rPr>
          <w:rFonts w:eastAsia="Times New Roman"/>
          <w:sz w:val="24"/>
          <w:szCs w:val="24"/>
          <w:lang w:eastAsia="uk-UA"/>
        </w:rPr>
        <w:t xml:space="preserve">істотно змінюються. У суспільстві, де панує державна власність, а ринку немає, основа для економічних конфліктів досить обмежена. </w:t>
      </w:r>
      <w:r w:rsidR="00965EF6">
        <w:rPr>
          <w:rFonts w:eastAsia="Times New Roman"/>
          <w:sz w:val="24"/>
          <w:szCs w:val="24"/>
          <w:lang w:eastAsia="uk-UA"/>
        </w:rPr>
        <w:t>К</w:t>
      </w:r>
      <w:r w:rsidRPr="00955CB2">
        <w:rPr>
          <w:rFonts w:eastAsia="Times New Roman"/>
          <w:sz w:val="24"/>
          <w:szCs w:val="24"/>
          <w:lang w:eastAsia="uk-UA"/>
        </w:rPr>
        <w:t>онфлікти загальнонаціонального масштабу в економічній сфері СРСР протягом багатьох років практично не зустрічались або були досить локальними і короткочасними. Це, звичайно, не стосується «тіньової» економіки, яка завжди перебувала у стані прихованої війни з державою.</w:t>
      </w:r>
    </w:p>
    <w:p w:rsidR="00965EF6" w:rsidRDefault="00965EF6" w:rsidP="00955CB2">
      <w:pPr>
        <w:spacing w:before="100" w:beforeAutospacing="1" w:after="100" w:afterAutospacing="1" w:line="240" w:lineRule="auto"/>
        <w:ind w:firstLine="709"/>
        <w:jc w:val="both"/>
        <w:rPr>
          <w:rFonts w:eastAsia="Times New Roman"/>
          <w:sz w:val="24"/>
          <w:szCs w:val="24"/>
          <w:lang w:eastAsia="uk-UA"/>
        </w:rPr>
      </w:pPr>
      <w:r>
        <w:rPr>
          <w:rFonts w:eastAsia="Times New Roman"/>
          <w:sz w:val="24"/>
          <w:szCs w:val="24"/>
          <w:lang w:eastAsia="uk-UA"/>
        </w:rPr>
        <w:t>П</w:t>
      </w:r>
      <w:r w:rsidR="00955CB2" w:rsidRPr="00955CB2">
        <w:rPr>
          <w:rFonts w:eastAsia="Times New Roman"/>
          <w:sz w:val="24"/>
          <w:szCs w:val="24"/>
          <w:lang w:eastAsia="uk-UA"/>
        </w:rPr>
        <w:t xml:space="preserve">ри переході до ринку спостерігається інша картина. По суті справи, сам ринок постає полем постійних конфліктів не тільки у вигляді конкурентної боротьби або витискання супротивника, а й перш за все у формі торговельних угод, які завжди пов'язані з діалогом чи з різними діями (в тому числі погрозами, шантажем, насильством), які своєю метою мають примусити партнера до вигідної угоди. Поряд з цим у ринковій економіці виникають й інші гострі конфліктні ситуації: страйки, локаути, кризи в грошовому обігу тощо. Ринок взагалі передбачає постійне виникнення трудових конфліктів, які регулюються спеціально розробленими правилами. Хоча </w:t>
      </w:r>
      <w:r w:rsidR="00955CB2" w:rsidRPr="00955CB2">
        <w:rPr>
          <w:rFonts w:eastAsia="Times New Roman"/>
          <w:b/>
          <w:bCs/>
          <w:sz w:val="24"/>
          <w:szCs w:val="24"/>
          <w:lang w:eastAsia="uk-UA"/>
        </w:rPr>
        <w:t>трудові конфлікти</w:t>
      </w:r>
      <w:r w:rsidR="00955CB2" w:rsidRPr="00955CB2">
        <w:rPr>
          <w:rFonts w:eastAsia="Times New Roman"/>
          <w:sz w:val="24"/>
          <w:szCs w:val="24"/>
          <w:lang w:eastAsia="uk-UA"/>
        </w:rPr>
        <w:t xml:space="preserve"> існують у будь-якому суспільстві, все ж таки вони найбільш притаманні ринковій економіці, яка базується на купівлі-продажу будь-якого товару, зокрема робочої сили.</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1B7817">
        <w:rPr>
          <w:rFonts w:eastAsia="Times New Roman"/>
          <w:b/>
          <w:i/>
          <w:iCs/>
          <w:sz w:val="24"/>
          <w:szCs w:val="24"/>
          <w:lang w:eastAsia="uk-UA"/>
        </w:rPr>
        <w:t>Особливістю великомасштабних економічних конфліктів</w:t>
      </w:r>
      <w:r w:rsidRPr="00955CB2">
        <w:rPr>
          <w:rFonts w:eastAsia="Times New Roman"/>
          <w:sz w:val="24"/>
          <w:szCs w:val="24"/>
          <w:lang w:eastAsia="uk-UA"/>
        </w:rPr>
        <w:t xml:space="preserve"> є залучення до них широких верств населення. Наприклад, страйк авіадиспетчерів зачіпляє інтереси не тільки авіаційних компаній, а й тисяч пасажирів. Страйк лікарів зачіпає інтереси тисяч хворих. Тому </w:t>
      </w:r>
      <w:proofErr w:type="spellStart"/>
      <w:r w:rsidRPr="00955CB2">
        <w:rPr>
          <w:rFonts w:eastAsia="Times New Roman"/>
          <w:sz w:val="24"/>
          <w:szCs w:val="24"/>
          <w:lang w:eastAsia="uk-UA"/>
        </w:rPr>
        <w:t>інституціоналізація</w:t>
      </w:r>
      <w:proofErr w:type="spellEnd"/>
      <w:r w:rsidRPr="00955CB2">
        <w:rPr>
          <w:rFonts w:eastAsia="Times New Roman"/>
          <w:sz w:val="24"/>
          <w:szCs w:val="24"/>
          <w:lang w:eastAsia="uk-UA"/>
        </w:rPr>
        <w:t xml:space="preserve"> трудових конфліктів, у тому числі заборона деяких видів страйків, є важливим засобом стабілізації суспільного життя. Аналізуючи значеннєву структуру економічного конфлікту, особливу увагу слід приділити його предмету та об'єкту.</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955CB2">
        <w:rPr>
          <w:rFonts w:eastAsia="Times New Roman"/>
          <w:b/>
          <w:bCs/>
          <w:sz w:val="24"/>
          <w:szCs w:val="24"/>
          <w:lang w:eastAsia="uk-UA"/>
        </w:rPr>
        <w:t>В економічному конфлікті</w:t>
      </w:r>
      <w:r w:rsidRPr="00955CB2">
        <w:rPr>
          <w:rFonts w:eastAsia="Times New Roman"/>
          <w:sz w:val="24"/>
          <w:szCs w:val="24"/>
          <w:lang w:eastAsia="uk-UA"/>
        </w:rPr>
        <w:t>, як і в будь-якому іншому, предмет — це об'єктивно існуюча або уявна проблема, заради якої конфліктуючі сторони вступають у боротьбу. В реальному житті це може бути проблема співвідношення державної «присутності» в економічній сфері та вільної конкуренції; проблема обмеженості економічних ресурсів, їх нестачі для всіх учасників економічних відносин; проблема недосконалості ринкового механізму в його самоорганізації тощо.</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1B7817">
        <w:rPr>
          <w:rFonts w:eastAsia="Times New Roman"/>
          <w:b/>
          <w:i/>
          <w:iCs/>
          <w:sz w:val="24"/>
          <w:szCs w:val="24"/>
          <w:lang w:eastAsia="uk-UA"/>
        </w:rPr>
        <w:t xml:space="preserve">Об'єктом </w:t>
      </w:r>
      <w:r w:rsidR="007709D7" w:rsidRPr="001B7817">
        <w:rPr>
          <w:rFonts w:eastAsia="Times New Roman"/>
          <w:b/>
          <w:i/>
          <w:iCs/>
          <w:sz w:val="24"/>
          <w:szCs w:val="24"/>
          <w:lang w:eastAsia="uk-UA"/>
        </w:rPr>
        <w:t>економічн</w:t>
      </w:r>
      <w:r w:rsidR="007709D7">
        <w:rPr>
          <w:rFonts w:eastAsia="Times New Roman"/>
          <w:b/>
          <w:i/>
          <w:iCs/>
          <w:sz w:val="24"/>
          <w:szCs w:val="24"/>
          <w:lang w:eastAsia="uk-UA"/>
        </w:rPr>
        <w:t xml:space="preserve">ого </w:t>
      </w:r>
      <w:r w:rsidRPr="001B7817">
        <w:rPr>
          <w:rFonts w:eastAsia="Times New Roman"/>
          <w:b/>
          <w:i/>
          <w:iCs/>
          <w:sz w:val="24"/>
          <w:szCs w:val="24"/>
          <w:lang w:eastAsia="uk-UA"/>
        </w:rPr>
        <w:t>конфлікту</w:t>
      </w:r>
      <w:r w:rsidRPr="00955CB2">
        <w:rPr>
          <w:rFonts w:eastAsia="Times New Roman"/>
          <w:sz w:val="24"/>
          <w:szCs w:val="24"/>
          <w:lang w:eastAsia="uk-UA"/>
        </w:rPr>
        <w:t xml:space="preserve"> в конкретній системі відносин завжди є певний дефіцитний ресурс, володіти яким прагнуть обидві сторони конфлікту. </w:t>
      </w:r>
      <w:r w:rsidR="007709D7">
        <w:rPr>
          <w:rFonts w:eastAsia="Times New Roman"/>
          <w:sz w:val="24"/>
          <w:szCs w:val="24"/>
          <w:lang w:eastAsia="uk-UA"/>
        </w:rPr>
        <w:t>Цим</w:t>
      </w:r>
      <w:r w:rsidRPr="00955CB2">
        <w:rPr>
          <w:rFonts w:eastAsia="Times New Roman"/>
          <w:sz w:val="24"/>
          <w:szCs w:val="24"/>
          <w:lang w:eastAsia="uk-UA"/>
        </w:rPr>
        <w:t xml:space="preserve"> можуть стати ринки збуту, споживачі, фінанси, сировина, заробітна плата тощо. Тобто, за будь-яких обставин у сучасних умовах цінність чи ресурс стає об'єктом економічного конфлікту, коли має хоча б яке-небудь відношення до ринку.</w:t>
      </w:r>
    </w:p>
    <w:p w:rsidR="00965EF6" w:rsidRDefault="00955CB2" w:rsidP="00955CB2">
      <w:pPr>
        <w:spacing w:before="100" w:beforeAutospacing="1" w:after="100" w:afterAutospacing="1" w:line="240" w:lineRule="auto"/>
        <w:ind w:firstLine="709"/>
        <w:jc w:val="both"/>
        <w:rPr>
          <w:rFonts w:eastAsia="Times New Roman"/>
          <w:sz w:val="24"/>
          <w:szCs w:val="24"/>
          <w:lang w:eastAsia="uk-UA"/>
        </w:rPr>
      </w:pPr>
      <w:r w:rsidRPr="00955CB2">
        <w:rPr>
          <w:rFonts w:eastAsia="Times New Roman"/>
          <w:sz w:val="24"/>
          <w:szCs w:val="24"/>
          <w:lang w:eastAsia="uk-UA"/>
        </w:rPr>
        <w:t xml:space="preserve">Взагалі ринок постає як мінімум у двох іпостасях: з одного боку, він породжує конфлікти, з іншого — є важливим механізмом їх розв'язання, причому не тільки економічних, а й будь-яких соціальних конфліктів взагалі, бо в соціальному житті саме економічний аспект найважливіший. Цю особливість свого часу помітив ще А. Сміт. Він відкрив та описав механізм суспільної координації, яка діяла незалежно, як він вважав, від підтримки уряду. Причому механізм настільки могутній, що урядові заходи, які не збігалися з ним, зводилися нанівець. Економічна теорія стверджує, що, діючи у своїх власних інтересах, люди створюють можливості вибору для </w:t>
      </w:r>
      <w:r w:rsidRPr="00955CB2">
        <w:rPr>
          <w:rFonts w:eastAsia="Times New Roman"/>
          <w:sz w:val="24"/>
          <w:szCs w:val="24"/>
          <w:lang w:eastAsia="uk-UA"/>
        </w:rPr>
        <w:lastRenderedPageBreak/>
        <w:t>інших, і що суспільна координація є процесом безперервного пристосування до змін, які виникають внаслідок їх взаємодії. В економічній діяльності людина переважно діє досить раціонально. Вона намагається співвіднести свої потреби з планами, цілями і засобами їх досягнення. Отже, виникають можливості щодо успішного врегулювання соціальних конфліктів.</w:t>
      </w:r>
    </w:p>
    <w:p w:rsidR="00955CB2" w:rsidRPr="00955CB2" w:rsidRDefault="001B7817" w:rsidP="00955CB2">
      <w:pPr>
        <w:spacing w:before="100" w:beforeAutospacing="1" w:after="100" w:afterAutospacing="1" w:line="240" w:lineRule="auto"/>
        <w:ind w:firstLine="709"/>
        <w:jc w:val="both"/>
        <w:rPr>
          <w:rFonts w:eastAsia="Times New Roman"/>
          <w:sz w:val="24"/>
          <w:szCs w:val="24"/>
          <w:lang w:eastAsia="uk-UA"/>
        </w:rPr>
      </w:pPr>
      <w:r>
        <w:rPr>
          <w:rFonts w:eastAsia="Times New Roman"/>
          <w:sz w:val="24"/>
          <w:szCs w:val="24"/>
          <w:lang w:eastAsia="uk-UA"/>
        </w:rPr>
        <w:t>Р</w:t>
      </w:r>
      <w:r w:rsidR="00955CB2" w:rsidRPr="00955CB2">
        <w:rPr>
          <w:rFonts w:eastAsia="Times New Roman"/>
          <w:sz w:val="24"/>
          <w:szCs w:val="24"/>
          <w:lang w:eastAsia="uk-UA"/>
        </w:rPr>
        <w:t>аціоналізоване сучасне виробництво породжує конфлікти двох основних типів. По-перше, це конкуренція між виробниками товарів. По-друге, зіткнення між роботодавцями та найманими робітниками. Якщо робочу силу вважати товаром, то обидва ці види конфлікту являють собою різновиди відносин у загальній системі, що зветься ринком.</w:t>
      </w:r>
    </w:p>
    <w:p w:rsidR="00D56125" w:rsidRDefault="00D56125" w:rsidP="00023C5B">
      <w:pPr>
        <w:spacing w:line="240" w:lineRule="auto"/>
        <w:ind w:firstLine="709"/>
        <w:jc w:val="both"/>
        <w:rPr>
          <w:sz w:val="24"/>
          <w:szCs w:val="24"/>
        </w:rPr>
      </w:pPr>
    </w:p>
    <w:p w:rsidR="00FE4B72" w:rsidRPr="00965EF6" w:rsidRDefault="00FE4B72" w:rsidP="00023C5B">
      <w:pPr>
        <w:spacing w:before="100" w:beforeAutospacing="1" w:after="100" w:afterAutospacing="1" w:line="240" w:lineRule="auto"/>
        <w:ind w:firstLine="709"/>
        <w:jc w:val="center"/>
        <w:rPr>
          <w:rFonts w:eastAsia="Times New Roman"/>
          <w:sz w:val="24"/>
          <w:szCs w:val="24"/>
          <w:lang w:eastAsia="uk-UA"/>
        </w:rPr>
      </w:pPr>
      <w:r>
        <w:rPr>
          <w:rFonts w:eastAsia="Times New Roman"/>
          <w:b/>
          <w:bCs/>
          <w:sz w:val="24"/>
          <w:szCs w:val="24"/>
          <w:lang w:eastAsia="uk-UA"/>
        </w:rPr>
        <w:t>Організацій</w:t>
      </w:r>
      <w:r w:rsidRPr="00955CB2">
        <w:rPr>
          <w:rFonts w:eastAsia="Times New Roman"/>
          <w:b/>
          <w:bCs/>
          <w:sz w:val="24"/>
          <w:szCs w:val="24"/>
          <w:lang w:eastAsia="uk-UA"/>
        </w:rPr>
        <w:t>н</w:t>
      </w:r>
      <w:r>
        <w:rPr>
          <w:rFonts w:eastAsia="Times New Roman"/>
          <w:b/>
          <w:bCs/>
          <w:sz w:val="24"/>
          <w:szCs w:val="24"/>
          <w:lang w:eastAsia="uk-UA"/>
        </w:rPr>
        <w:t>і</w:t>
      </w:r>
      <w:r w:rsidRPr="00955CB2">
        <w:rPr>
          <w:rFonts w:eastAsia="Times New Roman"/>
          <w:b/>
          <w:bCs/>
          <w:sz w:val="24"/>
          <w:szCs w:val="24"/>
          <w:lang w:eastAsia="uk-UA"/>
        </w:rPr>
        <w:t xml:space="preserve"> конфлікт</w:t>
      </w:r>
      <w:r>
        <w:rPr>
          <w:rFonts w:eastAsia="Times New Roman"/>
          <w:b/>
          <w:bCs/>
          <w:sz w:val="24"/>
          <w:szCs w:val="24"/>
          <w:lang w:eastAsia="uk-UA"/>
        </w:rPr>
        <w:t>и</w:t>
      </w:r>
    </w:p>
    <w:p w:rsidR="00FE4B72" w:rsidRDefault="00D56125" w:rsidP="00023C5B">
      <w:pPr>
        <w:spacing w:line="240" w:lineRule="auto"/>
        <w:ind w:firstLine="709"/>
        <w:jc w:val="both"/>
        <w:rPr>
          <w:sz w:val="24"/>
          <w:szCs w:val="24"/>
        </w:rPr>
      </w:pPr>
      <w:r w:rsidRPr="00D56125">
        <w:rPr>
          <w:sz w:val="24"/>
          <w:szCs w:val="24"/>
        </w:rPr>
        <w:t>Будь-яка організація – це складна система з великою кількістю взаємозв’язків і соціальною взаємодією, це своєрідний організм, який живе і функціонує за своїми законами. Існування і розвиток кожної організації пов’язані з постійним виникненням і розв’язанням протиріч як у середині підприємства, так і за його межами, які, як правило, переростають у конфлікт. Конфлікти, що виникають на підприємствах</w:t>
      </w:r>
      <w:r w:rsidR="00023C5B">
        <w:rPr>
          <w:sz w:val="24"/>
          <w:szCs w:val="24"/>
        </w:rPr>
        <w:t xml:space="preserve"> (в організаціях)</w:t>
      </w:r>
      <w:r w:rsidRPr="00D56125">
        <w:rPr>
          <w:sz w:val="24"/>
          <w:szCs w:val="24"/>
        </w:rPr>
        <w:t xml:space="preserve">, впливають на різні показники їхньої діяльності, тим самим, змінюючи рівень конкурентоспроможності. Проте створення ефективної системи управління конфліктами здатне підсилити конкурентні переваги підприємств та підвищити їхню конкурентоспроможність. </w:t>
      </w:r>
    </w:p>
    <w:p w:rsidR="00FE4B72" w:rsidRDefault="00D67C34" w:rsidP="00023C5B">
      <w:pPr>
        <w:spacing w:line="240" w:lineRule="auto"/>
        <w:ind w:firstLine="709"/>
        <w:jc w:val="both"/>
        <w:rPr>
          <w:sz w:val="24"/>
          <w:szCs w:val="24"/>
        </w:rPr>
      </w:pPr>
      <w:r w:rsidRPr="00D67C34">
        <w:rPr>
          <w:sz w:val="24"/>
          <w:szCs w:val="24"/>
        </w:rPr>
        <w:t>Конфлікти в організаціях та на підприємствах характеризуються подвійністю, оскільки їхні результати можуть бути як корисними так і шкідливими для орган</w:t>
      </w:r>
      <w:r w:rsidR="00062044">
        <w:rPr>
          <w:sz w:val="24"/>
          <w:szCs w:val="24"/>
        </w:rPr>
        <w:t>і</w:t>
      </w:r>
      <w:r w:rsidRPr="00D67C34">
        <w:rPr>
          <w:sz w:val="24"/>
          <w:szCs w:val="24"/>
        </w:rPr>
        <w:t>зації.</w:t>
      </w:r>
      <w:r>
        <w:t xml:space="preserve"> </w:t>
      </w:r>
      <w:r w:rsidRPr="00D67C34">
        <w:rPr>
          <w:sz w:val="24"/>
          <w:szCs w:val="24"/>
        </w:rPr>
        <w:t>Б</w:t>
      </w:r>
      <w:r w:rsidR="00062044">
        <w:rPr>
          <w:sz w:val="24"/>
          <w:szCs w:val="24"/>
        </w:rPr>
        <w:t>ільш</w:t>
      </w:r>
      <w:r w:rsidRPr="00D67C34">
        <w:rPr>
          <w:sz w:val="24"/>
          <w:szCs w:val="24"/>
        </w:rPr>
        <w:t xml:space="preserve"> того, </w:t>
      </w:r>
      <w:r w:rsidR="00062044">
        <w:rPr>
          <w:sz w:val="24"/>
          <w:szCs w:val="24"/>
        </w:rPr>
        <w:t>багато в</w:t>
      </w:r>
      <w:r w:rsidRPr="00D67C34">
        <w:rPr>
          <w:sz w:val="24"/>
          <w:szCs w:val="24"/>
        </w:rPr>
        <w:t>чен</w:t>
      </w:r>
      <w:r w:rsidR="00062044">
        <w:rPr>
          <w:sz w:val="24"/>
          <w:szCs w:val="24"/>
        </w:rPr>
        <w:t>их</w:t>
      </w:r>
      <w:r w:rsidRPr="00D67C34">
        <w:rPr>
          <w:sz w:val="24"/>
          <w:szCs w:val="24"/>
        </w:rPr>
        <w:t xml:space="preserve"> </w:t>
      </w:r>
      <w:r w:rsidR="00062044">
        <w:rPr>
          <w:sz w:val="24"/>
          <w:szCs w:val="24"/>
        </w:rPr>
        <w:t>гадають, щ</w:t>
      </w:r>
      <w:r w:rsidRPr="00D67C34">
        <w:rPr>
          <w:sz w:val="24"/>
          <w:szCs w:val="24"/>
        </w:rPr>
        <w:t>о конфл</w:t>
      </w:r>
      <w:r w:rsidR="00062044">
        <w:rPr>
          <w:sz w:val="24"/>
          <w:szCs w:val="24"/>
        </w:rPr>
        <w:t>і</w:t>
      </w:r>
      <w:r w:rsidRPr="00D67C34">
        <w:rPr>
          <w:sz w:val="24"/>
          <w:szCs w:val="24"/>
        </w:rPr>
        <w:t>кт</w:t>
      </w:r>
      <w:r w:rsidR="00062044">
        <w:rPr>
          <w:sz w:val="24"/>
          <w:szCs w:val="24"/>
        </w:rPr>
        <w:t>и</w:t>
      </w:r>
      <w:r w:rsidRPr="00D67C34">
        <w:rPr>
          <w:sz w:val="24"/>
          <w:szCs w:val="24"/>
        </w:rPr>
        <w:t xml:space="preserve"> не просто </w:t>
      </w:r>
      <w:r w:rsidR="00062044">
        <w:rPr>
          <w:sz w:val="24"/>
          <w:szCs w:val="24"/>
        </w:rPr>
        <w:t>корисні</w:t>
      </w:r>
      <w:r w:rsidRPr="00D67C34">
        <w:rPr>
          <w:sz w:val="24"/>
          <w:szCs w:val="24"/>
        </w:rPr>
        <w:t xml:space="preserve"> орган</w:t>
      </w:r>
      <w:r w:rsidR="00062044">
        <w:rPr>
          <w:sz w:val="24"/>
          <w:szCs w:val="24"/>
        </w:rPr>
        <w:t>і</w:t>
      </w:r>
      <w:r w:rsidRPr="00D67C34">
        <w:rPr>
          <w:sz w:val="24"/>
          <w:szCs w:val="24"/>
        </w:rPr>
        <w:t>зац</w:t>
      </w:r>
      <w:r w:rsidR="00062044">
        <w:rPr>
          <w:sz w:val="24"/>
          <w:szCs w:val="24"/>
        </w:rPr>
        <w:t>ії</w:t>
      </w:r>
      <w:r w:rsidRPr="00D67C34">
        <w:rPr>
          <w:sz w:val="24"/>
          <w:szCs w:val="24"/>
        </w:rPr>
        <w:t xml:space="preserve">, </w:t>
      </w:r>
      <w:r w:rsidR="00062044">
        <w:rPr>
          <w:sz w:val="24"/>
          <w:szCs w:val="24"/>
        </w:rPr>
        <w:t>в</w:t>
      </w:r>
      <w:r w:rsidRPr="00D67C34">
        <w:rPr>
          <w:sz w:val="24"/>
          <w:szCs w:val="24"/>
        </w:rPr>
        <w:t>они форм</w:t>
      </w:r>
      <w:r w:rsidR="00062044">
        <w:rPr>
          <w:sz w:val="24"/>
          <w:szCs w:val="24"/>
        </w:rPr>
        <w:t>ують</w:t>
      </w:r>
      <w:r w:rsidRPr="00D67C34">
        <w:rPr>
          <w:sz w:val="24"/>
          <w:szCs w:val="24"/>
        </w:rPr>
        <w:t xml:space="preserve"> </w:t>
      </w:r>
      <w:r w:rsidR="00062044">
        <w:rPr>
          <w:sz w:val="24"/>
          <w:szCs w:val="24"/>
        </w:rPr>
        <w:t>її</w:t>
      </w:r>
      <w:r w:rsidRPr="00D67C34">
        <w:rPr>
          <w:sz w:val="24"/>
          <w:szCs w:val="24"/>
        </w:rPr>
        <w:t xml:space="preserve"> оптимальну структуру управл</w:t>
      </w:r>
      <w:r w:rsidR="00062044">
        <w:rPr>
          <w:sz w:val="24"/>
          <w:szCs w:val="24"/>
        </w:rPr>
        <w:t>і</w:t>
      </w:r>
      <w:r w:rsidRPr="00D67C34">
        <w:rPr>
          <w:sz w:val="24"/>
          <w:szCs w:val="24"/>
        </w:rPr>
        <w:t>н</w:t>
      </w:r>
      <w:r w:rsidR="00062044">
        <w:rPr>
          <w:sz w:val="24"/>
          <w:szCs w:val="24"/>
        </w:rPr>
        <w:t>н</w:t>
      </w:r>
      <w:r w:rsidRPr="00D67C34">
        <w:rPr>
          <w:sz w:val="24"/>
          <w:szCs w:val="24"/>
        </w:rPr>
        <w:t>я.</w:t>
      </w:r>
      <w:r w:rsidR="00062044">
        <w:rPr>
          <w:sz w:val="24"/>
          <w:szCs w:val="24"/>
        </w:rPr>
        <w:t xml:space="preserve"> </w:t>
      </w:r>
    </w:p>
    <w:p w:rsidR="00FE4B72" w:rsidRDefault="00D56125" w:rsidP="00023C5B">
      <w:pPr>
        <w:spacing w:line="240" w:lineRule="auto"/>
        <w:ind w:firstLine="709"/>
        <w:jc w:val="both"/>
        <w:rPr>
          <w:sz w:val="24"/>
          <w:szCs w:val="24"/>
        </w:rPr>
      </w:pPr>
      <w:r w:rsidRPr="00D56125">
        <w:rPr>
          <w:sz w:val="24"/>
          <w:szCs w:val="24"/>
        </w:rPr>
        <w:t>Підґрунтям</w:t>
      </w:r>
      <w:r w:rsidR="003E5312" w:rsidRPr="00D56125">
        <w:rPr>
          <w:sz w:val="24"/>
          <w:szCs w:val="24"/>
        </w:rPr>
        <w:t xml:space="preserve"> </w:t>
      </w:r>
      <w:r w:rsidR="003E5312">
        <w:rPr>
          <w:sz w:val="24"/>
          <w:szCs w:val="24"/>
        </w:rPr>
        <w:t xml:space="preserve">організаційного </w:t>
      </w:r>
      <w:r w:rsidRPr="00D56125">
        <w:rPr>
          <w:sz w:val="24"/>
          <w:szCs w:val="24"/>
        </w:rPr>
        <w:t xml:space="preserve">конфлікту є проблемна ситуація, яка містить протилежні інтереси (позиції) сторін або протилежні цілі чи засоби їхнього досягнення. Здебільшого – це відмінності у цілях, уявленнях та цінностях, манерах поведінки та досвіді, а також неефективні комунікації, недосконала організаційна структура управління тощо. </w:t>
      </w:r>
    </w:p>
    <w:p w:rsidR="00FE4B72" w:rsidRDefault="00D56125" w:rsidP="00023C5B">
      <w:pPr>
        <w:spacing w:line="240" w:lineRule="auto"/>
        <w:ind w:firstLine="709"/>
        <w:jc w:val="both"/>
        <w:rPr>
          <w:sz w:val="24"/>
          <w:szCs w:val="24"/>
        </w:rPr>
      </w:pPr>
      <w:r w:rsidRPr="00D56125">
        <w:rPr>
          <w:sz w:val="24"/>
          <w:szCs w:val="24"/>
        </w:rPr>
        <w:t xml:space="preserve">Передумовами для зародження </w:t>
      </w:r>
      <w:r w:rsidR="003E5312">
        <w:rPr>
          <w:sz w:val="24"/>
          <w:szCs w:val="24"/>
        </w:rPr>
        <w:t xml:space="preserve">організаційного </w:t>
      </w:r>
      <w:r w:rsidRPr="00D56125">
        <w:rPr>
          <w:sz w:val="24"/>
          <w:szCs w:val="24"/>
        </w:rPr>
        <w:t>конфлікт</w:t>
      </w:r>
      <w:r w:rsidR="003E5312">
        <w:rPr>
          <w:sz w:val="24"/>
          <w:szCs w:val="24"/>
        </w:rPr>
        <w:t>у, тобто конфлікту</w:t>
      </w:r>
      <w:r w:rsidRPr="00D56125">
        <w:rPr>
          <w:sz w:val="24"/>
          <w:szCs w:val="24"/>
        </w:rPr>
        <w:t xml:space="preserve"> в процесі управління </w:t>
      </w:r>
      <w:r w:rsidR="003E5312">
        <w:rPr>
          <w:sz w:val="24"/>
          <w:szCs w:val="24"/>
        </w:rPr>
        <w:t>організацією (</w:t>
      </w:r>
      <w:r w:rsidRPr="00D56125">
        <w:rPr>
          <w:sz w:val="24"/>
          <w:szCs w:val="24"/>
        </w:rPr>
        <w:t>підприємством</w:t>
      </w:r>
      <w:r w:rsidR="003E5312">
        <w:rPr>
          <w:sz w:val="24"/>
          <w:szCs w:val="24"/>
        </w:rPr>
        <w:t>)</w:t>
      </w:r>
      <w:r w:rsidRPr="00D56125">
        <w:rPr>
          <w:sz w:val="24"/>
          <w:szCs w:val="24"/>
        </w:rPr>
        <w:t xml:space="preserve"> </w:t>
      </w:r>
      <w:r w:rsidR="003E5312">
        <w:rPr>
          <w:sz w:val="24"/>
          <w:szCs w:val="24"/>
        </w:rPr>
        <w:t>є</w:t>
      </w:r>
      <w:r w:rsidRPr="00D56125">
        <w:rPr>
          <w:sz w:val="24"/>
          <w:szCs w:val="24"/>
        </w:rPr>
        <w:t xml:space="preserve"> відповідні функції менеджменту, а саме</w:t>
      </w:r>
      <w:r w:rsidR="003E5312">
        <w:rPr>
          <w:sz w:val="24"/>
          <w:szCs w:val="24"/>
        </w:rPr>
        <w:t xml:space="preserve"> планування, організування, мотивування, контроль та</w:t>
      </w:r>
      <w:r w:rsidR="003E5312" w:rsidRPr="003E5312">
        <w:rPr>
          <w:sz w:val="24"/>
          <w:szCs w:val="24"/>
        </w:rPr>
        <w:t xml:space="preserve"> </w:t>
      </w:r>
      <w:r w:rsidR="003E5312">
        <w:rPr>
          <w:sz w:val="24"/>
          <w:szCs w:val="24"/>
        </w:rPr>
        <w:t>регулювання.</w:t>
      </w:r>
    </w:p>
    <w:p w:rsidR="00FE4B72" w:rsidRDefault="00D56125" w:rsidP="00023C5B">
      <w:pPr>
        <w:spacing w:line="240" w:lineRule="auto"/>
        <w:ind w:firstLine="709"/>
        <w:jc w:val="both"/>
        <w:rPr>
          <w:sz w:val="24"/>
          <w:szCs w:val="24"/>
        </w:rPr>
      </w:pPr>
      <w:r w:rsidRPr="00D56125">
        <w:rPr>
          <w:sz w:val="24"/>
          <w:szCs w:val="24"/>
        </w:rPr>
        <w:t>1. Процес планування, що передбачає формування цілей, задач, стратегій, тактик тощо. Планування із самого початку закладає певні суперечності у діяльність підприємства, а беручи до уваги фактор суб’єктивізму при плануванні, неврахування усіх факторів, виникнення конфліктів у майбутньому є неминучим власне з причин результатів планування.</w:t>
      </w:r>
    </w:p>
    <w:p w:rsidR="00FE4B72" w:rsidRDefault="00D56125" w:rsidP="00023C5B">
      <w:pPr>
        <w:spacing w:line="240" w:lineRule="auto"/>
        <w:ind w:firstLine="709"/>
        <w:jc w:val="both"/>
        <w:rPr>
          <w:sz w:val="24"/>
          <w:szCs w:val="24"/>
        </w:rPr>
      </w:pPr>
      <w:r w:rsidRPr="00D56125">
        <w:rPr>
          <w:sz w:val="24"/>
          <w:szCs w:val="24"/>
        </w:rPr>
        <w:t>2. Організація</w:t>
      </w:r>
      <w:r w:rsidR="003E5312">
        <w:rPr>
          <w:sz w:val="24"/>
          <w:szCs w:val="24"/>
        </w:rPr>
        <w:t xml:space="preserve"> (організування)</w:t>
      </w:r>
      <w:r w:rsidRPr="00D56125">
        <w:rPr>
          <w:sz w:val="24"/>
          <w:szCs w:val="24"/>
        </w:rPr>
        <w:t xml:space="preserve"> є, мабуть, тією функцією менеджменту, яка найбільш причетна до закладення конфліктних передумов у діяльність підприємства. Оскільки організування передбачає поділ підприємства на певні структурні підрозділи і, щонайголовніше, розподіл повноважень, що спричиняє врешті-решт побудову організаційної структури з розподілом ресурсів, конфліктів у майбутньому уникнути просто неможливо.</w:t>
      </w:r>
    </w:p>
    <w:p w:rsidR="00FE4B72" w:rsidRDefault="00D56125" w:rsidP="00023C5B">
      <w:pPr>
        <w:spacing w:line="240" w:lineRule="auto"/>
        <w:ind w:firstLine="709"/>
        <w:jc w:val="both"/>
        <w:rPr>
          <w:sz w:val="24"/>
          <w:szCs w:val="24"/>
        </w:rPr>
      </w:pPr>
      <w:r w:rsidRPr="00D56125">
        <w:rPr>
          <w:sz w:val="24"/>
          <w:szCs w:val="24"/>
        </w:rPr>
        <w:t>3. Найбільш показовою стосовно конфліктності є функція мотивації. Беручи до уваги той факт, що об’єктом мотивації є потреби працівників –</w:t>
      </w:r>
      <w:r w:rsidR="00FE4B72">
        <w:rPr>
          <w:sz w:val="24"/>
          <w:szCs w:val="24"/>
        </w:rPr>
        <w:t xml:space="preserve"> </w:t>
      </w:r>
      <w:r w:rsidRPr="00D56125">
        <w:rPr>
          <w:sz w:val="24"/>
          <w:szCs w:val="24"/>
        </w:rPr>
        <w:t>матеріальні і нематеріальні, які водночас є безмежними, а також певну обмеженість будь-якої організації у можливості задоволення цих потреб, доходимо простого висновку: завжди існуватиме незадоволення, існуватимуть незадоволені, що може слугувати причиною для виникнення конфліктів.</w:t>
      </w:r>
    </w:p>
    <w:p w:rsidR="00023C5B" w:rsidRDefault="00D56125" w:rsidP="00023C5B">
      <w:pPr>
        <w:spacing w:line="240" w:lineRule="auto"/>
        <w:ind w:firstLine="709"/>
        <w:jc w:val="both"/>
        <w:rPr>
          <w:sz w:val="24"/>
          <w:szCs w:val="24"/>
        </w:rPr>
      </w:pPr>
      <w:r w:rsidRPr="00D56125">
        <w:rPr>
          <w:sz w:val="24"/>
          <w:szCs w:val="24"/>
        </w:rPr>
        <w:lastRenderedPageBreak/>
        <w:t xml:space="preserve">4.Безумовно, контроль як функція менеджменту також породжує конфлікти, хоча й не так </w:t>
      </w:r>
      <w:proofErr w:type="spellStart"/>
      <w:r w:rsidRPr="00D56125">
        <w:rPr>
          <w:sz w:val="24"/>
          <w:szCs w:val="24"/>
        </w:rPr>
        <w:t>очевидно.Сам</w:t>
      </w:r>
      <w:proofErr w:type="spellEnd"/>
      <w:r w:rsidRPr="00D56125">
        <w:rPr>
          <w:sz w:val="24"/>
          <w:szCs w:val="24"/>
        </w:rPr>
        <w:t xml:space="preserve"> факт контролювання може негативно сприйматись тими, кого перевіряють, хоча це залежить від стилю проведення контролю.</w:t>
      </w:r>
    </w:p>
    <w:p w:rsidR="00023C5B" w:rsidRDefault="00D56125" w:rsidP="00023C5B">
      <w:pPr>
        <w:spacing w:line="240" w:lineRule="auto"/>
        <w:ind w:firstLine="709"/>
        <w:jc w:val="both"/>
        <w:rPr>
          <w:sz w:val="24"/>
          <w:szCs w:val="24"/>
        </w:rPr>
      </w:pPr>
      <w:r w:rsidRPr="00D56125">
        <w:rPr>
          <w:sz w:val="24"/>
          <w:szCs w:val="24"/>
        </w:rPr>
        <w:t xml:space="preserve">5. Остання функція менеджменту – регулювання – залежить від попередніх чотирьох, і її реалізація прямо залежатиме від результатів планування, організування, мотивування та найбільше – від контролю. Тобто, по суті, регулювання виконує зокрема одне із завдань стосовно вирішення конфліктів, однак, якщо розглядати цю функцію як збудника конфліктів, то причиною цього є помилки при регулюванні під час коригування планів, змін в організаційній структурі, змін у формах та методах мотивування тощо </w:t>
      </w:r>
    </w:p>
    <w:p w:rsidR="00023C5B" w:rsidRDefault="00D56125" w:rsidP="00023C5B">
      <w:pPr>
        <w:spacing w:line="240" w:lineRule="auto"/>
        <w:ind w:firstLine="709"/>
        <w:jc w:val="both"/>
        <w:rPr>
          <w:sz w:val="24"/>
          <w:szCs w:val="24"/>
        </w:rPr>
      </w:pPr>
      <w:r w:rsidRPr="00D56125">
        <w:rPr>
          <w:sz w:val="24"/>
          <w:szCs w:val="24"/>
        </w:rPr>
        <w:t xml:space="preserve">Проаналізувавши функції менеджменту, стає очевидним їхня конфліктна природа та пряма участь, можливо й несвідома, керуючої системи у створенні конфліктів, тобто існує дуже багато причин конфліктів. </w:t>
      </w:r>
    </w:p>
    <w:p w:rsidR="00023C5B" w:rsidRDefault="00D56125" w:rsidP="00023C5B">
      <w:pPr>
        <w:spacing w:line="240" w:lineRule="auto"/>
        <w:ind w:firstLine="709"/>
        <w:jc w:val="both"/>
        <w:rPr>
          <w:sz w:val="24"/>
          <w:szCs w:val="24"/>
        </w:rPr>
      </w:pPr>
      <w:r w:rsidRPr="00D56125">
        <w:rPr>
          <w:sz w:val="24"/>
          <w:szCs w:val="24"/>
        </w:rPr>
        <w:t xml:space="preserve">Однією із найважливіших ознак ефективності управління конфліктом варто називати подолання саме причин конфлікту, однак цілі управління конфліктами на підприємствах можуть різнитись. Для одних ціллю управління конфліктами є просте його закінчення, тобто усунення очевидних, видимих ознак конфлікту, для інших важливою ціллю є збереження чи відновлення </w:t>
      </w:r>
      <w:proofErr w:type="spellStart"/>
      <w:r w:rsidRPr="00D56125">
        <w:rPr>
          <w:sz w:val="24"/>
          <w:szCs w:val="24"/>
        </w:rPr>
        <w:t>передконфліктного</w:t>
      </w:r>
      <w:proofErr w:type="spellEnd"/>
      <w:r w:rsidRPr="00D56125">
        <w:rPr>
          <w:sz w:val="24"/>
          <w:szCs w:val="24"/>
        </w:rPr>
        <w:t xml:space="preserve"> стану підприємства та усіх взаємозв’язків, інші керуються принципом – </w:t>
      </w:r>
      <w:proofErr w:type="spellStart"/>
      <w:r w:rsidRPr="00D56125">
        <w:rPr>
          <w:sz w:val="24"/>
          <w:szCs w:val="24"/>
        </w:rPr>
        <w:t>„тільки</w:t>
      </w:r>
      <w:proofErr w:type="spellEnd"/>
      <w:r w:rsidRPr="00D56125">
        <w:rPr>
          <w:sz w:val="24"/>
          <w:szCs w:val="24"/>
        </w:rPr>
        <w:t xml:space="preserve"> б не </w:t>
      </w:r>
      <w:proofErr w:type="spellStart"/>
      <w:r w:rsidRPr="00D56125">
        <w:rPr>
          <w:sz w:val="24"/>
          <w:szCs w:val="24"/>
        </w:rPr>
        <w:t>зашкодив”</w:t>
      </w:r>
      <w:proofErr w:type="spellEnd"/>
      <w:r w:rsidRPr="00D56125">
        <w:rPr>
          <w:sz w:val="24"/>
          <w:szCs w:val="24"/>
        </w:rPr>
        <w:t xml:space="preserve"> тощо. Однак поруч з цими, безумовно важливими цілями, треба пам’ятати, що конфлікт не є поодиноким явищем, і він знову може виникати, причому з тієї самої причини, тому подолання причин, чи принаймні зменшення їхнього значення щодо виникнення конфл</w:t>
      </w:r>
      <w:r w:rsidR="00023C5B">
        <w:rPr>
          <w:sz w:val="24"/>
          <w:szCs w:val="24"/>
        </w:rPr>
        <w:t>іктів, треба ставити як важлив</w:t>
      </w:r>
      <w:r w:rsidRPr="00D56125">
        <w:rPr>
          <w:sz w:val="24"/>
          <w:szCs w:val="24"/>
        </w:rPr>
        <w:t xml:space="preserve">у, хоча й не найважливішу, ціль. </w:t>
      </w:r>
    </w:p>
    <w:p w:rsidR="00AB2F26" w:rsidRPr="00AB2F26" w:rsidRDefault="00AB2F26" w:rsidP="00AB2F26">
      <w:pPr>
        <w:spacing w:line="240" w:lineRule="auto"/>
        <w:ind w:firstLine="709"/>
        <w:jc w:val="both"/>
        <w:rPr>
          <w:sz w:val="24"/>
          <w:szCs w:val="24"/>
        </w:rPr>
      </w:pPr>
      <w:r w:rsidRPr="00AB2F26">
        <w:rPr>
          <w:sz w:val="24"/>
          <w:szCs w:val="24"/>
        </w:rPr>
        <w:t xml:space="preserve">У сфері управління </w:t>
      </w:r>
      <w:r>
        <w:rPr>
          <w:sz w:val="24"/>
          <w:szCs w:val="24"/>
        </w:rPr>
        <w:t xml:space="preserve">організаційні </w:t>
      </w:r>
      <w:r w:rsidRPr="00AB2F26">
        <w:rPr>
          <w:sz w:val="24"/>
          <w:szCs w:val="24"/>
        </w:rPr>
        <w:t xml:space="preserve">конфлікти можна розділити на дві основні групи, які відрізняються ходом протікання та механізмами розв'язання. Це </w:t>
      </w:r>
      <w:r w:rsidRPr="00AB2F26">
        <w:rPr>
          <w:b/>
          <w:i/>
          <w:sz w:val="24"/>
          <w:szCs w:val="24"/>
        </w:rPr>
        <w:t>конструктивні конфлікти</w:t>
      </w:r>
      <w:r w:rsidRPr="00AB2F26">
        <w:rPr>
          <w:sz w:val="24"/>
          <w:szCs w:val="24"/>
        </w:rPr>
        <w:t>, що виникають у зв'язку з організаційними розбіжностями, та у більшості випадків при</w:t>
      </w:r>
      <w:r w:rsidR="000C7DA1">
        <w:rPr>
          <w:sz w:val="24"/>
          <w:szCs w:val="24"/>
        </w:rPr>
        <w:t>з</w:t>
      </w:r>
      <w:r w:rsidRPr="00AB2F26">
        <w:rPr>
          <w:sz w:val="24"/>
          <w:szCs w:val="24"/>
        </w:rPr>
        <w:t>водять до продуктивних результатів спільної діяльності (пошук принципово нового підходу до виконання виробничого завдання, відмова від консервативних позицій</w:t>
      </w:r>
      <w:r w:rsidR="000C7DA1">
        <w:rPr>
          <w:sz w:val="24"/>
          <w:szCs w:val="24"/>
        </w:rPr>
        <w:t>,</w:t>
      </w:r>
      <w:r w:rsidRPr="00AB2F26">
        <w:rPr>
          <w:sz w:val="24"/>
          <w:szCs w:val="24"/>
        </w:rPr>
        <w:t xml:space="preserve"> удосконалення внутрішніх процесів фірми тощо) та </w:t>
      </w:r>
      <w:r w:rsidRPr="00AB2F26">
        <w:rPr>
          <w:b/>
          <w:i/>
          <w:sz w:val="24"/>
          <w:szCs w:val="24"/>
        </w:rPr>
        <w:t>деструктивні</w:t>
      </w:r>
      <w:r w:rsidR="000C7DA1" w:rsidRPr="00D56125">
        <w:rPr>
          <w:sz w:val="24"/>
          <w:szCs w:val="24"/>
        </w:rPr>
        <w:t xml:space="preserve"> – </w:t>
      </w:r>
      <w:r w:rsidRPr="00AB2F26">
        <w:rPr>
          <w:sz w:val="24"/>
          <w:szCs w:val="24"/>
        </w:rPr>
        <w:t xml:space="preserve">конфлікти, які виникають на базі особистих симпатій та антипатій, </w:t>
      </w:r>
      <w:r w:rsidR="000C7DA1">
        <w:rPr>
          <w:sz w:val="24"/>
          <w:szCs w:val="24"/>
        </w:rPr>
        <w:t xml:space="preserve">через </w:t>
      </w:r>
      <w:r w:rsidRPr="00AB2F26">
        <w:rPr>
          <w:sz w:val="24"/>
          <w:szCs w:val="24"/>
        </w:rPr>
        <w:t>нерозуміння людьми один одного</w:t>
      </w:r>
      <w:r w:rsidR="000C7DA1">
        <w:rPr>
          <w:sz w:val="24"/>
          <w:szCs w:val="24"/>
        </w:rPr>
        <w:t xml:space="preserve"> </w:t>
      </w:r>
      <w:r w:rsidRPr="00AB2F26">
        <w:rPr>
          <w:sz w:val="24"/>
          <w:szCs w:val="24"/>
        </w:rPr>
        <w:t xml:space="preserve">і дестабілізують процеси спілкування та взаємодії. </w:t>
      </w:r>
    </w:p>
    <w:p w:rsidR="00BD4EAD" w:rsidRDefault="00D56125" w:rsidP="00023C5B">
      <w:pPr>
        <w:spacing w:line="240" w:lineRule="auto"/>
        <w:ind w:firstLine="709"/>
        <w:jc w:val="both"/>
        <w:rPr>
          <w:sz w:val="24"/>
          <w:szCs w:val="24"/>
        </w:rPr>
      </w:pPr>
      <w:r w:rsidRPr="00D56125">
        <w:rPr>
          <w:sz w:val="24"/>
          <w:szCs w:val="24"/>
        </w:rPr>
        <w:t>Формування ефективної системи управління конфліктами покликане сприяти розвитку підприємства, роблячи ефективнішою систему управління підприємством загалом, що своєю чергою посилюватиме його конкуренті переваги. Крім того, формуючи ефективну систему управління конфліктами, є можливість впливати на конкурентоспроможність підприємства, що залежить від кількісних та якісних показників діяльності підприємства, які можуть бути змінені під дією конфліктів.</w:t>
      </w:r>
    </w:p>
    <w:p w:rsidR="00CE34E6" w:rsidRPr="00AB2F26" w:rsidRDefault="00AB2F26" w:rsidP="00023C5B">
      <w:pPr>
        <w:spacing w:line="240" w:lineRule="auto"/>
        <w:ind w:firstLine="709"/>
        <w:jc w:val="both"/>
        <w:rPr>
          <w:sz w:val="24"/>
          <w:szCs w:val="24"/>
        </w:rPr>
      </w:pPr>
      <w:r w:rsidRPr="00AB2F26">
        <w:rPr>
          <w:sz w:val="24"/>
          <w:szCs w:val="24"/>
        </w:rPr>
        <w:t>Функціональним наслідком конфлікту є те, що проблема може бути вирішена шляхом, який прийнятний для всіх сторін, і в результаті люди будуть більш відчувати свою причетність до вирішення цієї проблеми. Це, в свою чергу, зводить до мінімуму або зовсім усуває труднощі в здійсненні рішень</w:t>
      </w:r>
      <w:r w:rsidR="000C7DA1" w:rsidRPr="00D56125">
        <w:rPr>
          <w:sz w:val="24"/>
          <w:szCs w:val="24"/>
        </w:rPr>
        <w:t xml:space="preserve"> – </w:t>
      </w:r>
      <w:r w:rsidRPr="00AB2F26">
        <w:rPr>
          <w:sz w:val="24"/>
          <w:szCs w:val="24"/>
        </w:rPr>
        <w:t>ворожість, несправедливість і вимушеність чинити проти волі. Другий функціональний наслідок полягає в тому, що сторони будуть більш схильні до співробітництва, а не до антагонізму в майбутніх ситуаціях, які можуть перерости в конфлікт.</w:t>
      </w:r>
    </w:p>
    <w:p w:rsidR="00AB2F26" w:rsidRDefault="00AB2F26" w:rsidP="000142B6">
      <w:pPr>
        <w:spacing w:before="100" w:beforeAutospacing="1" w:after="0" w:line="240" w:lineRule="auto"/>
        <w:ind w:firstLine="708"/>
        <w:jc w:val="center"/>
        <w:rPr>
          <w:b/>
          <w:sz w:val="28"/>
          <w:szCs w:val="28"/>
        </w:rPr>
      </w:pPr>
    </w:p>
    <w:p w:rsidR="00FA7AEF" w:rsidRPr="00573142" w:rsidRDefault="00FA7AEF" w:rsidP="000142B6">
      <w:pPr>
        <w:spacing w:before="100" w:beforeAutospacing="1" w:after="0" w:line="240" w:lineRule="auto"/>
        <w:ind w:firstLine="708"/>
        <w:jc w:val="center"/>
        <w:rPr>
          <w:b/>
          <w:sz w:val="28"/>
          <w:szCs w:val="28"/>
        </w:rPr>
      </w:pPr>
      <w:r w:rsidRPr="00573142">
        <w:rPr>
          <w:b/>
          <w:sz w:val="28"/>
          <w:szCs w:val="28"/>
        </w:rPr>
        <w:t>Небезпеки, викликані залежностями</w:t>
      </w:r>
    </w:p>
    <w:p w:rsidR="00573142" w:rsidRPr="00AB50AA" w:rsidRDefault="00573142" w:rsidP="00573142">
      <w:pPr>
        <w:pStyle w:val="af6"/>
        <w:ind w:firstLine="709"/>
        <w:jc w:val="both"/>
        <w:rPr>
          <w:b/>
          <w:i/>
        </w:rPr>
      </w:pPr>
      <w:proofErr w:type="spellStart"/>
      <w:r w:rsidRPr="00AB50AA">
        <w:rPr>
          <w:b/>
          <w:bCs/>
          <w:i/>
        </w:rPr>
        <w:lastRenderedPageBreak/>
        <w:t>Зале́жність</w:t>
      </w:r>
      <w:proofErr w:type="spellEnd"/>
      <w:r w:rsidRPr="00AB50AA">
        <w:rPr>
          <w:b/>
          <w:i/>
        </w:rPr>
        <w:t xml:space="preserve"> — набута гостра потреба здійснювати якісь дії або вживати якісь речовини. У практиці, цей термін має кілька значень. Використовується стосовно людей, які зловживають </w:t>
      </w:r>
      <w:hyperlink r:id="rId45" w:tooltip="Наркоманія" w:history="1">
        <w:r w:rsidRPr="00AB50AA">
          <w:rPr>
            <w:rStyle w:val="af7"/>
            <w:b/>
            <w:i/>
            <w:color w:val="auto"/>
            <w:u w:val="none"/>
          </w:rPr>
          <w:t>наркотиками</w:t>
        </w:r>
      </w:hyperlink>
      <w:r w:rsidRPr="00AB50AA">
        <w:rPr>
          <w:b/>
          <w:i/>
        </w:rPr>
        <w:t xml:space="preserve">, </w:t>
      </w:r>
      <w:hyperlink r:id="rId46" w:tooltip="Алкоголізм" w:history="1">
        <w:r w:rsidRPr="00AB50AA">
          <w:rPr>
            <w:rStyle w:val="af7"/>
            <w:b/>
            <w:i/>
            <w:color w:val="auto"/>
            <w:u w:val="none"/>
          </w:rPr>
          <w:t>алкоголем</w:t>
        </w:r>
      </w:hyperlink>
      <w:r w:rsidRPr="00AB50AA">
        <w:rPr>
          <w:b/>
          <w:i/>
        </w:rPr>
        <w:t xml:space="preserve">, </w:t>
      </w:r>
      <w:hyperlink r:id="rId47" w:tooltip="Сигарети" w:history="1">
        <w:r w:rsidRPr="00AB50AA">
          <w:rPr>
            <w:rStyle w:val="af7"/>
            <w:b/>
            <w:i/>
            <w:color w:val="auto"/>
            <w:u w:val="none"/>
          </w:rPr>
          <w:t>сигаретами</w:t>
        </w:r>
      </w:hyperlink>
      <w:r w:rsidRPr="00AB50AA">
        <w:rPr>
          <w:b/>
          <w:i/>
        </w:rPr>
        <w:t xml:space="preserve">, іграми, особливо комп’ютерними, переглядом телевізора, </w:t>
      </w:r>
      <w:hyperlink r:id="rId48" w:tooltip="Інтернет-залежність" w:history="1">
        <w:r w:rsidRPr="00AB50AA">
          <w:rPr>
            <w:rStyle w:val="af7"/>
            <w:b/>
            <w:i/>
            <w:color w:val="auto"/>
            <w:u w:val="none"/>
          </w:rPr>
          <w:t>Інтернет</w:t>
        </w:r>
      </w:hyperlink>
      <w:r w:rsidRPr="00AB50AA">
        <w:rPr>
          <w:b/>
          <w:i/>
        </w:rPr>
        <w:t>ом тощо.</w:t>
      </w:r>
    </w:p>
    <w:p w:rsidR="00573142" w:rsidRDefault="00573142" w:rsidP="00573142">
      <w:pPr>
        <w:pStyle w:val="af6"/>
        <w:ind w:firstLine="709"/>
        <w:jc w:val="both"/>
      </w:pPr>
      <w:r>
        <w:t>Залежність поділяють на фізіологічну та психічну.</w:t>
      </w:r>
    </w:p>
    <w:p w:rsidR="00AB50AA" w:rsidRDefault="00573142" w:rsidP="00573142">
      <w:pPr>
        <w:pStyle w:val="af6"/>
        <w:ind w:firstLine="709"/>
        <w:jc w:val="both"/>
      </w:pPr>
      <w:r>
        <w:t xml:space="preserve">Дії, що здійснюються через залежність людини від тої чи іншої речовини, яку вона вживає, виду діяльності, якій вона віддає перевагу над усім, переважно є шкідливими для організму людини. Вони перешкоджають людини розвиватися як розумово, так і фізично. </w:t>
      </w:r>
    </w:p>
    <w:p w:rsidR="00573142" w:rsidRPr="00AB50AA" w:rsidRDefault="00AB50AA" w:rsidP="00573142">
      <w:pPr>
        <w:pStyle w:val="af6"/>
        <w:ind w:firstLine="709"/>
        <w:jc w:val="both"/>
      </w:pPr>
      <w:r w:rsidRPr="00AB50AA">
        <w:t xml:space="preserve">Слово «залежність» також іноді використовується </w:t>
      </w:r>
      <w:proofErr w:type="spellStart"/>
      <w:r w:rsidRPr="00AB50AA">
        <w:t>розмовно</w:t>
      </w:r>
      <w:proofErr w:type="spellEnd"/>
      <w:r w:rsidRPr="00AB50AA">
        <w:t xml:space="preserve"> з посланням на те, за що людина має </w:t>
      </w:r>
      <w:hyperlink r:id="rId49" w:tooltip="Пристрасть" w:history="1">
        <w:r w:rsidRPr="00AB50AA">
          <w:rPr>
            <w:rStyle w:val="af7"/>
            <w:color w:val="auto"/>
            <w:u w:val="none"/>
          </w:rPr>
          <w:t>пристрасть</w:t>
        </w:r>
      </w:hyperlink>
      <w:r w:rsidRPr="00AB50AA">
        <w:t xml:space="preserve"> до чогось, яку вона розвинула в степінь суспільної своєї залежності, та </w:t>
      </w:r>
      <w:proofErr w:type="spellStart"/>
      <w:r w:rsidRPr="00AB50AA">
        <w:t>повязує</w:t>
      </w:r>
      <w:proofErr w:type="spellEnd"/>
      <w:r w:rsidRPr="00AB50AA">
        <w:t xml:space="preserve"> з цією пристрастю більшу частину свого життя. До цього сегменту входить пристрасть до: книжок, </w:t>
      </w:r>
      <w:hyperlink r:id="rId50" w:tooltip="Шоколад" w:history="1">
        <w:r w:rsidRPr="00AB50AA">
          <w:rPr>
            <w:rStyle w:val="af7"/>
            <w:color w:val="auto"/>
            <w:u w:val="none"/>
          </w:rPr>
          <w:t>шоколаду</w:t>
        </w:r>
      </w:hyperlink>
      <w:r w:rsidRPr="00AB50AA">
        <w:t xml:space="preserve">, роботи, </w:t>
      </w:r>
      <w:hyperlink r:id="rId51" w:tooltip="Спорт" w:history="1">
        <w:r w:rsidRPr="00AB50AA">
          <w:rPr>
            <w:rStyle w:val="af7"/>
            <w:color w:val="auto"/>
            <w:u w:val="none"/>
          </w:rPr>
          <w:t>спорту</w:t>
        </w:r>
      </w:hyperlink>
      <w:r w:rsidRPr="00AB50AA">
        <w:t xml:space="preserve">, їди, чи різноманітного </w:t>
      </w:r>
      <w:hyperlink r:id="rId52" w:tooltip="Колекціонування" w:history="1">
        <w:r w:rsidRPr="00AB50AA">
          <w:rPr>
            <w:rStyle w:val="af7"/>
            <w:color w:val="auto"/>
            <w:u w:val="none"/>
          </w:rPr>
          <w:t>колекціонування</w:t>
        </w:r>
      </w:hyperlink>
      <w:r w:rsidRPr="00AB50AA">
        <w:t xml:space="preserve">. Така «залежність не є шкідливою», хоча в дуже поодиноких випадках, при накладенні якихось психологічних хвороб чи </w:t>
      </w:r>
      <w:proofErr w:type="spellStart"/>
      <w:r w:rsidRPr="00AB50AA">
        <w:t>їнших</w:t>
      </w:r>
      <w:proofErr w:type="spellEnd"/>
      <w:r w:rsidRPr="00AB50AA">
        <w:t xml:space="preserve"> фізичних впливів вона може вирости до певних асоціальних дій, але на відміну ві</w:t>
      </w:r>
      <w:r>
        <w:t>д вище перелічених залежностей</w:t>
      </w:r>
      <w:r w:rsidRPr="00AB50AA">
        <w:t xml:space="preserve"> вона виліковується швидко й нескладними медичними діями.</w:t>
      </w:r>
    </w:p>
    <w:p w:rsidR="00887B11" w:rsidRPr="00573142" w:rsidRDefault="00887B11" w:rsidP="000142B6">
      <w:pPr>
        <w:spacing w:before="100" w:beforeAutospacing="1" w:after="0" w:line="240" w:lineRule="auto"/>
        <w:ind w:firstLine="708"/>
        <w:jc w:val="center"/>
        <w:rPr>
          <w:sz w:val="24"/>
          <w:szCs w:val="24"/>
        </w:rPr>
      </w:pPr>
      <w:r w:rsidRPr="00573142">
        <w:rPr>
          <w:b/>
          <w:sz w:val="24"/>
          <w:szCs w:val="24"/>
        </w:rPr>
        <w:t>Сучасні інформаційні технології та їх вплив на людину</w:t>
      </w:r>
    </w:p>
    <w:p w:rsidR="00CB3624" w:rsidRPr="00CB3624" w:rsidRDefault="00CB3624" w:rsidP="00CB3624">
      <w:pPr>
        <w:spacing w:before="100" w:beforeAutospacing="1" w:after="0" w:line="240" w:lineRule="auto"/>
        <w:ind w:firstLine="708"/>
        <w:jc w:val="both"/>
        <w:rPr>
          <w:rFonts w:eastAsia="Times New Roman"/>
          <w:sz w:val="24"/>
          <w:szCs w:val="24"/>
          <w:lang w:eastAsia="uk-UA"/>
        </w:rPr>
      </w:pPr>
      <w:r w:rsidRPr="00CB3624">
        <w:rPr>
          <w:rFonts w:eastAsia="Times New Roman"/>
          <w:color w:val="000000"/>
          <w:sz w:val="24"/>
          <w:szCs w:val="24"/>
          <w:lang w:eastAsia="ru-RU"/>
        </w:rPr>
        <w:t> Сучасні інформаційні технології вже давно перестали бути атрибутом лише науково-технічної сфери. Вони стали складовою частиною побутової культури суспільства. Збільшення кількості користувачів персональних комп’ютерів, зокрема тих, хто приєднався до Інтернету, поширення різноманітних комп’ютерних програм – все це призвело до появи нової проблеми: психофізіологічного та соціально-психологічного впливу нових інформаційних технологій на особистість людини і його здоров’я.</w:t>
      </w:r>
    </w:p>
    <w:p w:rsidR="00CB3624" w:rsidRPr="00CB3624" w:rsidRDefault="00CB3624" w:rsidP="00CB3624">
      <w:pPr>
        <w:spacing w:before="100" w:beforeAutospacing="1" w:after="0" w:line="240" w:lineRule="auto"/>
        <w:ind w:firstLine="708"/>
        <w:jc w:val="both"/>
        <w:rPr>
          <w:rFonts w:eastAsia="Times New Roman"/>
          <w:sz w:val="24"/>
          <w:szCs w:val="24"/>
          <w:lang w:eastAsia="uk-UA"/>
        </w:rPr>
      </w:pPr>
      <w:r w:rsidRPr="00CB3624">
        <w:rPr>
          <w:rFonts w:eastAsia="Times New Roman"/>
          <w:color w:val="000000"/>
          <w:sz w:val="24"/>
          <w:szCs w:val="24"/>
          <w:lang w:eastAsia="ru-RU"/>
        </w:rPr>
        <w:t xml:space="preserve">Показово, що 1996 року в американській класифікації психічних розладів (DSM) з’явився новий розділ – „кібернетичні розлади”, а деякі фахівці почали говорити про синдром </w:t>
      </w:r>
      <w:proofErr w:type="spellStart"/>
      <w:r w:rsidRPr="00CB3624">
        <w:rPr>
          <w:rFonts w:eastAsia="Times New Roman"/>
          <w:color w:val="000000"/>
          <w:sz w:val="24"/>
          <w:szCs w:val="24"/>
          <w:lang w:eastAsia="ru-RU"/>
        </w:rPr>
        <w:t>Інтернет-залежності</w:t>
      </w:r>
      <w:proofErr w:type="spellEnd"/>
      <w:r w:rsidRPr="00CB3624">
        <w:rPr>
          <w:rFonts w:eastAsia="Times New Roman"/>
          <w:color w:val="000000"/>
          <w:sz w:val="24"/>
          <w:szCs w:val="24"/>
          <w:lang w:eastAsia="ru-RU"/>
        </w:rPr>
        <w:t xml:space="preserve">. В цілому, якщо раніше проблема </w:t>
      </w:r>
      <w:proofErr w:type="spellStart"/>
      <w:r w:rsidRPr="00CB3624">
        <w:rPr>
          <w:rFonts w:eastAsia="Times New Roman"/>
          <w:color w:val="000000"/>
          <w:sz w:val="24"/>
          <w:szCs w:val="24"/>
          <w:lang w:eastAsia="ru-RU"/>
        </w:rPr>
        <w:t>„комп’ютер</w:t>
      </w:r>
      <w:proofErr w:type="spellEnd"/>
      <w:r w:rsidRPr="00CB3624">
        <w:rPr>
          <w:rFonts w:eastAsia="Times New Roman"/>
          <w:color w:val="000000"/>
          <w:sz w:val="24"/>
          <w:szCs w:val="24"/>
          <w:lang w:eastAsia="ru-RU"/>
        </w:rPr>
        <w:t xml:space="preserve"> – </w:t>
      </w:r>
      <w:proofErr w:type="spellStart"/>
      <w:r w:rsidRPr="00CB3624">
        <w:rPr>
          <w:rFonts w:eastAsia="Times New Roman"/>
          <w:color w:val="000000"/>
          <w:sz w:val="24"/>
          <w:szCs w:val="24"/>
          <w:lang w:eastAsia="ru-RU"/>
        </w:rPr>
        <w:t>людина”</w:t>
      </w:r>
      <w:proofErr w:type="spellEnd"/>
      <w:r w:rsidRPr="00CB3624">
        <w:rPr>
          <w:rFonts w:eastAsia="Times New Roman"/>
          <w:color w:val="000000"/>
          <w:sz w:val="24"/>
          <w:szCs w:val="24"/>
          <w:lang w:eastAsia="ru-RU"/>
        </w:rPr>
        <w:t xml:space="preserve"> розглядалась переважно в межах інженерної психології, то нині її вивчають і спеціалісти з загальної, медичної, соціальної, вікової та педагогічної психології тощо. Зокрема, ця проблема була однією з центральних, які дискутувалися на VII Європейському конгресі з психології (2001 р.).</w:t>
      </w:r>
    </w:p>
    <w:p w:rsidR="00CB3624" w:rsidRPr="00CB3624" w:rsidRDefault="00CB3624" w:rsidP="00CB3624">
      <w:pPr>
        <w:spacing w:before="100" w:beforeAutospacing="1" w:after="0" w:line="240" w:lineRule="auto"/>
        <w:ind w:firstLine="708"/>
        <w:jc w:val="both"/>
        <w:rPr>
          <w:rFonts w:eastAsia="Times New Roman"/>
          <w:sz w:val="24"/>
          <w:szCs w:val="24"/>
          <w:lang w:eastAsia="uk-UA"/>
        </w:rPr>
      </w:pPr>
      <w:r w:rsidRPr="00CB3624">
        <w:rPr>
          <w:rFonts w:eastAsia="Times New Roman"/>
          <w:color w:val="000000"/>
          <w:sz w:val="24"/>
          <w:szCs w:val="24"/>
          <w:lang w:eastAsia="ru-RU"/>
        </w:rPr>
        <w:t xml:space="preserve">В сучасній психологічній науці існує кілька напрямків досліджень проблеми </w:t>
      </w:r>
      <w:proofErr w:type="spellStart"/>
      <w:r w:rsidRPr="00CB3624">
        <w:rPr>
          <w:rFonts w:eastAsia="Times New Roman"/>
          <w:color w:val="000000"/>
          <w:sz w:val="24"/>
          <w:szCs w:val="24"/>
          <w:lang w:eastAsia="ru-RU"/>
        </w:rPr>
        <w:t>„людина</w:t>
      </w:r>
      <w:proofErr w:type="spellEnd"/>
      <w:r w:rsidRPr="00CB3624">
        <w:rPr>
          <w:rFonts w:eastAsia="Times New Roman"/>
          <w:color w:val="000000"/>
          <w:sz w:val="24"/>
          <w:szCs w:val="24"/>
          <w:lang w:eastAsia="ru-RU"/>
        </w:rPr>
        <w:t xml:space="preserve"> – </w:t>
      </w:r>
      <w:proofErr w:type="spellStart"/>
      <w:r w:rsidRPr="00CB3624">
        <w:rPr>
          <w:rFonts w:eastAsia="Times New Roman"/>
          <w:color w:val="000000"/>
          <w:sz w:val="24"/>
          <w:szCs w:val="24"/>
          <w:lang w:eastAsia="ru-RU"/>
        </w:rPr>
        <w:t>комп’ютер”</w:t>
      </w:r>
      <w:proofErr w:type="spellEnd"/>
      <w:r w:rsidRPr="00CB3624">
        <w:rPr>
          <w:rFonts w:eastAsia="Times New Roman"/>
          <w:color w:val="000000"/>
          <w:sz w:val="24"/>
          <w:szCs w:val="24"/>
          <w:lang w:eastAsia="ru-RU"/>
        </w:rPr>
        <w:t>: психологія віртуальних реальностей, психологія спілкування в Інтернеті, психологічні особливості сприймання комп’ютера, психологічні особливості різних категорій програмістів, психологічний вплив комп’ютерних ігор та інших видів діяльності на ЕОМ.</w:t>
      </w:r>
    </w:p>
    <w:p w:rsidR="00CB3624" w:rsidRPr="00CB3624" w:rsidRDefault="00CB3624" w:rsidP="00CB3624">
      <w:pPr>
        <w:spacing w:before="100" w:beforeAutospacing="1" w:after="0" w:line="240" w:lineRule="auto"/>
        <w:ind w:firstLine="708"/>
        <w:jc w:val="both"/>
        <w:rPr>
          <w:rFonts w:eastAsia="Times New Roman"/>
          <w:sz w:val="24"/>
          <w:szCs w:val="24"/>
          <w:lang w:eastAsia="uk-UA"/>
        </w:rPr>
      </w:pPr>
      <w:r w:rsidRPr="00CB3624">
        <w:rPr>
          <w:rFonts w:eastAsia="Times New Roman"/>
          <w:b/>
          <w:i/>
          <w:color w:val="000000"/>
          <w:sz w:val="24"/>
          <w:szCs w:val="24"/>
          <w:lang w:eastAsia="ru-RU"/>
        </w:rPr>
        <w:t>Одним з найактуальніших аспектів проблеми є взаємозв’язок комп’ютерних програм (особливо ігрових) з рівнем агресивності та агресивною поведінкою користувачів ЕОМ</w:t>
      </w:r>
      <w:r w:rsidRPr="00CB3624">
        <w:rPr>
          <w:rFonts w:eastAsia="Times New Roman"/>
          <w:color w:val="000000"/>
          <w:sz w:val="24"/>
          <w:szCs w:val="24"/>
          <w:lang w:eastAsia="ru-RU"/>
        </w:rPr>
        <w:t xml:space="preserve">. Ця проблема обумовлена тим, що частина комп’ютерних програм містить прихований або явно агресивний сюжет. З іншого боку, результати емпіричних досліджень свідчать, що у багатьох піддослідних, які грали у віртуальні війни, спостерігалось підвищення фізіологічного збудження та агресивності думок. </w:t>
      </w:r>
    </w:p>
    <w:p w:rsidR="00CA5470" w:rsidRDefault="00095D2F" w:rsidP="00CA5470">
      <w:pPr>
        <w:pStyle w:val="af6"/>
        <w:ind w:firstLine="708"/>
        <w:jc w:val="both"/>
      </w:pPr>
      <w:r>
        <w:t xml:space="preserve">В умовах поширеності й доступності комп'ютерів і Інтернету відбувся різкий стрибок числа осіб з неконтрольованим потягом до них. Від 5% до 14% осіб, які користуються Інтернетом страждають комп'ютерною залежністю. Найчастіше це підлітки й люди молодого віку. Важливою особливістю залежної поведінки осіб молодого віку є можливість легкого переходу від однієї </w:t>
      </w:r>
      <w:proofErr w:type="spellStart"/>
      <w:r>
        <w:lastRenderedPageBreak/>
        <w:t>адікції</w:t>
      </w:r>
      <w:proofErr w:type="spellEnd"/>
      <w:r>
        <w:t xml:space="preserve"> до іншої</w:t>
      </w:r>
      <w:r w:rsidR="00CA5470">
        <w:t>, тобто прагнення до виходу з реальності шляхом штучної зміни свого психічного стану за допомогою прийому деяких речовин або постійною фіксацією уваги на певних видах діяльності з метою розвитку і підтримки інтенсивних емоцій</w:t>
      </w:r>
    </w:p>
    <w:p w:rsidR="00CA5470" w:rsidRDefault="00095D2F" w:rsidP="00CA5470">
      <w:pPr>
        <w:pStyle w:val="af6"/>
        <w:ind w:firstLine="708"/>
        <w:jc w:val="both"/>
      </w:pPr>
      <w:r>
        <w:t xml:space="preserve">У структурі комп'ютерної залежності виділяють 5 типів: нав'язливий серфінг (подорож у мережі, пошук інформації з баз даних і пошукових сайтів); пристрасть до </w:t>
      </w:r>
      <w:proofErr w:type="spellStart"/>
      <w:r>
        <w:t>онлайнових</w:t>
      </w:r>
      <w:proofErr w:type="spellEnd"/>
      <w:r>
        <w:t xml:space="preserve"> біржових торгів; віртуальні знайомства без прагнення перевести їх у реальність; </w:t>
      </w:r>
      <w:proofErr w:type="spellStart"/>
      <w:r>
        <w:t>кіберсекс</w:t>
      </w:r>
      <w:proofErr w:type="spellEnd"/>
      <w:r>
        <w:t xml:space="preserve"> (захоплення </w:t>
      </w:r>
      <w:proofErr w:type="spellStart"/>
      <w:r>
        <w:t>порносайтами</w:t>
      </w:r>
      <w:proofErr w:type="spellEnd"/>
      <w:r>
        <w:t>); комп'ютерні ігри.</w:t>
      </w:r>
    </w:p>
    <w:p w:rsidR="00CA5470" w:rsidRDefault="00095D2F" w:rsidP="00CA5470">
      <w:pPr>
        <w:pStyle w:val="af6"/>
        <w:ind w:firstLine="708"/>
        <w:jc w:val="both"/>
      </w:pPr>
      <w:r>
        <w:t>Виділяють ряд психологічних і фізичних симптомів, характерних для комп'ютерн</w:t>
      </w:r>
      <w:r w:rsidR="00DE2F07">
        <w:t>ої залежності</w:t>
      </w:r>
      <w:r>
        <w:t>:</w:t>
      </w:r>
    </w:p>
    <w:p w:rsidR="00CA5470" w:rsidRDefault="00095D2F" w:rsidP="00CA5470">
      <w:pPr>
        <w:pStyle w:val="af6"/>
        <w:ind w:firstLine="708"/>
        <w:jc w:val="both"/>
      </w:pPr>
      <w:r>
        <w:t>а) психологічні симптоми: гарне самопочуття за комп'ютером</w:t>
      </w:r>
      <w:r w:rsidR="00AB50AA" w:rsidRPr="00AB50AA">
        <w:t xml:space="preserve"> </w:t>
      </w:r>
      <w:r w:rsidR="00DE2F07">
        <w:t xml:space="preserve">на відміну від попереднього стану </w:t>
      </w:r>
      <w:r w:rsidR="00AB50AA">
        <w:t>або навіть ейфорія</w:t>
      </w:r>
      <w:r>
        <w:t>; неможливість зупинитися, збільшення кількості часу, проведеного за комп'ютером; неповага до батьків і друзів; відчуття порожнечі, депресії, дратівливості в період скорочення або припинення використання Інтернету; надання неправдивих даних роботодавцям або членам родини про свою діяльність; проблема з роботою або навчанням, використання Інтернету як шлях втечі від проблем або полегшення важких емоцій (почуття безпорадності, люті, тривожності, депресії);</w:t>
      </w:r>
    </w:p>
    <w:p w:rsidR="00CA5470" w:rsidRDefault="00095D2F" w:rsidP="00CA5470">
      <w:pPr>
        <w:pStyle w:val="af6"/>
        <w:ind w:firstLine="708"/>
        <w:jc w:val="both"/>
      </w:pPr>
      <w:r>
        <w:t xml:space="preserve">б) фізичні симптоми: синдром </w:t>
      </w:r>
      <w:proofErr w:type="spellStart"/>
      <w:r>
        <w:t>карпального</w:t>
      </w:r>
      <w:proofErr w:type="spellEnd"/>
      <w:r>
        <w:t xml:space="preserve"> каналу (тунельна поразка нервових стовбурів руки, пов'язане із тривалою перенапругою м'язів); сухість в очах; головний біль по типу мігрені; біль у спині; нерегулярне харчування; зневага особистою гігієною; порушення сну, зміна режиму сну.</w:t>
      </w:r>
    </w:p>
    <w:p w:rsidR="00095D2F" w:rsidRDefault="00095D2F" w:rsidP="00CA5470">
      <w:pPr>
        <w:pStyle w:val="af6"/>
        <w:ind w:firstLine="708"/>
        <w:jc w:val="both"/>
      </w:pPr>
      <w:r>
        <w:t xml:space="preserve">Формування комп'ютерної залежності проходить три етапи: </w:t>
      </w:r>
    </w:p>
    <w:p w:rsidR="00CA5470" w:rsidRDefault="00095D2F" w:rsidP="00CA5470">
      <w:pPr>
        <w:pStyle w:val="af6"/>
        <w:ind w:firstLine="708"/>
        <w:jc w:val="both"/>
      </w:pPr>
      <w:r>
        <w:rPr>
          <w:rStyle w:val="aff0"/>
        </w:rPr>
        <w:t>І-й</w:t>
      </w:r>
      <w:r>
        <w:t xml:space="preserve"> — етап ризику розвитку комп'ютерної залежності. Основними характеристиками є збільшення часу, проведеного для досягнення поставленої мети й роботи за комп'ютером, втрата відчуття часу, одержання емоційного задоволення за комп'ютером, витрата більшої кількості грошей на комп'ютерну діяльність, перші ознаки соціальної </w:t>
      </w:r>
      <w:proofErr w:type="spellStart"/>
      <w:r>
        <w:t>дезадаптації</w:t>
      </w:r>
      <w:proofErr w:type="spellEnd"/>
      <w:r>
        <w:t>.</w:t>
      </w:r>
    </w:p>
    <w:p w:rsidR="00CA5470" w:rsidRDefault="00095D2F" w:rsidP="00CA5470">
      <w:pPr>
        <w:pStyle w:val="af6"/>
        <w:ind w:firstLine="708"/>
        <w:jc w:val="both"/>
      </w:pPr>
      <w:proofErr w:type="spellStart"/>
      <w:r>
        <w:rPr>
          <w:rStyle w:val="aff0"/>
        </w:rPr>
        <w:t>ІІ-й</w:t>
      </w:r>
      <w:proofErr w:type="spellEnd"/>
      <w:r>
        <w:t xml:space="preserve"> – етап сформованої комп'ютерної залежності. Основні ознаки: емоційно-вольові порушення й психічна залежність. Відзначається зростання толерантності до комп'ютера, нав'язливі думки про нього й фантазування. Спостерігається </w:t>
      </w:r>
      <w:proofErr w:type="spellStart"/>
      <w:r>
        <w:t>дезактуалізація</w:t>
      </w:r>
      <w:proofErr w:type="spellEnd"/>
      <w:r>
        <w:t xml:space="preserve"> основних проблем - сну, відпочинку, вживання їжі, особистої гігієни. Порушуються режими "сон-пильнування" і "відпочинок-навантаження", час роботи за комп'ютером - не тільки денний, але й нічний. Діяльність за комп'ютером проводиться за рахунок навчання, роботи, соціальних і особистих стосунків. З одного боку, пацієнти повністю орієнтовані в комп'ютерних технологіях, з іншого боку - має місце своєрідна форма інфантилізму, практично повна безпорадність у світі соціальних норм і відносин.</w:t>
      </w:r>
    </w:p>
    <w:p w:rsidR="00095D2F" w:rsidRDefault="00095D2F" w:rsidP="00CA5470">
      <w:pPr>
        <w:pStyle w:val="af6"/>
        <w:ind w:firstLine="708"/>
        <w:jc w:val="both"/>
      </w:pPr>
      <w:r>
        <w:rPr>
          <w:rStyle w:val="aff0"/>
        </w:rPr>
        <w:t>III-й</w:t>
      </w:r>
      <w:r>
        <w:t xml:space="preserve"> – етап тотальної комп'ютерної залежності. Спостерігаються ознаки як психічної, так і фізичної залежності. Залишаються безуспішними спроби контролювати роботу за комп'ютером. У структурі синдрому актуалізації </w:t>
      </w:r>
      <w:proofErr w:type="spellStart"/>
      <w:r>
        <w:t>компульсивного</w:t>
      </w:r>
      <w:proofErr w:type="spellEnd"/>
      <w:r>
        <w:t xml:space="preserve"> потяга переважають агресивність, злісність, психомоторне порушення, депресивні феномени, розсіяна увага, </w:t>
      </w:r>
      <w:proofErr w:type="spellStart"/>
      <w:r>
        <w:t>мимовольні</w:t>
      </w:r>
      <w:proofErr w:type="spellEnd"/>
      <w:r>
        <w:t xml:space="preserve"> </w:t>
      </w:r>
      <w:proofErr w:type="spellStart"/>
      <w:r>
        <w:t>“друкуючі</w:t>
      </w:r>
      <w:proofErr w:type="spellEnd"/>
      <w:r>
        <w:t xml:space="preserve"> </w:t>
      </w:r>
      <w:proofErr w:type="spellStart"/>
      <w:r>
        <w:t>рухи”</w:t>
      </w:r>
      <w:proofErr w:type="spellEnd"/>
      <w:r>
        <w:t xml:space="preserve"> пальців рук. Можливо демонстративно-шантажне </w:t>
      </w:r>
      <w:proofErr w:type="spellStart"/>
      <w:r>
        <w:t>суїцидальне</w:t>
      </w:r>
      <w:proofErr w:type="spellEnd"/>
      <w:r>
        <w:t xml:space="preserve"> поводження при спробі навколишніх перешкодити комп'ютерної діяльності. На даному етапі присутні фізичні симптоми: головний біль по типу мігрені, біль у хребті, сухість в очах, оніміння й біль у пальцях кисті (синдром </w:t>
      </w:r>
      <w:proofErr w:type="spellStart"/>
      <w:r>
        <w:t>карпального</w:t>
      </w:r>
      <w:proofErr w:type="spellEnd"/>
      <w:r>
        <w:t xml:space="preserve"> каналу). Виражено соціальна й сімейна </w:t>
      </w:r>
      <w:proofErr w:type="spellStart"/>
      <w:r>
        <w:t>дезадаптація</w:t>
      </w:r>
      <w:proofErr w:type="spellEnd"/>
      <w:r>
        <w:t>.</w:t>
      </w:r>
    </w:p>
    <w:p w:rsidR="00FA7AEF" w:rsidRDefault="00FA7AEF" w:rsidP="00467BDE">
      <w:pPr>
        <w:spacing w:line="360" w:lineRule="auto"/>
        <w:ind w:firstLine="550"/>
        <w:jc w:val="center"/>
        <w:rPr>
          <w:b/>
          <w:sz w:val="24"/>
          <w:szCs w:val="24"/>
        </w:rPr>
      </w:pPr>
    </w:p>
    <w:p w:rsidR="00F67D1E" w:rsidRPr="00832E54" w:rsidRDefault="007543A0" w:rsidP="00467BDE">
      <w:pPr>
        <w:spacing w:line="360" w:lineRule="auto"/>
        <w:ind w:firstLine="550"/>
        <w:jc w:val="center"/>
        <w:rPr>
          <w:b/>
          <w:sz w:val="24"/>
          <w:szCs w:val="24"/>
        </w:rPr>
      </w:pPr>
      <w:r>
        <w:rPr>
          <w:b/>
          <w:sz w:val="24"/>
          <w:szCs w:val="24"/>
        </w:rPr>
        <w:t>А</w:t>
      </w:r>
      <w:r w:rsidR="00F67D1E" w:rsidRPr="00832E54">
        <w:rPr>
          <w:b/>
          <w:sz w:val="24"/>
          <w:szCs w:val="24"/>
        </w:rPr>
        <w:t xml:space="preserve">лкоголізм </w:t>
      </w:r>
    </w:p>
    <w:p w:rsidR="00467BDE" w:rsidRDefault="00467BDE" w:rsidP="00467BDE">
      <w:pPr>
        <w:pStyle w:val="120"/>
        <w:shd w:val="clear" w:color="auto" w:fill="auto"/>
        <w:spacing w:line="240" w:lineRule="auto"/>
        <w:ind w:firstLine="709"/>
        <w:rPr>
          <w:sz w:val="24"/>
          <w:szCs w:val="24"/>
          <w:lang w:val="uk-UA"/>
        </w:rPr>
      </w:pPr>
      <w:r w:rsidRPr="007543A0">
        <w:rPr>
          <w:b/>
          <w:i/>
          <w:sz w:val="24"/>
          <w:szCs w:val="24"/>
          <w:lang w:val="uk-UA"/>
        </w:rPr>
        <w:t xml:space="preserve">Алкоголь </w:t>
      </w:r>
      <w:r w:rsidRPr="00467BDE">
        <w:rPr>
          <w:sz w:val="24"/>
          <w:szCs w:val="24"/>
          <w:lang w:val="uk-UA"/>
        </w:rPr>
        <w:t>— висококалорійний продукт, швидко забезпечує енергетичні потреби організму. А в пиві і сухих виноградних винах до того ж є цілий набір вітамінів та ароматичних речовин.</w:t>
      </w:r>
      <w:r>
        <w:rPr>
          <w:sz w:val="24"/>
          <w:szCs w:val="24"/>
          <w:lang w:val="uk-UA"/>
        </w:rPr>
        <w:t xml:space="preserve"> </w:t>
      </w:r>
      <w:r w:rsidRPr="00467BDE">
        <w:rPr>
          <w:rFonts w:hint="eastAsia"/>
          <w:sz w:val="24"/>
          <w:szCs w:val="24"/>
          <w:lang w:val="uk-UA"/>
        </w:rPr>
        <w:t xml:space="preserve">Усе це правильно, але алкоголь ніколи не може бути корисною речовиною і лише тимчасово призводить до вдаваного поліпшення стану. </w:t>
      </w:r>
    </w:p>
    <w:p w:rsidR="008959F3" w:rsidRDefault="00467BDE" w:rsidP="00467BDE">
      <w:pPr>
        <w:pStyle w:val="120"/>
        <w:shd w:val="clear" w:color="auto" w:fill="auto"/>
        <w:spacing w:line="240" w:lineRule="auto"/>
        <w:ind w:firstLine="709"/>
        <w:rPr>
          <w:sz w:val="24"/>
          <w:szCs w:val="24"/>
          <w:lang w:val="uk-UA"/>
        </w:rPr>
      </w:pPr>
      <w:r w:rsidRPr="00467BDE">
        <w:rPr>
          <w:rFonts w:hint="eastAsia"/>
          <w:sz w:val="24"/>
          <w:szCs w:val="24"/>
          <w:lang w:val="uk-UA"/>
        </w:rPr>
        <w:t xml:space="preserve">Алкогольні напої паралізують діяльність абсолютно всіх органів людини. Як і нікотин, алкоголь — наркотик, до якого швидко </w:t>
      </w:r>
      <w:r>
        <w:rPr>
          <w:sz w:val="24"/>
          <w:szCs w:val="24"/>
          <w:lang w:val="uk-UA"/>
        </w:rPr>
        <w:t>зв</w:t>
      </w:r>
      <w:r w:rsidRPr="00467BDE">
        <w:rPr>
          <w:rFonts w:hint="eastAsia"/>
          <w:sz w:val="24"/>
          <w:szCs w:val="24"/>
          <w:lang w:val="uk-UA"/>
        </w:rPr>
        <w:t xml:space="preserve">икають і не задовольняються малими дозами. </w:t>
      </w:r>
    </w:p>
    <w:p w:rsidR="008959F3" w:rsidRDefault="00467BDE" w:rsidP="00467BDE">
      <w:pPr>
        <w:pStyle w:val="120"/>
        <w:shd w:val="clear" w:color="auto" w:fill="auto"/>
        <w:spacing w:line="240" w:lineRule="auto"/>
        <w:ind w:firstLine="709"/>
        <w:rPr>
          <w:sz w:val="24"/>
          <w:szCs w:val="24"/>
          <w:lang w:val="uk-UA"/>
        </w:rPr>
      </w:pPr>
      <w:r w:rsidRPr="00467BDE">
        <w:rPr>
          <w:rFonts w:hint="eastAsia"/>
          <w:sz w:val="24"/>
          <w:szCs w:val="24"/>
          <w:lang w:val="uk-UA"/>
        </w:rPr>
        <w:t xml:space="preserve">Стадії розвитку алкоголізму мають певну закономірність. Перший прийом викликає захисну реакцію — адже організм прийняв отруту. Це можуть бути нудота, блювання, головний біль, запаморочення і таке інше. Ніяких приємних відчуттів при цьому не виникає. Однак при повторних прийомах алкоголю настає ейфорія, а захисна реакція поступово слабшає. З часом стан ейфорії стає для людини потребою, і вона вже не може обходитись без алкогольних напоїв. Внаслідок неодноразових прийомів алкоголю залежність від нього постійно зростає, за відсутності алкоголю людина починає відчувати хворобливий стан, який дуже важко переноситься. Різко знижується працездатність, виникає головний біль, тремтять кінцівки, людину морозить — це характерні симптоми </w:t>
      </w:r>
      <w:proofErr w:type="spellStart"/>
      <w:r w:rsidRPr="00467BDE">
        <w:rPr>
          <w:rFonts w:hint="eastAsia"/>
          <w:sz w:val="24"/>
          <w:szCs w:val="24"/>
          <w:lang w:val="uk-UA"/>
        </w:rPr>
        <w:t>абстинентного</w:t>
      </w:r>
      <w:proofErr w:type="spellEnd"/>
      <w:r w:rsidRPr="00467BDE">
        <w:rPr>
          <w:rFonts w:hint="eastAsia"/>
          <w:sz w:val="24"/>
          <w:szCs w:val="24"/>
          <w:lang w:val="uk-UA"/>
        </w:rPr>
        <w:t xml:space="preserve"> синдрому (алкогольне похмілля). В такому стані найкраще знімає головний біль повторний прийом алкоголю, а це тільки закріплює залежність людини від нього. Поступово ця залежність перетворюється на нестримний потяг негайно, якомога швидше знайти і прийняти</w:t>
      </w:r>
      <w:r w:rsidR="0070604F" w:rsidRPr="0070604F">
        <w:rPr>
          <w:sz w:val="24"/>
          <w:szCs w:val="24"/>
          <w:lang w:val="uk-UA"/>
        </w:rPr>
        <w:t xml:space="preserve"> </w:t>
      </w:r>
      <w:r w:rsidR="0070604F">
        <w:rPr>
          <w:sz w:val="24"/>
          <w:szCs w:val="24"/>
          <w:lang w:val="uk-UA"/>
        </w:rPr>
        <w:t>алкоголь</w:t>
      </w:r>
      <w:r w:rsidRPr="00467BDE">
        <w:rPr>
          <w:rFonts w:hint="eastAsia"/>
          <w:sz w:val="24"/>
          <w:szCs w:val="24"/>
          <w:lang w:val="uk-UA"/>
        </w:rPr>
        <w:t xml:space="preserve">. </w:t>
      </w:r>
    </w:p>
    <w:p w:rsidR="008959F3" w:rsidRDefault="00467BDE" w:rsidP="008959F3">
      <w:pPr>
        <w:pStyle w:val="120"/>
        <w:shd w:val="clear" w:color="auto" w:fill="auto"/>
        <w:spacing w:line="240" w:lineRule="auto"/>
        <w:ind w:firstLine="709"/>
        <w:rPr>
          <w:sz w:val="24"/>
          <w:szCs w:val="24"/>
          <w:lang w:val="uk-UA"/>
        </w:rPr>
      </w:pPr>
      <w:r w:rsidRPr="00467BDE">
        <w:rPr>
          <w:sz w:val="24"/>
          <w:szCs w:val="24"/>
          <w:lang w:val="uk-UA"/>
        </w:rPr>
        <w:t>У нашому організмі немає жодного органу, на який би алкоголь не діяв негативно. Незначна кількість його всмоктується в порожнині рота, далі — в системі травлення: в шлунку — біля 20% і в кишечнику — близько 80%. Вже через 5 хвилин після вживання спиртного алкоголь виявляється в крові, а через 2 години всмоктується повністю. Алкоголь всмоктується досить швидко в кров, яка розносить його по всьому організму. Але розподіляється алкоголь в різних тканинах організму нерівномірно і, як встановлено, основна його доза потрапляє в мозок.</w:t>
      </w:r>
    </w:p>
    <w:p w:rsidR="008959F3" w:rsidRDefault="00467BDE" w:rsidP="008959F3">
      <w:pPr>
        <w:pStyle w:val="120"/>
        <w:shd w:val="clear" w:color="auto" w:fill="auto"/>
        <w:spacing w:line="240" w:lineRule="auto"/>
        <w:ind w:firstLine="709"/>
        <w:rPr>
          <w:sz w:val="24"/>
          <w:szCs w:val="24"/>
          <w:lang w:val="uk-UA"/>
        </w:rPr>
      </w:pPr>
      <w:r w:rsidRPr="00467BDE">
        <w:rPr>
          <w:rFonts w:hint="eastAsia"/>
          <w:sz w:val="24"/>
          <w:szCs w:val="24"/>
          <w:lang w:val="uk-UA"/>
        </w:rPr>
        <w:t>Близько 10% прийнятого алкоголю виділяється з організму з повітрям, сечею. Алкоголь, який</w:t>
      </w:r>
      <w:r w:rsidR="008959F3">
        <w:rPr>
          <w:rFonts w:hint="eastAsia"/>
          <w:sz w:val="24"/>
          <w:szCs w:val="24"/>
          <w:lang w:val="uk-UA"/>
        </w:rPr>
        <w:t xml:space="preserve"> всмоктався, поступово руйнуєть</w:t>
      </w:r>
      <w:r w:rsidRPr="00467BDE">
        <w:rPr>
          <w:rFonts w:hint="eastAsia"/>
          <w:sz w:val="24"/>
          <w:szCs w:val="24"/>
          <w:lang w:val="uk-UA"/>
        </w:rPr>
        <w:t>ся, однак деяка частина його фіксується тканинами і виводиться з організму дуже повільно протягом 2—3 тижнів. Як і інші отруйні речовини, алкоголь знешкоджується</w:t>
      </w:r>
      <w:r w:rsidR="008959F3">
        <w:rPr>
          <w:rFonts w:hint="eastAsia"/>
          <w:sz w:val="24"/>
          <w:szCs w:val="24"/>
          <w:lang w:val="uk-UA"/>
        </w:rPr>
        <w:t xml:space="preserve"> в печінці. Беручи участь у зне</w:t>
      </w:r>
      <w:r w:rsidRPr="00467BDE">
        <w:rPr>
          <w:rFonts w:hint="eastAsia"/>
          <w:sz w:val="24"/>
          <w:szCs w:val="24"/>
          <w:lang w:val="uk-UA"/>
        </w:rPr>
        <w:t xml:space="preserve">шкодженні спирту, печінка сама зазнає його шкідливої дії. Алкоголь викликає запальну реакцію в клітинах печінки, вони зневоднюються, зморщуються, ущільнюються і гинуть. Відбувається часткова заміна цих клітин щільними сполучнотканинними рубцями. </w:t>
      </w:r>
      <w:bookmarkStart w:id="9" w:name="bookmark32"/>
    </w:p>
    <w:p w:rsidR="008959F3" w:rsidRDefault="008959F3" w:rsidP="008959F3">
      <w:pPr>
        <w:pStyle w:val="120"/>
        <w:shd w:val="clear" w:color="auto" w:fill="auto"/>
        <w:spacing w:line="240" w:lineRule="auto"/>
        <w:ind w:firstLine="709"/>
        <w:jc w:val="center"/>
        <w:rPr>
          <w:b/>
          <w:sz w:val="24"/>
          <w:szCs w:val="24"/>
          <w:lang w:val="uk-UA"/>
        </w:rPr>
      </w:pPr>
    </w:p>
    <w:p w:rsidR="00467BDE" w:rsidRPr="008959F3" w:rsidRDefault="00467BDE" w:rsidP="008959F3">
      <w:pPr>
        <w:pStyle w:val="120"/>
        <w:shd w:val="clear" w:color="auto" w:fill="auto"/>
        <w:spacing w:line="240" w:lineRule="auto"/>
        <w:ind w:firstLine="709"/>
        <w:jc w:val="center"/>
        <w:rPr>
          <w:b/>
          <w:sz w:val="24"/>
          <w:szCs w:val="24"/>
          <w:lang w:val="uk-UA"/>
        </w:rPr>
      </w:pPr>
      <w:r w:rsidRPr="008959F3">
        <w:rPr>
          <w:b/>
          <w:sz w:val="24"/>
          <w:szCs w:val="24"/>
          <w:lang w:val="uk-UA"/>
        </w:rPr>
        <w:t>Тютюнокуріння</w:t>
      </w:r>
      <w:bookmarkEnd w:id="9"/>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Сьогодні смертність населення Укр</w:t>
      </w:r>
      <w:r w:rsidR="008959F3">
        <w:rPr>
          <w:sz w:val="24"/>
          <w:szCs w:val="24"/>
          <w:lang w:val="uk-UA"/>
        </w:rPr>
        <w:t>аїни визначається передусім не</w:t>
      </w:r>
      <w:r w:rsidRPr="00467BDE">
        <w:rPr>
          <w:sz w:val="24"/>
          <w:szCs w:val="24"/>
          <w:lang w:val="uk-UA"/>
        </w:rPr>
        <w:t>інфекційними захворюваннями, ті</w:t>
      </w:r>
      <w:r w:rsidR="008959F3">
        <w:rPr>
          <w:sz w:val="24"/>
          <w:szCs w:val="24"/>
          <w:lang w:val="uk-UA"/>
        </w:rPr>
        <w:t>сно пов'язаними з широким розпо</w:t>
      </w:r>
      <w:r w:rsidRPr="00467BDE">
        <w:rPr>
          <w:sz w:val="24"/>
          <w:szCs w:val="24"/>
          <w:lang w:val="uk-UA"/>
        </w:rPr>
        <w:t>всюдженням факторів ризику, які характерні для поведінки людини.</w:t>
      </w:r>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Серед них тютюнокуріння — основна причина передчасної смерті, якій можна запобігти. Тютюн — фактор ризику більш ніж 25 хвороб.</w:t>
      </w:r>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Наведемо цифри та факти щодо куріння:</w:t>
      </w:r>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 за оцінками ВООЗ біля третини дорослого населення світу (серед яких 200 мільйонів — жінки) курять;</w:t>
      </w:r>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кожного року в світі тютюн викликає 3,5 мільйонів смертей, або 1000 — щодня;</w:t>
      </w:r>
    </w:p>
    <w:p w:rsidR="00467BDE" w:rsidRPr="00467BDE" w:rsidRDefault="00467BDE" w:rsidP="00467BDE">
      <w:pPr>
        <w:pStyle w:val="120"/>
        <w:shd w:val="clear" w:color="auto" w:fill="auto"/>
        <w:spacing w:line="240" w:lineRule="auto"/>
        <w:ind w:firstLine="709"/>
        <w:rPr>
          <w:sz w:val="24"/>
          <w:szCs w:val="24"/>
          <w:lang w:val="uk-UA"/>
        </w:rPr>
      </w:pPr>
      <w:r w:rsidRPr="00467BDE">
        <w:rPr>
          <w:sz w:val="24"/>
          <w:szCs w:val="24"/>
          <w:lang w:val="uk-UA"/>
        </w:rPr>
        <w:t>- за прогнозами, глобальна тютюнова «епідемія» забере життя 250 мільйонів сучасних дітей та підлітків.</w:t>
      </w:r>
    </w:p>
    <w:p w:rsidR="00467BDE" w:rsidRDefault="00467BDE" w:rsidP="00467BDE">
      <w:pPr>
        <w:pStyle w:val="120"/>
        <w:shd w:val="clear" w:color="auto" w:fill="auto"/>
        <w:spacing w:line="240" w:lineRule="auto"/>
        <w:ind w:firstLine="709"/>
        <w:rPr>
          <w:sz w:val="24"/>
          <w:szCs w:val="24"/>
          <w:lang w:val="uk-UA"/>
        </w:rPr>
      </w:pPr>
      <w:r w:rsidRPr="00467BDE">
        <w:rPr>
          <w:rFonts w:hint="eastAsia"/>
          <w:sz w:val="24"/>
          <w:szCs w:val="24"/>
          <w:lang w:val="uk-UA"/>
        </w:rPr>
        <w:t>Характерно, що спостерігаються дві тенденції: зниження куріння в розвинутих країнах та збільшення у відста</w:t>
      </w:r>
      <w:r w:rsidR="0070604F">
        <w:rPr>
          <w:sz w:val="24"/>
          <w:szCs w:val="24"/>
          <w:lang w:val="uk-UA"/>
        </w:rPr>
        <w:t>л</w:t>
      </w:r>
      <w:r w:rsidRPr="00467BDE">
        <w:rPr>
          <w:rFonts w:hint="eastAsia"/>
          <w:sz w:val="24"/>
          <w:szCs w:val="24"/>
          <w:lang w:val="uk-UA"/>
        </w:rPr>
        <w:t xml:space="preserve">их. Так, у США </w:t>
      </w:r>
      <w:r w:rsidR="008959F3" w:rsidRPr="00467BDE">
        <w:rPr>
          <w:rFonts w:hint="eastAsia"/>
          <w:sz w:val="24"/>
          <w:szCs w:val="24"/>
          <w:lang w:val="uk-UA"/>
        </w:rPr>
        <w:t xml:space="preserve">за останні роки </w:t>
      </w:r>
      <w:r w:rsidRPr="00467BDE">
        <w:rPr>
          <w:rFonts w:hint="eastAsia"/>
          <w:sz w:val="24"/>
          <w:szCs w:val="24"/>
          <w:lang w:val="uk-UA"/>
        </w:rPr>
        <w:t>понад 30 мільйонів осіб кинули курити. Нині в США курить лише чверть</w:t>
      </w:r>
      <w:r w:rsidR="008959F3">
        <w:rPr>
          <w:sz w:val="24"/>
          <w:szCs w:val="24"/>
          <w:lang w:val="uk-UA"/>
        </w:rPr>
        <w:t xml:space="preserve"> </w:t>
      </w:r>
      <w:r w:rsidRPr="00467BDE">
        <w:rPr>
          <w:sz w:val="24"/>
          <w:szCs w:val="24"/>
          <w:lang w:val="uk-UA"/>
        </w:rPr>
        <w:t xml:space="preserve">дорослого населення. Водночас у відстаючих країнах за останні 25 </w:t>
      </w:r>
      <w:r w:rsidRPr="00467BDE">
        <w:rPr>
          <w:sz w:val="24"/>
          <w:szCs w:val="24"/>
          <w:lang w:val="uk-UA"/>
        </w:rPr>
        <w:lastRenderedPageBreak/>
        <w:t>років кількість курців збільшується, що за підрахунками спеціалістів призведе до того, що в найближчі 20—30 років щорічно від хвороб, пов'язаних з курінням, буде вмирати понад 7 мільйонів осіб.</w:t>
      </w:r>
    </w:p>
    <w:p w:rsidR="008959F3" w:rsidRDefault="008959F3" w:rsidP="00467BDE">
      <w:pPr>
        <w:pStyle w:val="120"/>
        <w:shd w:val="clear" w:color="auto" w:fill="auto"/>
        <w:spacing w:line="240" w:lineRule="auto"/>
        <w:ind w:firstLine="709"/>
        <w:rPr>
          <w:sz w:val="24"/>
          <w:szCs w:val="24"/>
          <w:lang w:val="uk-UA"/>
        </w:rPr>
      </w:pPr>
    </w:p>
    <w:p w:rsidR="008959F3" w:rsidRPr="008959F3" w:rsidRDefault="008959F3" w:rsidP="008959F3">
      <w:pPr>
        <w:pStyle w:val="120"/>
        <w:shd w:val="clear" w:color="auto" w:fill="auto"/>
        <w:spacing w:line="240" w:lineRule="auto"/>
        <w:ind w:firstLine="709"/>
        <w:jc w:val="center"/>
        <w:rPr>
          <w:b/>
          <w:sz w:val="24"/>
          <w:szCs w:val="24"/>
          <w:lang w:val="uk-UA"/>
        </w:rPr>
      </w:pPr>
      <w:r>
        <w:rPr>
          <w:b/>
          <w:sz w:val="24"/>
          <w:szCs w:val="24"/>
          <w:lang w:val="uk-UA"/>
        </w:rPr>
        <w:t>Н</w:t>
      </w:r>
      <w:r w:rsidRPr="008959F3">
        <w:rPr>
          <w:b/>
          <w:sz w:val="24"/>
          <w:szCs w:val="24"/>
          <w:lang w:val="uk-UA"/>
        </w:rPr>
        <w:t>аркоманія</w:t>
      </w:r>
    </w:p>
    <w:p w:rsidR="00F67D1E" w:rsidRPr="00EC38FC" w:rsidRDefault="00F67D1E" w:rsidP="00EC38FC">
      <w:pPr>
        <w:spacing w:line="360" w:lineRule="auto"/>
        <w:ind w:firstLine="550"/>
        <w:jc w:val="both"/>
        <w:rPr>
          <w:sz w:val="24"/>
          <w:szCs w:val="24"/>
        </w:rPr>
      </w:pPr>
      <w:r w:rsidRPr="00832E54">
        <w:rPr>
          <w:b/>
          <w:sz w:val="24"/>
          <w:szCs w:val="24"/>
        </w:rPr>
        <w:t>Наркотики</w:t>
      </w:r>
      <w:r w:rsidRPr="00832E54">
        <w:rPr>
          <w:sz w:val="24"/>
          <w:szCs w:val="24"/>
        </w:rPr>
        <w:t xml:space="preserve"> – це речовини, рослинного чи синтетичного походження, які потрапляючи в організм змінюють одну чи декілька функцій, а внаслідок багаторазового вживання призводить до </w:t>
      </w:r>
      <w:r w:rsidRPr="00EC38FC">
        <w:rPr>
          <w:sz w:val="24"/>
          <w:szCs w:val="24"/>
        </w:rPr>
        <w:t>психічної або фізичної залежності.</w:t>
      </w:r>
    </w:p>
    <w:p w:rsidR="00EC38FC" w:rsidRPr="00EC38FC" w:rsidRDefault="00EC38FC" w:rsidP="00EC38FC">
      <w:pPr>
        <w:pStyle w:val="40"/>
        <w:shd w:val="clear" w:color="auto" w:fill="auto"/>
        <w:spacing w:line="240" w:lineRule="auto"/>
        <w:ind w:firstLine="567"/>
        <w:jc w:val="both"/>
        <w:rPr>
          <w:sz w:val="24"/>
          <w:szCs w:val="24"/>
        </w:rPr>
      </w:pPr>
      <w:r w:rsidRPr="00EC38FC">
        <w:rPr>
          <w:rStyle w:val="42"/>
          <w:sz w:val="24"/>
          <w:szCs w:val="24"/>
        </w:rPr>
        <w:t>Психічна залежність</w:t>
      </w:r>
      <w:r w:rsidRPr="00EC38FC">
        <w:rPr>
          <w:rStyle w:val="44pt0"/>
          <w:sz w:val="24"/>
          <w:szCs w:val="24"/>
        </w:rPr>
        <w:t xml:space="preserve"> —</w:t>
      </w:r>
      <w:r w:rsidRPr="00EC38FC">
        <w:rPr>
          <w:sz w:val="24"/>
          <w:szCs w:val="24"/>
        </w:rPr>
        <w:t xml:space="preserve"> це форма взаємовідносин між наркотиком і особистістю, </w:t>
      </w:r>
      <w:r w:rsidR="00721D9A">
        <w:rPr>
          <w:sz w:val="24"/>
          <w:szCs w:val="24"/>
        </w:rPr>
        <w:t xml:space="preserve">які </w:t>
      </w:r>
      <w:r w:rsidRPr="00EC38FC">
        <w:rPr>
          <w:sz w:val="24"/>
          <w:szCs w:val="24"/>
        </w:rPr>
        <w:t>залежать як від специфічності ефекту наркотику, так і від потреб особистості, котрі цей наркотик задовольняє.</w:t>
      </w:r>
      <w:r w:rsidR="00C866A7">
        <w:rPr>
          <w:sz w:val="24"/>
          <w:szCs w:val="24"/>
        </w:rPr>
        <w:t xml:space="preserve"> </w:t>
      </w:r>
    </w:p>
    <w:p w:rsidR="00EC38FC" w:rsidRPr="00EC38FC" w:rsidRDefault="00EC38FC" w:rsidP="00EC38FC">
      <w:pPr>
        <w:spacing w:line="240" w:lineRule="auto"/>
        <w:ind w:firstLine="567"/>
        <w:jc w:val="both"/>
        <w:rPr>
          <w:sz w:val="24"/>
          <w:szCs w:val="24"/>
        </w:rPr>
      </w:pPr>
      <w:r w:rsidRPr="00EC38FC">
        <w:rPr>
          <w:sz w:val="24"/>
          <w:szCs w:val="24"/>
        </w:rPr>
        <w:t>Чим швидше наркотик задовольняє ці потреби та викликає очікуваний емоційний стан, тим складніше перебороти звичку вживання цього наркотику. В умовах сильної психічної залежності позитивний психологічний стан особистості залежить тільки від того, чи є наркотик під рукою. Врешті-решт він стає необхідною умовою нормального стану особистості. У випадку відсутності наркотику людина катується, і щоб виправити настрій або поліпшити стан, наркоман намагається знайти його за</w:t>
      </w:r>
      <w:r>
        <w:rPr>
          <w:sz w:val="24"/>
          <w:szCs w:val="24"/>
        </w:rPr>
        <w:t xml:space="preserve"> будь-яку ціну. Відсутність нар</w:t>
      </w:r>
      <w:r w:rsidRPr="00EC38FC">
        <w:rPr>
          <w:sz w:val="24"/>
          <w:szCs w:val="24"/>
        </w:rPr>
        <w:t>котику, до якого людина звикла і від якого стала психологічно залежною, може найдраматичнішим чином вплинути на все її життя. Потреба в наркотику стає найголовнішою в житті наркомана, він перестає виконувати свої обов'язки, кидає сім'ю і друзів, концентруючи всі свої інтереси на добуванні та вживанні наркотиків.</w:t>
      </w:r>
    </w:p>
    <w:p w:rsidR="00EC38FC" w:rsidRPr="00EC38FC" w:rsidRDefault="00EC38FC" w:rsidP="00EC38FC">
      <w:pPr>
        <w:spacing w:line="240" w:lineRule="auto"/>
        <w:ind w:firstLine="567"/>
        <w:jc w:val="both"/>
        <w:rPr>
          <w:sz w:val="24"/>
          <w:szCs w:val="24"/>
        </w:rPr>
      </w:pPr>
      <w:r w:rsidRPr="00EC38FC">
        <w:rPr>
          <w:sz w:val="24"/>
          <w:szCs w:val="24"/>
        </w:rPr>
        <w:t>Психічна залежність, згадки про приєм</w:t>
      </w:r>
      <w:r>
        <w:rPr>
          <w:sz w:val="24"/>
          <w:szCs w:val="24"/>
        </w:rPr>
        <w:t>ні відчуття є головними фактора</w:t>
      </w:r>
      <w:r w:rsidRPr="00EC38FC">
        <w:rPr>
          <w:sz w:val="24"/>
          <w:szCs w:val="24"/>
        </w:rPr>
        <w:t>ми, пов'язаними з хронічним отруєнням психотропними наркотиками, а в окремих випадках ці фактори можуть бути єдиними</w:t>
      </w:r>
      <w:r w:rsidR="00721D9A">
        <w:rPr>
          <w:sz w:val="24"/>
          <w:szCs w:val="24"/>
        </w:rPr>
        <w:t>.</w:t>
      </w:r>
    </w:p>
    <w:p w:rsidR="00EC38FC" w:rsidRPr="00EC38FC" w:rsidRDefault="00EC38FC" w:rsidP="00EC38FC">
      <w:pPr>
        <w:pStyle w:val="40"/>
        <w:shd w:val="clear" w:color="auto" w:fill="auto"/>
        <w:spacing w:line="240" w:lineRule="auto"/>
        <w:ind w:firstLine="567"/>
        <w:jc w:val="both"/>
        <w:rPr>
          <w:sz w:val="24"/>
          <w:szCs w:val="24"/>
        </w:rPr>
      </w:pPr>
      <w:r w:rsidRPr="00C866A7">
        <w:rPr>
          <w:b/>
          <w:sz w:val="24"/>
          <w:szCs w:val="24"/>
        </w:rPr>
        <w:t>Фізична залежність</w:t>
      </w:r>
      <w:r w:rsidRPr="00EC38FC">
        <w:rPr>
          <w:sz w:val="24"/>
          <w:szCs w:val="24"/>
        </w:rPr>
        <w:t xml:space="preserve"> — це стан адаптації, який виражається в явних порушеннях фізіології у випадку припинення вживання наркотиків. Це явище перебуває в безпосередньому зв'язку з фармакологічною дією наркотику на живу клітину.</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 xml:space="preserve">Класичною ознакою виникнення фізичної залежності є поява </w:t>
      </w:r>
      <w:proofErr w:type="spellStart"/>
      <w:r w:rsidRPr="00EC38FC">
        <w:rPr>
          <w:sz w:val="24"/>
          <w:szCs w:val="24"/>
          <w:lang w:val="uk-UA"/>
        </w:rPr>
        <w:t>абстинентного</w:t>
      </w:r>
      <w:proofErr w:type="spellEnd"/>
      <w:r w:rsidRPr="00EC38FC">
        <w:rPr>
          <w:sz w:val="24"/>
          <w:szCs w:val="24"/>
          <w:lang w:val="uk-UA"/>
        </w:rPr>
        <w:t xml:space="preserve"> синдрому, який фактично свідчить про «наркотичний голод». </w:t>
      </w:r>
      <w:proofErr w:type="spellStart"/>
      <w:r w:rsidRPr="00EC38FC">
        <w:rPr>
          <w:sz w:val="24"/>
          <w:szCs w:val="24"/>
          <w:lang w:val="uk-UA"/>
        </w:rPr>
        <w:t>Абстинентний</w:t>
      </w:r>
      <w:proofErr w:type="spellEnd"/>
      <w:r w:rsidRPr="00EC38FC">
        <w:rPr>
          <w:sz w:val="24"/>
          <w:szCs w:val="24"/>
          <w:lang w:val="uk-UA"/>
        </w:rPr>
        <w:t xml:space="preserve"> синдром характеризується низкою проявів у психічній та фізичній сферах, специфічних для кожного окремого виду наркотику. Цей стан полегшується або зникає після вве</w:t>
      </w:r>
      <w:r>
        <w:rPr>
          <w:sz w:val="24"/>
          <w:szCs w:val="24"/>
          <w:lang w:val="uk-UA"/>
        </w:rPr>
        <w:t>д</w:t>
      </w:r>
      <w:r w:rsidRPr="00EC38FC">
        <w:rPr>
          <w:sz w:val="24"/>
          <w:szCs w:val="24"/>
          <w:lang w:val="uk-UA"/>
        </w:rPr>
        <w:t xml:space="preserve">ення того самого наркотику або речовини, яка має такі ж </w:t>
      </w:r>
      <w:proofErr w:type="spellStart"/>
      <w:r w:rsidRPr="00EC38FC">
        <w:rPr>
          <w:sz w:val="24"/>
          <w:szCs w:val="24"/>
          <w:lang w:val="uk-UA"/>
        </w:rPr>
        <w:t>психо</w:t>
      </w:r>
      <w:proofErr w:type="spellEnd"/>
      <w:r w:rsidRPr="00EC38FC">
        <w:rPr>
          <w:sz w:val="24"/>
          <w:szCs w:val="24"/>
          <w:lang w:val="uk-UA"/>
        </w:rPr>
        <w:t xml:space="preserve"> - фармакологічні властивості.</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Сьогодні наркоманія є світовою проблемою, вона присутня на всіх континентах і демонструє тенденцію до непохитного зростання.</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Група експертів ВООЗ визначила наркоманію як «стан епізодичного або хронічного отруєння, викликаний багаторазовим введенням наркотику». Комітет експертів ВООЗ розрізняє в наркоманії як хворобі два стани — залежність та звикання.</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З точки зору психофармакологічного впливу наркотики можна розподілити на три великі групи:</w:t>
      </w:r>
    </w:p>
    <w:p w:rsidR="00EC38FC" w:rsidRPr="00EC38FC" w:rsidRDefault="00EC38FC" w:rsidP="00EC38FC">
      <w:pPr>
        <w:pStyle w:val="40"/>
        <w:shd w:val="clear" w:color="auto" w:fill="auto"/>
        <w:spacing w:line="240" w:lineRule="auto"/>
        <w:ind w:firstLine="567"/>
        <w:jc w:val="both"/>
        <w:rPr>
          <w:sz w:val="24"/>
          <w:szCs w:val="24"/>
        </w:rPr>
      </w:pPr>
      <w:r w:rsidRPr="00EC38FC">
        <w:rPr>
          <w:sz w:val="24"/>
          <w:szCs w:val="24"/>
        </w:rPr>
        <w:t>- наркотики, які пригнічують діяльність центральної нервової системи</w:t>
      </w:r>
      <w:r w:rsidRPr="00EC38FC">
        <w:rPr>
          <w:rStyle w:val="43"/>
          <w:sz w:val="24"/>
          <w:szCs w:val="24"/>
        </w:rPr>
        <w:t xml:space="preserve"> (</w:t>
      </w:r>
      <w:proofErr w:type="spellStart"/>
      <w:r w:rsidRPr="00EC38FC">
        <w:rPr>
          <w:rStyle w:val="43"/>
          <w:sz w:val="24"/>
          <w:szCs w:val="24"/>
        </w:rPr>
        <w:t>опіати</w:t>
      </w:r>
      <w:proofErr w:type="spellEnd"/>
      <w:r w:rsidRPr="00EC38FC">
        <w:rPr>
          <w:rStyle w:val="43"/>
          <w:sz w:val="24"/>
          <w:szCs w:val="24"/>
        </w:rPr>
        <w:t>, барбітурати);</w:t>
      </w:r>
    </w:p>
    <w:p w:rsidR="00EC38FC" w:rsidRPr="00EC38FC" w:rsidRDefault="00EC38FC" w:rsidP="00EC38FC">
      <w:pPr>
        <w:pStyle w:val="40"/>
        <w:shd w:val="clear" w:color="auto" w:fill="auto"/>
        <w:spacing w:line="240" w:lineRule="auto"/>
        <w:ind w:firstLine="567"/>
        <w:jc w:val="both"/>
        <w:rPr>
          <w:sz w:val="24"/>
          <w:szCs w:val="24"/>
        </w:rPr>
      </w:pPr>
      <w:r w:rsidRPr="00EC38FC">
        <w:rPr>
          <w:sz w:val="24"/>
          <w:szCs w:val="24"/>
        </w:rPr>
        <w:t>- наркотики, які збуджують діяльність центральної нервової системи</w:t>
      </w:r>
      <w:r w:rsidRPr="00EC38FC">
        <w:rPr>
          <w:rStyle w:val="43"/>
          <w:sz w:val="24"/>
          <w:szCs w:val="24"/>
        </w:rPr>
        <w:t xml:space="preserve"> (</w:t>
      </w:r>
      <w:proofErr w:type="spellStart"/>
      <w:r w:rsidRPr="00EC38FC">
        <w:rPr>
          <w:rStyle w:val="43"/>
          <w:sz w:val="24"/>
          <w:szCs w:val="24"/>
        </w:rPr>
        <w:t>амфетаміни</w:t>
      </w:r>
      <w:proofErr w:type="spellEnd"/>
      <w:r w:rsidRPr="00EC38FC">
        <w:rPr>
          <w:rStyle w:val="43"/>
          <w:sz w:val="24"/>
          <w:szCs w:val="24"/>
        </w:rPr>
        <w:t>, кокаїн, гашиш);</w:t>
      </w:r>
    </w:p>
    <w:p w:rsidR="00EC38FC" w:rsidRPr="00EC38FC" w:rsidRDefault="00EC38FC" w:rsidP="00EC38FC">
      <w:pPr>
        <w:pStyle w:val="120"/>
        <w:shd w:val="clear" w:color="auto" w:fill="auto"/>
        <w:spacing w:line="240" w:lineRule="auto"/>
        <w:ind w:firstLine="567"/>
        <w:rPr>
          <w:sz w:val="24"/>
          <w:szCs w:val="24"/>
          <w:lang w:val="uk-UA"/>
        </w:rPr>
      </w:pPr>
      <w:r w:rsidRPr="00EC38FC">
        <w:rPr>
          <w:rStyle w:val="af"/>
          <w:sz w:val="24"/>
          <w:szCs w:val="24"/>
        </w:rPr>
        <w:t>- наркотики, які викликають галюцинації</w:t>
      </w:r>
      <w:r w:rsidRPr="00EC38FC">
        <w:rPr>
          <w:sz w:val="24"/>
          <w:szCs w:val="24"/>
          <w:lang w:val="uk-UA"/>
        </w:rPr>
        <w:t xml:space="preserve"> (марихуана, мускатний горіх, ЛСД, </w:t>
      </w:r>
      <w:proofErr w:type="spellStart"/>
      <w:r w:rsidRPr="00EC38FC">
        <w:rPr>
          <w:sz w:val="24"/>
          <w:szCs w:val="24"/>
          <w:lang w:val="uk-UA"/>
        </w:rPr>
        <w:t>мескалін</w:t>
      </w:r>
      <w:proofErr w:type="spellEnd"/>
      <w:r w:rsidRPr="00EC38FC">
        <w:rPr>
          <w:sz w:val="24"/>
          <w:szCs w:val="24"/>
          <w:lang w:val="uk-UA"/>
        </w:rPr>
        <w:t xml:space="preserve">, </w:t>
      </w:r>
      <w:proofErr w:type="spellStart"/>
      <w:r w:rsidRPr="00EC38FC">
        <w:rPr>
          <w:sz w:val="24"/>
          <w:szCs w:val="24"/>
          <w:lang w:val="uk-UA"/>
        </w:rPr>
        <w:t>псилоцибін</w:t>
      </w:r>
      <w:proofErr w:type="spellEnd"/>
      <w:r w:rsidRPr="00EC38FC">
        <w:rPr>
          <w:sz w:val="24"/>
          <w:szCs w:val="24"/>
          <w:lang w:val="uk-UA"/>
        </w:rPr>
        <w:t>).</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Серед речовин, які при надходженні в організм депресивно впливають на вищу нервову діяльність, виділяють опіум та його похідні, а також барбітурати.</w:t>
      </w:r>
    </w:p>
    <w:p w:rsidR="00EC38FC" w:rsidRDefault="001F6021" w:rsidP="00EC38FC">
      <w:pPr>
        <w:pStyle w:val="120"/>
        <w:shd w:val="clear" w:color="auto" w:fill="auto"/>
        <w:spacing w:line="240" w:lineRule="auto"/>
        <w:ind w:firstLine="567"/>
        <w:rPr>
          <w:sz w:val="24"/>
          <w:szCs w:val="24"/>
          <w:lang w:val="uk-UA"/>
        </w:rPr>
      </w:pPr>
      <w:r>
        <w:rPr>
          <w:sz w:val="24"/>
          <w:szCs w:val="24"/>
          <w:lang w:val="uk-UA"/>
        </w:rPr>
        <w:t>Ї</w:t>
      </w:r>
      <w:r w:rsidR="00EC38FC" w:rsidRPr="00EC38FC">
        <w:rPr>
          <w:rFonts w:hint="eastAsia"/>
          <w:sz w:val="24"/>
          <w:szCs w:val="24"/>
          <w:lang w:val="uk-UA"/>
        </w:rPr>
        <w:t xml:space="preserve">х загальною ознакою є здатність до зняття психологічної напруги і до послаблення невпевненості у собі й сором'язливості; вони змінюють емоційну реакцію на біль, уповільнюють </w:t>
      </w:r>
      <w:r w:rsidR="00EC38FC" w:rsidRPr="00EC38FC">
        <w:rPr>
          <w:rFonts w:hint="eastAsia"/>
          <w:sz w:val="24"/>
          <w:szCs w:val="24"/>
          <w:lang w:val="uk-UA"/>
        </w:rPr>
        <w:lastRenderedPageBreak/>
        <w:t xml:space="preserve">реакції, порушують координацію руху. Вживання цих препаратів у великих дозах викликає сон, серйозні порушення свідомості, призводить до безпам'ятства і навіть смерті. Ефекти цих наркотиків використовуються в медицині. </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Процес звикання до наркотику розвивається поступово протягом тижнів, місяців і навіть років, тому важко визначити межу часу, на котрій людина стає наркоманом. Але навіть незважаючи на термін виникнення залежності, життя наркомана зазнає кардинальних змін, коли це відбувається. Тоді всі його дії спрямовані на те, щоб дістати наркотики, які стають єдиною річчю на світі, яка здатна принести йому задоволення. Сім'я, друзі, робота, навчання, їжа, секс, здоров'я — все це відходить на другий план. Усі наркомани, незважаючи на те, чим вони займаються, де живуть, скільки у них грошей, який їх рівень розумового розвитку, в цьому відношенні живуть однаково. їх перша думка одразу після пробудження — де і як дістати наркотик. Немає такої жертви, яку не можна б було принести заради наркотику.</w:t>
      </w:r>
    </w:p>
    <w:p w:rsidR="00EC38FC" w:rsidRP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З часом наркомани перестають реагувати на інші види задоволення. Ніщо для них не може буди кращим за наркотичний «</w:t>
      </w:r>
      <w:proofErr w:type="spellStart"/>
      <w:r w:rsidRPr="00EC38FC">
        <w:rPr>
          <w:sz w:val="24"/>
          <w:szCs w:val="24"/>
          <w:lang w:val="uk-UA"/>
        </w:rPr>
        <w:t>кайф</w:t>
      </w:r>
      <w:proofErr w:type="spellEnd"/>
      <w:r w:rsidRPr="00EC38FC">
        <w:rPr>
          <w:sz w:val="24"/>
          <w:szCs w:val="24"/>
          <w:lang w:val="uk-UA"/>
        </w:rPr>
        <w:t xml:space="preserve">» і ніщо не може бути страшніше за </w:t>
      </w:r>
      <w:proofErr w:type="spellStart"/>
      <w:r w:rsidRPr="00EC38FC">
        <w:rPr>
          <w:sz w:val="24"/>
          <w:szCs w:val="24"/>
          <w:lang w:val="uk-UA"/>
        </w:rPr>
        <w:t>абстинентну</w:t>
      </w:r>
      <w:proofErr w:type="spellEnd"/>
      <w:r w:rsidRPr="00EC38FC">
        <w:rPr>
          <w:sz w:val="24"/>
          <w:szCs w:val="24"/>
          <w:lang w:val="uk-UA"/>
        </w:rPr>
        <w:t xml:space="preserve"> кризу, тобто «ломку». В цей період наркоман здатний на вбивство, крадіжку, зраду заради мінімальної дози наркотику. Усі дні життя наркомана, по суті, однакові.</w:t>
      </w:r>
    </w:p>
    <w:p w:rsidR="00EC38FC" w:rsidRPr="00EC38FC" w:rsidRDefault="00EC38FC" w:rsidP="00EC38FC">
      <w:pPr>
        <w:ind w:firstLine="567"/>
        <w:jc w:val="both"/>
        <w:rPr>
          <w:b/>
          <w:i/>
          <w:sz w:val="24"/>
          <w:szCs w:val="24"/>
        </w:rPr>
      </w:pPr>
      <w:r w:rsidRPr="00EC38FC">
        <w:rPr>
          <w:rStyle w:val="190"/>
          <w:rFonts w:eastAsia="Arial Unicode MS"/>
          <w:b/>
          <w:i/>
          <w:sz w:val="24"/>
          <w:szCs w:val="24"/>
          <w:u w:val="none"/>
        </w:rPr>
        <w:t>Наркоманія</w:t>
      </w:r>
      <w:r w:rsidRPr="00EC38FC">
        <w:rPr>
          <w:rStyle w:val="44pt0"/>
          <w:rFonts w:eastAsia="Arial Unicode MS"/>
          <w:b/>
          <w:i w:val="0"/>
          <w:sz w:val="24"/>
          <w:szCs w:val="24"/>
        </w:rPr>
        <w:t xml:space="preserve"> —</w:t>
      </w:r>
      <w:r w:rsidRPr="00EC38FC">
        <w:rPr>
          <w:rStyle w:val="190"/>
          <w:rFonts w:eastAsia="Arial Unicode MS"/>
          <w:b/>
          <w:i/>
          <w:sz w:val="24"/>
          <w:szCs w:val="24"/>
          <w:u w:val="none"/>
        </w:rPr>
        <w:t xml:space="preserve"> це важке захворювання, що завдає серйозної шкоди здоров'ю, призводить до деградації особистості, інвалідності і смерті в молодому віці.</w:t>
      </w:r>
    </w:p>
    <w:p w:rsidR="00EC38FC" w:rsidRDefault="00EC38FC" w:rsidP="00EC38FC">
      <w:pPr>
        <w:pStyle w:val="120"/>
        <w:shd w:val="clear" w:color="auto" w:fill="auto"/>
        <w:spacing w:line="240" w:lineRule="auto"/>
        <w:ind w:firstLine="567"/>
        <w:rPr>
          <w:sz w:val="24"/>
          <w:szCs w:val="24"/>
          <w:lang w:val="uk-UA"/>
        </w:rPr>
      </w:pPr>
      <w:r w:rsidRPr="00EC38FC">
        <w:rPr>
          <w:sz w:val="24"/>
          <w:szCs w:val="24"/>
          <w:lang w:val="uk-UA"/>
        </w:rPr>
        <w:t>Наркомани є найбільш не</w:t>
      </w:r>
      <w:r>
        <w:rPr>
          <w:sz w:val="24"/>
          <w:szCs w:val="24"/>
          <w:lang w:val="uk-UA"/>
        </w:rPr>
        <w:t>безпечною групою ризику захворю</w:t>
      </w:r>
      <w:r w:rsidRPr="00EC38FC">
        <w:rPr>
          <w:sz w:val="24"/>
          <w:szCs w:val="24"/>
          <w:lang w:val="uk-UA"/>
        </w:rPr>
        <w:t>вання на СН</w:t>
      </w:r>
      <w:r>
        <w:rPr>
          <w:sz w:val="24"/>
          <w:szCs w:val="24"/>
          <w:lang w:val="uk-UA"/>
        </w:rPr>
        <w:t>І</w:t>
      </w:r>
      <w:r w:rsidRPr="00EC38FC">
        <w:rPr>
          <w:sz w:val="24"/>
          <w:szCs w:val="24"/>
          <w:lang w:val="uk-UA"/>
        </w:rPr>
        <w:t>Д (серед хворих на СНІД 70% — це наркомани). Це зумовлено як фактором введення наркотиків ін'єкцією, так і ризикованою психічно неадекватною поведінкою в різних життєвих ситуаціях, в тому числі і сексуальній.</w:t>
      </w:r>
    </w:p>
    <w:p w:rsidR="000764E8" w:rsidRDefault="000764E8" w:rsidP="000764E8">
      <w:pPr>
        <w:pStyle w:val="120"/>
        <w:shd w:val="clear" w:color="auto" w:fill="auto"/>
        <w:spacing w:line="240" w:lineRule="auto"/>
        <w:ind w:firstLine="567"/>
        <w:rPr>
          <w:rStyle w:val="2ArialBlack"/>
          <w:rFonts w:ascii="Times New Roman" w:hAnsi="Times New Roman" w:cs="Times New Roman"/>
          <w:sz w:val="24"/>
          <w:szCs w:val="24"/>
          <w:lang w:val="uk-UA"/>
        </w:rPr>
      </w:pPr>
    </w:p>
    <w:p w:rsidR="00062044" w:rsidRPr="00062044" w:rsidRDefault="00062044" w:rsidP="00062044">
      <w:pPr>
        <w:pStyle w:val="27"/>
        <w:shd w:val="clear" w:color="auto" w:fill="auto"/>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w:t>
      </w:r>
      <w:r w:rsidRPr="00062044">
        <w:rPr>
          <w:rFonts w:ascii="Times New Roman" w:hAnsi="Times New Roman" w:cs="Times New Roman"/>
          <w:b/>
          <w:sz w:val="28"/>
          <w:szCs w:val="28"/>
        </w:rPr>
        <w:t>оціальні хвороби та епідемії</w:t>
      </w:r>
    </w:p>
    <w:p w:rsidR="000764E8" w:rsidRPr="000764E8" w:rsidRDefault="000764E8" w:rsidP="00062044">
      <w:pPr>
        <w:pStyle w:val="27"/>
        <w:shd w:val="clear" w:color="auto" w:fill="auto"/>
        <w:spacing w:after="0" w:line="240" w:lineRule="auto"/>
        <w:ind w:firstLine="567"/>
        <w:rPr>
          <w:rFonts w:ascii="Times New Roman" w:hAnsi="Times New Roman" w:cs="Times New Roman"/>
          <w:sz w:val="24"/>
          <w:szCs w:val="24"/>
        </w:rPr>
      </w:pPr>
      <w:r w:rsidRPr="000764E8">
        <w:rPr>
          <w:rFonts w:ascii="Times New Roman" w:hAnsi="Times New Roman" w:cs="Times New Roman"/>
          <w:sz w:val="24"/>
          <w:szCs w:val="24"/>
        </w:rPr>
        <w:t>Проблеми для безпеки життєдіял</w:t>
      </w:r>
      <w:r>
        <w:rPr>
          <w:rFonts w:ascii="Times New Roman" w:hAnsi="Times New Roman" w:cs="Times New Roman"/>
          <w:sz w:val="24"/>
          <w:szCs w:val="24"/>
        </w:rPr>
        <w:t>ьності створюють біологічні чин</w:t>
      </w:r>
      <w:r w:rsidRPr="000764E8">
        <w:rPr>
          <w:rFonts w:ascii="Times New Roman" w:hAnsi="Times New Roman" w:cs="Times New Roman"/>
          <w:sz w:val="24"/>
          <w:szCs w:val="24"/>
        </w:rPr>
        <w:t>ники природного та антропогенного</w:t>
      </w:r>
      <w:r>
        <w:rPr>
          <w:rFonts w:ascii="Times New Roman" w:hAnsi="Times New Roman" w:cs="Times New Roman"/>
          <w:sz w:val="24"/>
          <w:szCs w:val="24"/>
        </w:rPr>
        <w:t xml:space="preserve"> походження, які у великих кіль</w:t>
      </w:r>
      <w:r w:rsidRPr="000764E8">
        <w:rPr>
          <w:rFonts w:ascii="Times New Roman" w:hAnsi="Times New Roman" w:cs="Times New Roman"/>
          <w:sz w:val="24"/>
          <w:szCs w:val="24"/>
        </w:rPr>
        <w:t xml:space="preserve">костях перебувають у природному середовищі, на виробництві і в побуті. Біологічне забруднення пов'язане з присутністю у воді, повітрі і ґрунті патогенних мікроорганізмів, личинок і лялечок синантропних мух, яєць гельмінтів і таке інше. Деякі мікроорганізми викликають масове розповсюдження захворювань у вигляді епідемій і </w:t>
      </w:r>
      <w:proofErr w:type="spellStart"/>
      <w:r w:rsidRPr="000764E8">
        <w:rPr>
          <w:rFonts w:ascii="Times New Roman" w:hAnsi="Times New Roman" w:cs="Times New Roman"/>
          <w:sz w:val="24"/>
          <w:szCs w:val="24"/>
        </w:rPr>
        <w:t>пандемій</w:t>
      </w:r>
      <w:proofErr w:type="spellEnd"/>
      <w:r w:rsidRPr="000764E8">
        <w:rPr>
          <w:rFonts w:ascii="Times New Roman" w:hAnsi="Times New Roman" w:cs="Times New Roman"/>
          <w:sz w:val="24"/>
          <w:szCs w:val="24"/>
        </w:rPr>
        <w:t>.</w:t>
      </w:r>
    </w:p>
    <w:p w:rsidR="000764E8" w:rsidRPr="000764E8" w:rsidRDefault="000764E8" w:rsidP="000764E8">
      <w:pPr>
        <w:ind w:firstLine="567"/>
        <w:jc w:val="both"/>
        <w:rPr>
          <w:b/>
          <w:i/>
          <w:sz w:val="24"/>
          <w:szCs w:val="24"/>
        </w:rPr>
      </w:pPr>
      <w:r w:rsidRPr="000764E8">
        <w:rPr>
          <w:b/>
          <w:i/>
          <w:sz w:val="24"/>
          <w:szCs w:val="24"/>
        </w:rPr>
        <w:t>Епідемія — масове розповсюдження інфекційного захворювання людини в будь-якій місцевості, країні, яке суттєво перевищує загальний рівень захворюваності.</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Окрім того, розповсюдження захворювань спричиняє певні соціальні умови, викликаючи так звані соціальні хвороби.</w:t>
      </w:r>
    </w:p>
    <w:p w:rsidR="000764E8" w:rsidRPr="000764E8" w:rsidRDefault="000764E8" w:rsidP="000764E8">
      <w:pPr>
        <w:ind w:firstLine="567"/>
        <w:jc w:val="both"/>
        <w:rPr>
          <w:sz w:val="24"/>
          <w:szCs w:val="24"/>
        </w:rPr>
      </w:pPr>
      <w:r w:rsidRPr="000764E8">
        <w:rPr>
          <w:rStyle w:val="42"/>
          <w:rFonts w:eastAsia="Arial Unicode MS"/>
          <w:i/>
          <w:sz w:val="24"/>
          <w:szCs w:val="24"/>
        </w:rPr>
        <w:t>Соціальні хвороби</w:t>
      </w:r>
      <w:r w:rsidRPr="000764E8">
        <w:rPr>
          <w:rStyle w:val="44pt0"/>
          <w:rFonts w:eastAsia="Arial Unicode MS"/>
          <w:b/>
          <w:i w:val="0"/>
          <w:sz w:val="24"/>
          <w:szCs w:val="24"/>
        </w:rPr>
        <w:t xml:space="preserve"> —</w:t>
      </w:r>
      <w:r w:rsidRPr="000764E8">
        <w:rPr>
          <w:b/>
          <w:i/>
          <w:sz w:val="24"/>
          <w:szCs w:val="24"/>
        </w:rPr>
        <w:t xml:space="preserve"> це захворювання людини, виникнення і розповсюдження яких пов'язане переважно з несприятливими соціально - економічними умовами (венеричні захворювання, туберкульоз</w:t>
      </w:r>
      <w:r w:rsidR="007F4D00">
        <w:rPr>
          <w:b/>
          <w:i/>
          <w:sz w:val="24"/>
          <w:szCs w:val="24"/>
        </w:rPr>
        <w:t>, гепатит</w:t>
      </w:r>
      <w:r w:rsidRPr="000764E8">
        <w:rPr>
          <w:b/>
          <w:i/>
          <w:sz w:val="24"/>
          <w:szCs w:val="24"/>
        </w:rPr>
        <w:t xml:space="preserve"> та ін.).</w:t>
      </w:r>
    </w:p>
    <w:p w:rsidR="000764E8" w:rsidRPr="000764E8" w:rsidRDefault="000764E8" w:rsidP="000764E8">
      <w:pPr>
        <w:ind w:firstLine="567"/>
        <w:jc w:val="both"/>
        <w:rPr>
          <w:sz w:val="24"/>
          <w:szCs w:val="24"/>
        </w:rPr>
      </w:pPr>
      <w:r w:rsidRPr="000764E8">
        <w:rPr>
          <w:rStyle w:val="43"/>
          <w:rFonts w:eastAsia="Arial Unicode MS"/>
          <w:sz w:val="24"/>
          <w:szCs w:val="24"/>
        </w:rPr>
        <w:t>Отже, до природно-соціальних небезпек належать:</w:t>
      </w:r>
      <w:r w:rsidRPr="000764E8">
        <w:rPr>
          <w:sz w:val="24"/>
          <w:szCs w:val="24"/>
        </w:rPr>
        <w:t xml:space="preserve"> епідемії інфекційних захворювань, венеричні захворювання, СНІД, наркоманія</w:t>
      </w:r>
      <w:r w:rsidRPr="000764E8">
        <w:rPr>
          <w:rStyle w:val="43"/>
          <w:rFonts w:eastAsia="Arial Unicode MS"/>
          <w:sz w:val="24"/>
          <w:szCs w:val="24"/>
        </w:rPr>
        <w:t xml:space="preserve"> тощо.</w:t>
      </w:r>
    </w:p>
    <w:p w:rsid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 Україні зафіксовано 9 мільйонів випадків інфекційних захворювань на рік. Розглянемо деякі найвідоміші інфекційні хвороби, викликані вірусами (грип, гепатити).</w:t>
      </w:r>
    </w:p>
    <w:p w:rsidR="00062044" w:rsidRDefault="00062044" w:rsidP="00062044">
      <w:pPr>
        <w:pStyle w:val="120"/>
        <w:shd w:val="clear" w:color="auto" w:fill="auto"/>
        <w:spacing w:line="240" w:lineRule="auto"/>
        <w:ind w:firstLine="567"/>
        <w:jc w:val="center"/>
        <w:rPr>
          <w:rStyle w:val="ae"/>
          <w:sz w:val="24"/>
          <w:szCs w:val="24"/>
        </w:rPr>
      </w:pPr>
    </w:p>
    <w:p w:rsidR="00062044" w:rsidRPr="000764E8" w:rsidRDefault="00062044" w:rsidP="00062044">
      <w:pPr>
        <w:pStyle w:val="120"/>
        <w:shd w:val="clear" w:color="auto" w:fill="auto"/>
        <w:spacing w:line="240" w:lineRule="auto"/>
        <w:ind w:firstLine="567"/>
        <w:jc w:val="center"/>
        <w:rPr>
          <w:sz w:val="24"/>
          <w:szCs w:val="24"/>
          <w:lang w:val="uk-UA"/>
        </w:rPr>
      </w:pPr>
      <w:r>
        <w:rPr>
          <w:rStyle w:val="ae"/>
          <w:sz w:val="24"/>
          <w:szCs w:val="24"/>
        </w:rPr>
        <w:t>Г</w:t>
      </w:r>
      <w:r w:rsidRPr="000764E8">
        <w:rPr>
          <w:rStyle w:val="ae"/>
          <w:sz w:val="24"/>
          <w:szCs w:val="24"/>
        </w:rPr>
        <w:t>рип</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Найбільш поширена</w:t>
      </w:r>
      <w:r w:rsidRPr="000764E8">
        <w:rPr>
          <w:rStyle w:val="af"/>
          <w:sz w:val="24"/>
          <w:szCs w:val="24"/>
        </w:rPr>
        <w:t xml:space="preserve"> вірусна інфекція</w:t>
      </w:r>
      <w:r w:rsidRPr="000764E8">
        <w:rPr>
          <w:sz w:val="24"/>
          <w:szCs w:val="24"/>
          <w:lang w:val="uk-UA"/>
        </w:rPr>
        <w:t xml:space="preserve"> —</w:t>
      </w:r>
      <w:r w:rsidRPr="000764E8">
        <w:rPr>
          <w:rStyle w:val="ae"/>
          <w:sz w:val="24"/>
          <w:szCs w:val="24"/>
        </w:rPr>
        <w:t xml:space="preserve"> грип,</w:t>
      </w:r>
      <w:r w:rsidRPr="000764E8">
        <w:rPr>
          <w:sz w:val="24"/>
          <w:szCs w:val="24"/>
          <w:lang w:val="uk-UA"/>
        </w:rPr>
        <w:t xml:space="preserve"> яка виникає як епідемія щорічно. В розвинутих країнах грип в залежності від сезону займає перше-друге місця в статистиці причин смертності від інфекційних захворювань, а за соціальною значущістю впевнено утримує першу позицію серед всіх хвороб, які вражають людський організм. В Україні на грип та гострі </w:t>
      </w:r>
      <w:r w:rsidRPr="000764E8">
        <w:rPr>
          <w:sz w:val="24"/>
          <w:szCs w:val="24"/>
          <w:lang w:val="uk-UA"/>
        </w:rPr>
        <w:lastRenderedPageBreak/>
        <w:t>респіраторні інфекції хворіє від 10 до 16 млн. осіб на рік, що приблизно складає 95%</w:t>
      </w:r>
      <w:r w:rsidR="00D95897">
        <w:rPr>
          <w:sz w:val="24"/>
          <w:szCs w:val="24"/>
          <w:lang w:val="uk-UA"/>
        </w:rPr>
        <w:t xml:space="preserve"> серед всіх інфекційних захворю</w:t>
      </w:r>
      <w:r w:rsidRPr="000764E8">
        <w:rPr>
          <w:sz w:val="24"/>
          <w:szCs w:val="24"/>
          <w:lang w:val="uk-UA"/>
        </w:rPr>
        <w:t>вань. Перша в історії епідемія грипу була відмічена 1889 р., інша — охопила практично всю Європу в 1918—1920 роках, при цьому загинуло 20 млн. осіб.</w:t>
      </w:r>
    </w:p>
    <w:p w:rsidR="000764E8" w:rsidRPr="000764E8" w:rsidRDefault="000764E8" w:rsidP="000764E8">
      <w:pPr>
        <w:spacing w:line="240" w:lineRule="auto"/>
        <w:ind w:firstLine="567"/>
        <w:jc w:val="both"/>
        <w:rPr>
          <w:sz w:val="24"/>
          <w:szCs w:val="24"/>
        </w:rPr>
      </w:pPr>
      <w:r w:rsidRPr="000764E8">
        <w:rPr>
          <w:sz w:val="24"/>
          <w:szCs w:val="24"/>
        </w:rPr>
        <w:t>Вірус грипу дуже мінливий, має типи А, В, С, О, а також багато інших підтипів. Найбільш розповсюджені віруси групи А (</w:t>
      </w:r>
      <w:proofErr w:type="spellStart"/>
      <w:r w:rsidRPr="000764E8">
        <w:rPr>
          <w:sz w:val="24"/>
          <w:szCs w:val="24"/>
        </w:rPr>
        <w:t>гонконгзький</w:t>
      </w:r>
      <w:proofErr w:type="spellEnd"/>
      <w:r w:rsidRPr="000764E8">
        <w:rPr>
          <w:sz w:val="24"/>
          <w:szCs w:val="24"/>
        </w:rPr>
        <w:t xml:space="preserve"> грип, китайський грип). Грип передається при контакті з хвор</w:t>
      </w:r>
      <w:r w:rsidR="00D95897">
        <w:rPr>
          <w:sz w:val="24"/>
          <w:szCs w:val="24"/>
        </w:rPr>
        <w:t>ими людьми через дрібні крапель</w:t>
      </w:r>
      <w:r w:rsidRPr="000764E8">
        <w:rPr>
          <w:sz w:val="24"/>
          <w:szCs w:val="24"/>
        </w:rPr>
        <w:t>ки, які потрапляють в повітря при кашлі та чханні хворого. Інкубаційний період становить 1-2 дні. Симптоми грипу: хворого мо</w:t>
      </w:r>
      <w:r w:rsidR="00D95897">
        <w:rPr>
          <w:sz w:val="24"/>
          <w:szCs w:val="24"/>
        </w:rPr>
        <w:t>розить, піднімається висока тем</w:t>
      </w:r>
      <w:r w:rsidRPr="000764E8">
        <w:rPr>
          <w:sz w:val="24"/>
          <w:szCs w:val="24"/>
        </w:rPr>
        <w:t>пература, відчувається сильний головний біль, біль в м'язах. Існує небезпека</w:t>
      </w:r>
      <w:r w:rsidR="00D95897">
        <w:rPr>
          <w:sz w:val="24"/>
          <w:szCs w:val="24"/>
        </w:rPr>
        <w:t xml:space="preserve"> </w:t>
      </w:r>
      <w:r w:rsidRPr="000764E8">
        <w:rPr>
          <w:sz w:val="24"/>
          <w:szCs w:val="24"/>
        </w:rPr>
        <w:t>ускладнення вторинною інфекцією (напри</w:t>
      </w:r>
      <w:r w:rsidR="00D95897">
        <w:rPr>
          <w:sz w:val="24"/>
          <w:szCs w:val="24"/>
        </w:rPr>
        <w:t>клад, пневмонією, запаленням се</w:t>
      </w:r>
      <w:r w:rsidRPr="000764E8">
        <w:rPr>
          <w:sz w:val="24"/>
          <w:szCs w:val="24"/>
        </w:rPr>
        <w:t>реднього вуха, плевритом тощо), яка може призвести навіть до смерті. В окремих випадках грип викликає ускладнення у вигляді ураження серця, суглобів, нирок, мозку та мозкових оболонок. Щорічно в світі хворіє на грип від 5 до 15% населення, смертельних випадків від грипу налічується біля 2 млн.</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Усім добре відомо, що захворювання легше попередити, ніж вилікувати. Найбільш ефективною та доступною формою профілактики грипу є завчасна активізація захисних сил організму. Комплексні гомеопатичні препарати, такі, як</w:t>
      </w:r>
      <w:r w:rsidRPr="000764E8">
        <w:rPr>
          <w:rStyle w:val="af"/>
          <w:sz w:val="24"/>
          <w:szCs w:val="24"/>
        </w:rPr>
        <w:t xml:space="preserve"> </w:t>
      </w:r>
      <w:proofErr w:type="spellStart"/>
      <w:r w:rsidRPr="000764E8">
        <w:rPr>
          <w:rStyle w:val="af"/>
          <w:sz w:val="24"/>
          <w:szCs w:val="24"/>
        </w:rPr>
        <w:t>афлубін</w:t>
      </w:r>
      <w:proofErr w:type="spellEnd"/>
      <w:r w:rsidRPr="000764E8">
        <w:rPr>
          <w:sz w:val="24"/>
          <w:szCs w:val="24"/>
          <w:lang w:val="uk-UA"/>
        </w:rPr>
        <w:t xml:space="preserve"> та</w:t>
      </w:r>
      <w:r w:rsidRPr="000764E8">
        <w:rPr>
          <w:rStyle w:val="af"/>
          <w:sz w:val="24"/>
          <w:szCs w:val="24"/>
        </w:rPr>
        <w:t xml:space="preserve"> </w:t>
      </w:r>
      <w:proofErr w:type="spellStart"/>
      <w:r w:rsidRPr="000764E8">
        <w:rPr>
          <w:rStyle w:val="af"/>
          <w:sz w:val="24"/>
          <w:szCs w:val="24"/>
        </w:rPr>
        <w:t>імунал</w:t>
      </w:r>
      <w:proofErr w:type="spellEnd"/>
      <w:r w:rsidRPr="000764E8">
        <w:rPr>
          <w:rStyle w:val="af"/>
          <w:sz w:val="24"/>
          <w:szCs w:val="24"/>
        </w:rPr>
        <w:t>,</w:t>
      </w:r>
      <w:r w:rsidRPr="000764E8">
        <w:rPr>
          <w:sz w:val="24"/>
          <w:szCs w:val="24"/>
          <w:lang w:val="uk-UA"/>
        </w:rPr>
        <w:t xml:space="preserve"> можуть надати в цьому неоціненну допомогу.</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Одним з найефективніших засобів профілактики грипу в світі вважається імунізація актуальними </w:t>
      </w:r>
      <w:proofErr w:type="spellStart"/>
      <w:r w:rsidRPr="000764E8">
        <w:rPr>
          <w:sz w:val="24"/>
          <w:szCs w:val="24"/>
          <w:lang w:val="uk-UA"/>
        </w:rPr>
        <w:t>інактивованими</w:t>
      </w:r>
      <w:proofErr w:type="spellEnd"/>
      <w:r w:rsidRPr="000764E8">
        <w:rPr>
          <w:sz w:val="24"/>
          <w:szCs w:val="24"/>
          <w:lang w:val="uk-UA"/>
        </w:rPr>
        <w:t xml:space="preserve"> </w:t>
      </w:r>
      <w:proofErr w:type="spellStart"/>
      <w:r w:rsidRPr="000764E8">
        <w:rPr>
          <w:sz w:val="24"/>
          <w:szCs w:val="24"/>
          <w:lang w:val="uk-UA"/>
        </w:rPr>
        <w:t>протигриповими</w:t>
      </w:r>
      <w:proofErr w:type="spellEnd"/>
      <w:r w:rsidRPr="000764E8">
        <w:rPr>
          <w:sz w:val="24"/>
          <w:szCs w:val="24"/>
          <w:lang w:val="uk-UA"/>
        </w:rPr>
        <w:t xml:space="preserve"> вакцинами. При застосуванні вакцини захист від захворювання досягає рівня 90-98%.</w:t>
      </w:r>
    </w:p>
    <w:p w:rsidR="00062044" w:rsidRDefault="00062044" w:rsidP="000764E8">
      <w:pPr>
        <w:pStyle w:val="120"/>
        <w:shd w:val="clear" w:color="auto" w:fill="auto"/>
        <w:spacing w:line="240" w:lineRule="auto"/>
        <w:ind w:firstLine="567"/>
        <w:rPr>
          <w:rStyle w:val="ae"/>
          <w:sz w:val="24"/>
          <w:szCs w:val="24"/>
        </w:rPr>
      </w:pPr>
    </w:p>
    <w:p w:rsidR="00062044" w:rsidRDefault="00062044" w:rsidP="00062044">
      <w:pPr>
        <w:pStyle w:val="120"/>
        <w:shd w:val="clear" w:color="auto" w:fill="auto"/>
        <w:spacing w:line="240" w:lineRule="auto"/>
        <w:ind w:firstLine="567"/>
        <w:jc w:val="center"/>
        <w:rPr>
          <w:rStyle w:val="ae"/>
          <w:sz w:val="24"/>
          <w:szCs w:val="24"/>
        </w:rPr>
      </w:pPr>
      <w:r>
        <w:rPr>
          <w:rStyle w:val="ae"/>
          <w:sz w:val="24"/>
          <w:szCs w:val="24"/>
        </w:rPr>
        <w:t>Г</w:t>
      </w:r>
      <w:r w:rsidRPr="000764E8">
        <w:rPr>
          <w:rStyle w:val="ae"/>
          <w:sz w:val="24"/>
          <w:szCs w:val="24"/>
        </w:rPr>
        <w:t>епатит</w:t>
      </w:r>
    </w:p>
    <w:p w:rsidR="000764E8" w:rsidRPr="000764E8" w:rsidRDefault="000764E8" w:rsidP="000764E8">
      <w:pPr>
        <w:pStyle w:val="120"/>
        <w:shd w:val="clear" w:color="auto" w:fill="auto"/>
        <w:spacing w:line="240" w:lineRule="auto"/>
        <w:ind w:firstLine="567"/>
        <w:rPr>
          <w:sz w:val="24"/>
          <w:szCs w:val="24"/>
          <w:lang w:val="uk-UA"/>
        </w:rPr>
      </w:pPr>
      <w:r w:rsidRPr="000764E8">
        <w:rPr>
          <w:rStyle w:val="ae"/>
          <w:sz w:val="24"/>
          <w:szCs w:val="24"/>
        </w:rPr>
        <w:t>Хвороба Боткіна, або вірусний гепатит,</w:t>
      </w:r>
      <w:r w:rsidRPr="000764E8">
        <w:rPr>
          <w:sz w:val="24"/>
          <w:szCs w:val="24"/>
          <w:lang w:val="uk-UA"/>
        </w:rPr>
        <w:t xml:space="preserve"> є досить поширен</w:t>
      </w:r>
      <w:r w:rsidR="00FD4618">
        <w:rPr>
          <w:sz w:val="24"/>
          <w:szCs w:val="24"/>
          <w:lang w:val="uk-UA"/>
        </w:rPr>
        <w:t>им</w:t>
      </w:r>
      <w:r w:rsidRPr="000764E8">
        <w:rPr>
          <w:sz w:val="24"/>
          <w:szCs w:val="24"/>
          <w:lang w:val="uk-UA"/>
        </w:rPr>
        <w:t xml:space="preserve"> вірусн</w:t>
      </w:r>
      <w:r w:rsidR="00FD4618">
        <w:rPr>
          <w:sz w:val="24"/>
          <w:szCs w:val="24"/>
          <w:lang w:val="uk-UA"/>
        </w:rPr>
        <w:t>им</w:t>
      </w:r>
      <w:r w:rsidRPr="000764E8">
        <w:rPr>
          <w:sz w:val="24"/>
          <w:szCs w:val="24"/>
          <w:lang w:val="uk-UA"/>
        </w:rPr>
        <w:t xml:space="preserve"> </w:t>
      </w:r>
      <w:r w:rsidR="00FD4618">
        <w:rPr>
          <w:sz w:val="24"/>
          <w:szCs w:val="24"/>
          <w:lang w:val="uk-UA"/>
        </w:rPr>
        <w:t>захворюванням печінки</w:t>
      </w:r>
      <w:r w:rsidRPr="000764E8">
        <w:rPr>
          <w:sz w:val="24"/>
          <w:szCs w:val="24"/>
          <w:lang w:val="uk-UA"/>
        </w:rPr>
        <w:t xml:space="preserve">. Відомо декілька збудників захворювання — А, В, С, </w:t>
      </w:r>
      <w:r w:rsidR="00D95897">
        <w:rPr>
          <w:sz w:val="24"/>
          <w:szCs w:val="24"/>
          <w:lang w:val="en-US"/>
        </w:rPr>
        <w:t>D</w:t>
      </w:r>
      <w:r w:rsidR="00D95897" w:rsidRPr="00D95897">
        <w:rPr>
          <w:sz w:val="24"/>
          <w:szCs w:val="24"/>
          <w:lang w:val="uk-UA"/>
        </w:rPr>
        <w:t xml:space="preserve">, </w:t>
      </w:r>
      <w:r w:rsidR="00D95897">
        <w:rPr>
          <w:sz w:val="24"/>
          <w:szCs w:val="24"/>
          <w:lang w:val="en-US"/>
        </w:rPr>
        <w:t>E</w:t>
      </w:r>
      <w:r w:rsidR="00D95897" w:rsidRPr="00D95897">
        <w:rPr>
          <w:sz w:val="24"/>
          <w:szCs w:val="24"/>
          <w:lang w:val="uk-UA"/>
        </w:rPr>
        <w:t xml:space="preserve">, </w:t>
      </w:r>
      <w:r w:rsidR="00D95897">
        <w:rPr>
          <w:sz w:val="24"/>
          <w:szCs w:val="24"/>
          <w:lang w:val="en-US"/>
        </w:rPr>
        <w:t>G</w:t>
      </w:r>
      <w:r w:rsidRPr="000764E8">
        <w:rPr>
          <w:sz w:val="24"/>
          <w:szCs w:val="24"/>
          <w:lang w:val="uk-UA"/>
        </w:rPr>
        <w:t xml:space="preserve"> і ТТ</w:t>
      </w:r>
      <w:r w:rsidR="00D95897">
        <w:rPr>
          <w:sz w:val="24"/>
          <w:szCs w:val="24"/>
          <w:lang w:val="en-US"/>
        </w:rPr>
        <w:t>V</w:t>
      </w:r>
      <w:r w:rsidRPr="000764E8">
        <w:rPr>
          <w:sz w:val="24"/>
          <w:szCs w:val="24"/>
          <w:lang w:val="uk-UA"/>
        </w:rPr>
        <w:t xml:space="preserve"> тощо, різних за симптоматикою та серйозністю наслідків. </w:t>
      </w:r>
      <w:proofErr w:type="spellStart"/>
      <w:r w:rsidRPr="000764E8">
        <w:rPr>
          <w:sz w:val="24"/>
          <w:szCs w:val="24"/>
          <w:lang w:val="uk-UA"/>
        </w:rPr>
        <w:t>Найрозповсюдженіший</w:t>
      </w:r>
      <w:proofErr w:type="spellEnd"/>
      <w:r w:rsidRPr="000764E8">
        <w:rPr>
          <w:sz w:val="24"/>
          <w:szCs w:val="24"/>
          <w:lang w:val="uk-UA"/>
        </w:rPr>
        <w:t xml:space="preserve"> і найменш небезпечний —</w:t>
      </w:r>
      <w:r w:rsidRPr="000764E8">
        <w:rPr>
          <w:rStyle w:val="af"/>
          <w:sz w:val="24"/>
          <w:szCs w:val="24"/>
        </w:rPr>
        <w:t xml:space="preserve"> гепатит А.</w:t>
      </w:r>
      <w:r w:rsidRPr="000764E8">
        <w:rPr>
          <w:sz w:val="24"/>
          <w:szCs w:val="24"/>
          <w:lang w:val="uk-UA"/>
        </w:rPr>
        <w:t xml:space="preserve"> Його з повним правом можна віднести до так званих хвороб </w:t>
      </w:r>
      <w:r w:rsidRPr="000764E8">
        <w:rPr>
          <w:rStyle w:val="af"/>
          <w:sz w:val="24"/>
          <w:szCs w:val="24"/>
        </w:rPr>
        <w:t>«брудних рук»,</w:t>
      </w:r>
      <w:r w:rsidRPr="000764E8">
        <w:rPr>
          <w:sz w:val="24"/>
          <w:szCs w:val="24"/>
          <w:lang w:val="uk-UA"/>
        </w:rPr>
        <w:t xml:space="preserve"> пов'язаних із нехтуванням правил гігієни. Збудник гепатиту А потрапляє в організм людини також із забрудненою водою та їжею. Як правило, гепатит А не дає важких і хронічних форм. Хворі виліковуються вже через два тижні.</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Дуже небезпечний і, на жаль, досить розповсюджений гепатит В, їм вражено 350 млн.</w:t>
      </w:r>
      <w:r w:rsidRPr="000764E8">
        <w:rPr>
          <w:rStyle w:val="9pt0"/>
          <w:sz w:val="24"/>
          <w:szCs w:val="24"/>
        </w:rPr>
        <w:t xml:space="preserve"> </w:t>
      </w:r>
      <w:proofErr w:type="spellStart"/>
      <w:r w:rsidRPr="000764E8">
        <w:rPr>
          <w:rStyle w:val="9pt0"/>
          <w:sz w:val="24"/>
          <w:szCs w:val="24"/>
        </w:rPr>
        <w:t>мешканців</w:t>
      </w:r>
      <w:proofErr w:type="spellEnd"/>
      <w:r w:rsidRPr="000764E8">
        <w:rPr>
          <w:sz w:val="24"/>
          <w:szCs w:val="24"/>
          <w:lang w:val="uk-UA"/>
        </w:rPr>
        <w:t xml:space="preserve"> планети. Вірус гепатиту В характеризується тривалим</w:t>
      </w:r>
      <w:r w:rsidRPr="000764E8">
        <w:rPr>
          <w:rStyle w:val="9pt0"/>
          <w:sz w:val="24"/>
          <w:szCs w:val="24"/>
        </w:rPr>
        <w:t xml:space="preserve"> </w:t>
      </w:r>
      <w:proofErr w:type="spellStart"/>
      <w:r w:rsidRPr="000764E8">
        <w:rPr>
          <w:rStyle w:val="9pt0"/>
          <w:sz w:val="24"/>
          <w:szCs w:val="24"/>
        </w:rPr>
        <w:t>інкубаційним</w:t>
      </w:r>
      <w:proofErr w:type="spellEnd"/>
      <w:r w:rsidRPr="000764E8">
        <w:rPr>
          <w:sz w:val="24"/>
          <w:szCs w:val="24"/>
          <w:lang w:val="uk-UA"/>
        </w:rPr>
        <w:t xml:space="preserve"> періодом, </w:t>
      </w:r>
      <w:proofErr w:type="spellStart"/>
      <w:r w:rsidRPr="000764E8">
        <w:rPr>
          <w:sz w:val="24"/>
          <w:szCs w:val="24"/>
          <w:lang w:val="uk-UA"/>
        </w:rPr>
        <w:t>персистенцією</w:t>
      </w:r>
      <w:proofErr w:type="spellEnd"/>
      <w:r w:rsidRPr="000764E8">
        <w:rPr>
          <w:sz w:val="24"/>
          <w:szCs w:val="24"/>
          <w:lang w:val="uk-UA"/>
        </w:rPr>
        <w:t xml:space="preserve"> в організмі й важкими наслідками (цироз і рак печінки). Достатньо сказати, що рак печінки в 9 з 10 випадків є наслідком перенесеного раніше гепатиту.</w:t>
      </w:r>
    </w:p>
    <w:p w:rsidR="00D95897" w:rsidRPr="0065399D" w:rsidRDefault="000764E8" w:rsidP="000764E8">
      <w:pPr>
        <w:pStyle w:val="120"/>
        <w:shd w:val="clear" w:color="auto" w:fill="auto"/>
        <w:spacing w:line="240" w:lineRule="auto"/>
        <w:ind w:firstLine="567"/>
        <w:rPr>
          <w:sz w:val="24"/>
          <w:szCs w:val="24"/>
        </w:rPr>
      </w:pPr>
      <w:r w:rsidRPr="000764E8">
        <w:rPr>
          <w:sz w:val="24"/>
          <w:szCs w:val="24"/>
          <w:lang w:val="uk-UA"/>
        </w:rPr>
        <w:t>Передається вірус через більшість рідин організму (кров, слину, статеві секрети). Ризик з'являється, коли ці рідини від інфікованої людини потрапляють до здорової при:</w:t>
      </w:r>
    </w:p>
    <w:p w:rsidR="00D95897" w:rsidRPr="00D95897" w:rsidRDefault="000764E8" w:rsidP="000764E8">
      <w:pPr>
        <w:pStyle w:val="120"/>
        <w:shd w:val="clear" w:color="auto" w:fill="auto"/>
        <w:spacing w:line="240" w:lineRule="auto"/>
        <w:ind w:firstLine="567"/>
        <w:rPr>
          <w:sz w:val="24"/>
          <w:szCs w:val="24"/>
        </w:rPr>
      </w:pPr>
      <w:r w:rsidRPr="000764E8">
        <w:rPr>
          <w:sz w:val="24"/>
          <w:szCs w:val="24"/>
          <w:lang w:val="uk-UA"/>
        </w:rPr>
        <w:t xml:space="preserve"> </w:t>
      </w:r>
      <w:r w:rsidRPr="000764E8">
        <w:rPr>
          <w:rStyle w:val="93"/>
          <w:sz w:val="24"/>
          <w:szCs w:val="24"/>
          <w:lang w:val="uk-UA"/>
        </w:rPr>
        <w:t xml:space="preserve">&gt; </w:t>
      </w:r>
      <w:r w:rsidRPr="000764E8">
        <w:rPr>
          <w:sz w:val="24"/>
          <w:szCs w:val="24"/>
          <w:lang w:val="uk-UA"/>
        </w:rPr>
        <w:t>статевих контактах;</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 </w:t>
      </w:r>
      <w:r w:rsidRPr="000764E8">
        <w:rPr>
          <w:rStyle w:val="93"/>
          <w:sz w:val="24"/>
          <w:szCs w:val="24"/>
          <w:lang w:val="uk-UA"/>
        </w:rPr>
        <w:t xml:space="preserve">&gt; </w:t>
      </w:r>
      <w:r w:rsidRPr="000764E8">
        <w:rPr>
          <w:sz w:val="24"/>
          <w:szCs w:val="24"/>
          <w:lang w:val="uk-UA"/>
        </w:rPr>
        <w:t>ін'єкційному</w:t>
      </w:r>
      <w:r w:rsidRPr="000764E8">
        <w:rPr>
          <w:rStyle w:val="9pt0"/>
          <w:sz w:val="24"/>
          <w:szCs w:val="24"/>
          <w:lang w:val="uk-UA"/>
        </w:rPr>
        <w:t xml:space="preserve"> вживанні</w:t>
      </w:r>
      <w:r w:rsidRPr="000764E8">
        <w:rPr>
          <w:sz w:val="24"/>
          <w:szCs w:val="24"/>
          <w:lang w:val="uk-UA"/>
        </w:rPr>
        <w:t xml:space="preserve"> наркотиків;</w:t>
      </w:r>
    </w:p>
    <w:p w:rsidR="00D95897" w:rsidRPr="00D95897" w:rsidRDefault="00D95897" w:rsidP="000764E8">
      <w:pPr>
        <w:pStyle w:val="120"/>
        <w:shd w:val="clear" w:color="auto" w:fill="auto"/>
        <w:spacing w:line="240" w:lineRule="auto"/>
        <w:ind w:firstLine="567"/>
        <w:rPr>
          <w:sz w:val="24"/>
          <w:szCs w:val="24"/>
        </w:rPr>
      </w:pPr>
      <w:r w:rsidRPr="000764E8">
        <w:rPr>
          <w:rStyle w:val="93"/>
          <w:sz w:val="24"/>
          <w:szCs w:val="24"/>
          <w:lang w:val="uk-UA"/>
        </w:rPr>
        <w:t xml:space="preserve">&gt; </w:t>
      </w:r>
      <w:r w:rsidR="000764E8" w:rsidRPr="000764E8">
        <w:rPr>
          <w:sz w:val="24"/>
          <w:szCs w:val="24"/>
          <w:lang w:val="uk-UA"/>
        </w:rPr>
        <w:t>переливанні крові та її компонентів;</w:t>
      </w:r>
    </w:p>
    <w:p w:rsidR="00D95897" w:rsidRPr="0065399D" w:rsidRDefault="000764E8" w:rsidP="000764E8">
      <w:pPr>
        <w:pStyle w:val="120"/>
        <w:shd w:val="clear" w:color="auto" w:fill="auto"/>
        <w:spacing w:line="240" w:lineRule="auto"/>
        <w:ind w:firstLine="567"/>
        <w:rPr>
          <w:sz w:val="24"/>
          <w:szCs w:val="24"/>
        </w:rPr>
      </w:pPr>
      <w:r w:rsidRPr="000764E8">
        <w:rPr>
          <w:sz w:val="24"/>
          <w:szCs w:val="24"/>
          <w:lang w:val="uk-UA"/>
        </w:rPr>
        <w:t xml:space="preserve"> </w:t>
      </w:r>
      <w:r w:rsidRPr="000764E8">
        <w:rPr>
          <w:rStyle w:val="93"/>
          <w:sz w:val="24"/>
          <w:szCs w:val="24"/>
          <w:lang w:val="uk-UA"/>
        </w:rPr>
        <w:t xml:space="preserve">&gt; </w:t>
      </w:r>
      <w:r w:rsidRPr="000764E8">
        <w:rPr>
          <w:sz w:val="24"/>
          <w:szCs w:val="24"/>
          <w:lang w:val="uk-UA"/>
        </w:rPr>
        <w:t>від інфікованої матері до її дитини (при вагітності та пологах);</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 </w:t>
      </w:r>
      <w:r w:rsidRPr="000764E8">
        <w:rPr>
          <w:rStyle w:val="93"/>
          <w:sz w:val="24"/>
          <w:szCs w:val="24"/>
          <w:lang w:val="uk-UA"/>
        </w:rPr>
        <w:t xml:space="preserve">&gt; </w:t>
      </w:r>
      <w:r w:rsidRPr="000764E8">
        <w:rPr>
          <w:sz w:val="24"/>
          <w:szCs w:val="24"/>
          <w:lang w:val="uk-UA"/>
        </w:rPr>
        <w:t xml:space="preserve">при нанесенні татуювання, </w:t>
      </w:r>
      <w:proofErr w:type="spellStart"/>
      <w:r w:rsidRPr="000764E8">
        <w:rPr>
          <w:sz w:val="24"/>
          <w:szCs w:val="24"/>
          <w:lang w:val="uk-UA"/>
        </w:rPr>
        <w:t>п</w:t>
      </w:r>
      <w:r w:rsidR="00D95897">
        <w:rPr>
          <w:sz w:val="24"/>
          <w:szCs w:val="24"/>
          <w:lang w:val="uk-UA"/>
        </w:rPr>
        <w:t>ірсінгу</w:t>
      </w:r>
      <w:proofErr w:type="spellEnd"/>
      <w:r w:rsidR="00D95897">
        <w:rPr>
          <w:sz w:val="24"/>
          <w:szCs w:val="24"/>
          <w:lang w:val="uk-UA"/>
        </w:rPr>
        <w:t xml:space="preserve"> та інших немедичних про</w:t>
      </w:r>
      <w:r w:rsidRPr="000764E8">
        <w:rPr>
          <w:sz w:val="24"/>
          <w:szCs w:val="24"/>
          <w:lang w:val="uk-UA"/>
        </w:rPr>
        <w:t>цедурах, коли ушкоджується шкіра та слизові оболонки.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Стовідсотковий</w:t>
      </w:r>
      <w:r w:rsidRPr="000764E8">
        <w:rPr>
          <w:rStyle w:val="9pt0"/>
          <w:sz w:val="24"/>
          <w:szCs w:val="24"/>
        </w:rPr>
        <w:t xml:space="preserve"> результат</w:t>
      </w:r>
      <w:r w:rsidRPr="000764E8">
        <w:rPr>
          <w:sz w:val="24"/>
          <w:szCs w:val="24"/>
          <w:lang w:val="uk-UA"/>
        </w:rPr>
        <w:t xml:space="preserve"> заразитися дають переливання крові та статеві контакти. Молоді люди від 15 д</w:t>
      </w:r>
      <w:r w:rsidR="00D95897">
        <w:rPr>
          <w:sz w:val="24"/>
          <w:szCs w:val="24"/>
          <w:lang w:val="uk-UA"/>
        </w:rPr>
        <w:t>о 29 років найчастіше заражають</w:t>
      </w:r>
      <w:r w:rsidRPr="000764E8">
        <w:rPr>
          <w:sz w:val="24"/>
          <w:szCs w:val="24"/>
          <w:lang w:val="uk-UA"/>
        </w:rPr>
        <w:t>ся саме так, а також</w:t>
      </w:r>
      <w:r w:rsidRPr="000764E8">
        <w:rPr>
          <w:rStyle w:val="9pt0"/>
          <w:sz w:val="24"/>
          <w:szCs w:val="24"/>
        </w:rPr>
        <w:t xml:space="preserve"> </w:t>
      </w:r>
      <w:proofErr w:type="spellStart"/>
      <w:r w:rsidRPr="000764E8">
        <w:rPr>
          <w:rStyle w:val="9pt0"/>
          <w:sz w:val="24"/>
          <w:szCs w:val="24"/>
        </w:rPr>
        <w:t>внаслідок</w:t>
      </w:r>
      <w:proofErr w:type="spellEnd"/>
      <w:r w:rsidRPr="000764E8">
        <w:rPr>
          <w:sz w:val="24"/>
          <w:szCs w:val="24"/>
          <w:lang w:val="uk-UA"/>
        </w:rPr>
        <w:t xml:space="preserve"> ін'єкційного вживання наркотиків.</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Вірус гепатиту В здатний тривалий час не виявляти своєї присутності, очікуючи моменту ослаблення захисних реакцій організму. Активізацію вірусу викликають простудні захворювання, грип, невиправданий прийом антибіотиків.</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Вірус С, який спеціалісти називають «ласкавим вбивцею», — найпідступніший. Досить тривалий ч</w:t>
      </w:r>
      <w:r w:rsidR="00D95897">
        <w:rPr>
          <w:sz w:val="24"/>
          <w:szCs w:val="24"/>
          <w:lang w:val="uk-UA"/>
        </w:rPr>
        <w:t xml:space="preserve">ас захворювання проходить </w:t>
      </w:r>
      <w:proofErr w:type="spellStart"/>
      <w:r w:rsidR="00D95897">
        <w:rPr>
          <w:sz w:val="24"/>
          <w:szCs w:val="24"/>
          <w:lang w:val="uk-UA"/>
        </w:rPr>
        <w:t>без</w:t>
      </w:r>
      <w:r w:rsidRPr="000764E8">
        <w:rPr>
          <w:sz w:val="24"/>
          <w:szCs w:val="24"/>
          <w:lang w:val="uk-UA"/>
        </w:rPr>
        <w:t>симптомно</w:t>
      </w:r>
      <w:proofErr w:type="spellEnd"/>
      <w:r w:rsidRPr="000764E8">
        <w:rPr>
          <w:sz w:val="24"/>
          <w:szCs w:val="24"/>
          <w:lang w:val="uk-UA"/>
        </w:rPr>
        <w:t xml:space="preserve">, але в більшості випадків закінчується важким ураженням печінки. Тільки носіями гепатиту С є 150 млн. чоловік. Зараження вірусом </w:t>
      </w:r>
      <w:r w:rsidRPr="000764E8">
        <w:rPr>
          <w:sz w:val="24"/>
          <w:szCs w:val="24"/>
          <w:lang w:val="uk-UA"/>
        </w:rPr>
        <w:lastRenderedPageBreak/>
        <w:t>гепатиту С відбувається аналогічно зараженню гепатитом В. Але найчастіше цією формою гепатиту заражаються при медичних маніпуляціях, особливо при переливанні крові.</w:t>
      </w:r>
    </w:p>
    <w:p w:rsidR="000764E8" w:rsidRPr="000764E8" w:rsidRDefault="000764E8" w:rsidP="000764E8">
      <w:pPr>
        <w:spacing w:line="240" w:lineRule="auto"/>
        <w:ind w:firstLine="567"/>
        <w:jc w:val="both"/>
        <w:rPr>
          <w:sz w:val="24"/>
          <w:szCs w:val="24"/>
        </w:rPr>
      </w:pPr>
      <w:r w:rsidRPr="000764E8">
        <w:rPr>
          <w:sz w:val="24"/>
          <w:szCs w:val="24"/>
        </w:rPr>
        <w:t>Гепатит — це одна з найпоширеніших інфекцій у світі. Вже зараз на нього хворіє 2 млрд. чоловік — це кожен третій мешканець планети. Щорічно від гепатиту помирає 2 млн. чоловік. Дуже багато людей хворіють хронічно. Ті, що одужують, до кінця життя відчувають відгомін захворювання.</w:t>
      </w:r>
    </w:p>
    <w:p w:rsidR="00D95897" w:rsidRPr="0065399D" w:rsidRDefault="000764E8" w:rsidP="00D95897">
      <w:pPr>
        <w:pStyle w:val="120"/>
        <w:shd w:val="clear" w:color="auto" w:fill="auto"/>
        <w:spacing w:line="240" w:lineRule="auto"/>
        <w:ind w:firstLine="567"/>
        <w:rPr>
          <w:sz w:val="24"/>
          <w:szCs w:val="24"/>
          <w:lang w:val="uk-UA"/>
        </w:rPr>
      </w:pPr>
      <w:r w:rsidRPr="000764E8">
        <w:rPr>
          <w:sz w:val="24"/>
          <w:szCs w:val="24"/>
          <w:lang w:val="uk-UA"/>
        </w:rPr>
        <w:t>Що робити, щоб запобігти цій небезпечній хворобі? Ось основні правила: мийте руки перед їжею, кип'ятіть воду, обливайте кип'ятком овочі і фрукти, при сексуальних контактах користуйтесь презервативами. Можна ще додати рекомендацію по застосуванню індивідуальних засобів захисту від захворювань, які передаються через кров. Найнадійніший захист від гепатиту В — вакцинація.</w:t>
      </w:r>
      <w:bookmarkStart w:id="10" w:name="bookmark41"/>
    </w:p>
    <w:p w:rsidR="000764E8" w:rsidRPr="00D95897" w:rsidRDefault="000764E8" w:rsidP="00D95897">
      <w:pPr>
        <w:pStyle w:val="120"/>
        <w:shd w:val="clear" w:color="auto" w:fill="auto"/>
        <w:spacing w:line="240" w:lineRule="auto"/>
        <w:ind w:firstLine="567"/>
        <w:jc w:val="center"/>
        <w:rPr>
          <w:sz w:val="24"/>
          <w:szCs w:val="24"/>
          <w:lang w:val="uk-UA"/>
        </w:rPr>
      </w:pPr>
      <w:r w:rsidRPr="00D95897">
        <w:rPr>
          <w:b/>
          <w:sz w:val="24"/>
          <w:szCs w:val="24"/>
          <w:lang w:val="uk-UA"/>
        </w:rPr>
        <w:t>Бактеріальні інфекції</w:t>
      </w:r>
      <w:bookmarkEnd w:id="10"/>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Кінець XX сторіччя та початок XXI ознаменувалися поверненням туберкульозу, особливо в східноєвропейських країнах. Україна не стала винятком. В 1995 р. в Україні офіційно оголошена епідемія туберкульозу. Епідеміологічна ситуація загострюється і соціально-економічними негараздами, міграційними процесами, наркоманією, </w:t>
      </w:r>
      <w:proofErr w:type="spellStart"/>
      <w:r w:rsidRPr="000764E8">
        <w:rPr>
          <w:sz w:val="24"/>
          <w:szCs w:val="24"/>
          <w:lang w:val="uk-UA"/>
        </w:rPr>
        <w:t>СНІДом</w:t>
      </w:r>
      <w:proofErr w:type="spellEnd"/>
      <w:r w:rsidRPr="000764E8">
        <w:rPr>
          <w:sz w:val="24"/>
          <w:szCs w:val="24"/>
          <w:lang w:val="uk-UA"/>
        </w:rPr>
        <w:t>, а також послабленням контролю за протитуберкульозними заходами. Більш як 65% хворих, у яких уперше виявили паличку Коха (збудник туберкульозу), — соціально незахищені безробітні, студенти, учні, пенсіонери, мігранти, особи, які звільнились з місць ув'язнення.</w:t>
      </w:r>
    </w:p>
    <w:p w:rsidR="000764E8" w:rsidRPr="000764E8" w:rsidRDefault="000764E8" w:rsidP="00A65FB0">
      <w:pPr>
        <w:pStyle w:val="120"/>
        <w:numPr>
          <w:ilvl w:val="0"/>
          <w:numId w:val="24"/>
        </w:numPr>
        <w:shd w:val="clear" w:color="auto" w:fill="auto"/>
        <w:tabs>
          <w:tab w:val="left" w:pos="574"/>
        </w:tabs>
        <w:spacing w:line="240" w:lineRule="auto"/>
        <w:ind w:firstLine="567"/>
        <w:rPr>
          <w:sz w:val="24"/>
          <w:szCs w:val="24"/>
          <w:lang w:val="uk-UA"/>
        </w:rPr>
      </w:pPr>
      <w:r w:rsidRPr="000764E8">
        <w:rPr>
          <w:sz w:val="24"/>
          <w:szCs w:val="24"/>
          <w:lang w:val="uk-UA"/>
        </w:rPr>
        <w:t>За всю історію людства від туберкульозу померло понад 300 млн. осіб.</w:t>
      </w:r>
    </w:p>
    <w:p w:rsidR="000764E8" w:rsidRPr="000764E8" w:rsidRDefault="000764E8" w:rsidP="00A65FB0">
      <w:pPr>
        <w:pStyle w:val="120"/>
        <w:numPr>
          <w:ilvl w:val="0"/>
          <w:numId w:val="24"/>
        </w:numPr>
        <w:shd w:val="clear" w:color="auto" w:fill="auto"/>
        <w:tabs>
          <w:tab w:val="left" w:pos="600"/>
        </w:tabs>
        <w:spacing w:line="240" w:lineRule="auto"/>
        <w:ind w:firstLine="567"/>
        <w:rPr>
          <w:sz w:val="24"/>
          <w:szCs w:val="24"/>
          <w:lang w:val="uk-UA"/>
        </w:rPr>
      </w:pPr>
      <w:r w:rsidRPr="000764E8">
        <w:rPr>
          <w:sz w:val="24"/>
          <w:szCs w:val="24"/>
          <w:lang w:val="uk-UA"/>
        </w:rPr>
        <w:t>Паличкою Коха (збудник туберкульозу) інфіковано 2 млрд. осіб, тобто майже третина населення Землі, 10% інфікованих захворіє.</w:t>
      </w:r>
    </w:p>
    <w:p w:rsidR="000764E8" w:rsidRPr="000764E8" w:rsidRDefault="000764E8" w:rsidP="00A65FB0">
      <w:pPr>
        <w:pStyle w:val="120"/>
        <w:numPr>
          <w:ilvl w:val="0"/>
          <w:numId w:val="25"/>
        </w:numPr>
        <w:shd w:val="clear" w:color="auto" w:fill="auto"/>
        <w:spacing w:line="240" w:lineRule="auto"/>
        <w:ind w:left="0" w:firstLine="567"/>
        <w:rPr>
          <w:sz w:val="24"/>
          <w:szCs w:val="24"/>
          <w:lang w:val="uk-UA"/>
        </w:rPr>
      </w:pPr>
      <w:r w:rsidRPr="000764E8">
        <w:rPr>
          <w:sz w:val="24"/>
          <w:szCs w:val="24"/>
          <w:lang w:val="uk-UA"/>
        </w:rPr>
        <w:t xml:space="preserve"> Хворий на відкриту форму туберкульозу інфікує 10—15 осіб за рік.</w:t>
      </w:r>
    </w:p>
    <w:p w:rsidR="000764E8" w:rsidRPr="000764E8" w:rsidRDefault="000764E8" w:rsidP="00A65FB0">
      <w:pPr>
        <w:pStyle w:val="120"/>
        <w:numPr>
          <w:ilvl w:val="0"/>
          <w:numId w:val="26"/>
        </w:numPr>
        <w:shd w:val="clear" w:color="auto" w:fill="auto"/>
        <w:spacing w:line="240" w:lineRule="auto"/>
        <w:ind w:left="0" w:firstLine="567"/>
        <w:rPr>
          <w:sz w:val="24"/>
          <w:szCs w:val="24"/>
          <w:lang w:val="uk-UA"/>
        </w:rPr>
      </w:pPr>
      <w:r w:rsidRPr="000764E8">
        <w:rPr>
          <w:sz w:val="24"/>
          <w:szCs w:val="24"/>
          <w:lang w:val="uk-UA"/>
        </w:rPr>
        <w:t xml:space="preserve"> Від туберкульозу помирає більше дорослих, ніж від усіх інших інфекційних разом узятих.</w:t>
      </w:r>
    </w:p>
    <w:p w:rsidR="000764E8" w:rsidRPr="000764E8" w:rsidRDefault="000764E8" w:rsidP="00A65FB0">
      <w:pPr>
        <w:pStyle w:val="120"/>
        <w:numPr>
          <w:ilvl w:val="0"/>
          <w:numId w:val="27"/>
        </w:numPr>
        <w:shd w:val="clear" w:color="auto" w:fill="auto"/>
        <w:tabs>
          <w:tab w:val="left" w:pos="596"/>
        </w:tabs>
        <w:spacing w:line="240" w:lineRule="auto"/>
        <w:ind w:firstLine="567"/>
        <w:rPr>
          <w:sz w:val="24"/>
          <w:szCs w:val="24"/>
          <w:lang w:val="uk-UA"/>
        </w:rPr>
      </w:pPr>
      <w:r w:rsidRPr="000764E8">
        <w:rPr>
          <w:sz w:val="24"/>
          <w:szCs w:val="24"/>
          <w:lang w:val="uk-UA"/>
        </w:rPr>
        <w:t>26% всіх померлих в слаборозвинутих країнах загинуло від туберкульозу.</w:t>
      </w:r>
    </w:p>
    <w:p w:rsidR="000764E8" w:rsidRPr="000764E8" w:rsidRDefault="000764E8" w:rsidP="00A65FB0">
      <w:pPr>
        <w:pStyle w:val="120"/>
        <w:numPr>
          <w:ilvl w:val="0"/>
          <w:numId w:val="27"/>
        </w:numPr>
        <w:shd w:val="clear" w:color="auto" w:fill="auto"/>
        <w:tabs>
          <w:tab w:val="left" w:pos="577"/>
        </w:tabs>
        <w:spacing w:line="240" w:lineRule="auto"/>
        <w:ind w:firstLine="567"/>
        <w:rPr>
          <w:sz w:val="24"/>
          <w:szCs w:val="24"/>
          <w:lang w:val="uk-UA"/>
        </w:rPr>
      </w:pPr>
      <w:r w:rsidRPr="000764E8">
        <w:rPr>
          <w:sz w:val="24"/>
          <w:szCs w:val="24"/>
          <w:lang w:val="uk-UA"/>
        </w:rPr>
        <w:t>Третина хворих на СНІД помирає від туберкульозу.</w:t>
      </w:r>
    </w:p>
    <w:p w:rsidR="000764E8" w:rsidRPr="000764E8" w:rsidRDefault="000764E8" w:rsidP="00A65FB0">
      <w:pPr>
        <w:pStyle w:val="120"/>
        <w:numPr>
          <w:ilvl w:val="0"/>
          <w:numId w:val="28"/>
        </w:numPr>
        <w:shd w:val="clear" w:color="auto" w:fill="auto"/>
        <w:spacing w:line="240" w:lineRule="auto"/>
        <w:ind w:left="0" w:firstLine="567"/>
        <w:rPr>
          <w:sz w:val="24"/>
          <w:szCs w:val="24"/>
          <w:lang w:val="uk-UA"/>
        </w:rPr>
      </w:pPr>
      <w:r w:rsidRPr="000764E8">
        <w:rPr>
          <w:sz w:val="24"/>
          <w:szCs w:val="24"/>
          <w:lang w:val="uk-UA"/>
        </w:rPr>
        <w:t>На туберкульоз хворіють частіше люди віком від 15 до 44 років, тобто найбільш працездатна частина населення, це збільшує негативний економічний ефект хвороби.</w:t>
      </w:r>
    </w:p>
    <w:p w:rsidR="000764E8" w:rsidRPr="000764E8" w:rsidRDefault="00D47EB4" w:rsidP="00A65FB0">
      <w:pPr>
        <w:pStyle w:val="120"/>
        <w:numPr>
          <w:ilvl w:val="0"/>
          <w:numId w:val="27"/>
        </w:numPr>
        <w:shd w:val="clear" w:color="auto" w:fill="auto"/>
        <w:tabs>
          <w:tab w:val="left" w:pos="603"/>
        </w:tabs>
        <w:spacing w:line="240" w:lineRule="auto"/>
        <w:ind w:firstLine="567"/>
        <w:rPr>
          <w:sz w:val="24"/>
          <w:szCs w:val="24"/>
          <w:lang w:val="uk-UA"/>
        </w:rPr>
      </w:pPr>
      <w:r>
        <w:rPr>
          <w:sz w:val="24"/>
          <w:szCs w:val="24"/>
          <w:lang w:val="uk-UA"/>
        </w:rPr>
        <w:t xml:space="preserve">Неправильне застосування </w:t>
      </w:r>
      <w:proofErr w:type="spellStart"/>
      <w:r>
        <w:rPr>
          <w:sz w:val="24"/>
          <w:szCs w:val="24"/>
          <w:lang w:val="uk-UA"/>
        </w:rPr>
        <w:t>анти</w:t>
      </w:r>
      <w:r w:rsidR="000764E8" w:rsidRPr="000764E8">
        <w:rPr>
          <w:sz w:val="24"/>
          <w:szCs w:val="24"/>
          <w:lang w:val="uk-UA"/>
        </w:rPr>
        <w:t>туберкульозних</w:t>
      </w:r>
      <w:proofErr w:type="spellEnd"/>
      <w:r w:rsidR="000764E8" w:rsidRPr="000764E8">
        <w:rPr>
          <w:sz w:val="24"/>
          <w:szCs w:val="24"/>
          <w:lang w:val="uk-UA"/>
        </w:rPr>
        <w:t xml:space="preserve"> препаратів призвело до того, що понад 50 млн. осіб хворіють на стійку до ліків форму туберкульозу.</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У світі щорічно з'являється не менше 8 млн. хворих на туберкульоз і помирає близько 2 млн. За прогнозами ВООЗ кількість хворих у найближчі часи може зрости до 90 млн., </w:t>
      </w:r>
      <w:r w:rsidR="00D47EB4" w:rsidRPr="00D47EB4">
        <w:rPr>
          <w:sz w:val="24"/>
          <w:szCs w:val="24"/>
        </w:rPr>
        <w:t>30</w:t>
      </w:r>
      <w:r w:rsidRPr="000764E8">
        <w:rPr>
          <w:sz w:val="24"/>
          <w:szCs w:val="24"/>
          <w:lang w:val="uk-UA"/>
        </w:rPr>
        <w:t xml:space="preserve"> </w:t>
      </w:r>
      <w:proofErr w:type="spellStart"/>
      <w:r w:rsidRPr="000764E8">
        <w:rPr>
          <w:sz w:val="24"/>
          <w:szCs w:val="24"/>
          <w:lang w:val="uk-UA"/>
        </w:rPr>
        <w:t>млн</w:t>
      </w:r>
      <w:proofErr w:type="spellEnd"/>
      <w:r w:rsidRPr="000764E8">
        <w:rPr>
          <w:sz w:val="24"/>
          <w:szCs w:val="24"/>
          <w:lang w:val="uk-UA"/>
        </w:rPr>
        <w:t xml:space="preserve"> з них можуть померти ще в цьому десятиріччі. Тому з 1993 р. ВООЗ оголосила цю хворобу «глобальною небезпекою для людства».</w:t>
      </w:r>
    </w:p>
    <w:p w:rsidR="00834080" w:rsidRDefault="00834080" w:rsidP="000764E8">
      <w:pPr>
        <w:pStyle w:val="40"/>
        <w:shd w:val="clear" w:color="auto" w:fill="auto"/>
        <w:spacing w:line="240" w:lineRule="auto"/>
        <w:ind w:firstLine="567"/>
        <w:jc w:val="both"/>
        <w:rPr>
          <w:rStyle w:val="42"/>
          <w:sz w:val="24"/>
          <w:szCs w:val="24"/>
        </w:rPr>
      </w:pPr>
    </w:p>
    <w:p w:rsidR="00834080" w:rsidRPr="00834080" w:rsidRDefault="00834080" w:rsidP="00834080">
      <w:pPr>
        <w:pStyle w:val="40"/>
        <w:shd w:val="clear" w:color="auto" w:fill="auto"/>
        <w:spacing w:line="240" w:lineRule="auto"/>
        <w:ind w:firstLine="567"/>
        <w:jc w:val="center"/>
        <w:rPr>
          <w:rStyle w:val="42"/>
          <w:i w:val="0"/>
          <w:sz w:val="24"/>
          <w:szCs w:val="24"/>
        </w:rPr>
      </w:pPr>
      <w:r w:rsidRPr="00834080">
        <w:rPr>
          <w:rStyle w:val="42"/>
          <w:i w:val="0"/>
          <w:sz w:val="24"/>
          <w:szCs w:val="24"/>
        </w:rPr>
        <w:t>Туберкульоз</w:t>
      </w:r>
    </w:p>
    <w:p w:rsidR="000764E8" w:rsidRPr="00D52B77" w:rsidRDefault="000764E8" w:rsidP="000764E8">
      <w:pPr>
        <w:pStyle w:val="40"/>
        <w:shd w:val="clear" w:color="auto" w:fill="auto"/>
        <w:spacing w:line="240" w:lineRule="auto"/>
        <w:ind w:firstLine="567"/>
        <w:jc w:val="both"/>
        <w:rPr>
          <w:sz w:val="24"/>
          <w:szCs w:val="24"/>
        </w:rPr>
      </w:pPr>
      <w:r w:rsidRPr="000764E8">
        <w:rPr>
          <w:rStyle w:val="42"/>
          <w:sz w:val="24"/>
          <w:szCs w:val="24"/>
        </w:rPr>
        <w:t>Туберкульоз</w:t>
      </w:r>
      <w:r w:rsidRPr="000764E8">
        <w:rPr>
          <w:sz w:val="24"/>
          <w:szCs w:val="24"/>
        </w:rPr>
        <w:t xml:space="preserve"> (сухоти) — це різноманітне за своїми проявами інфекційне захворювання</w:t>
      </w:r>
      <w:r w:rsidR="00D52B77">
        <w:rPr>
          <w:sz w:val="24"/>
          <w:szCs w:val="24"/>
        </w:rPr>
        <w:t xml:space="preserve">, яким </w:t>
      </w:r>
      <w:r w:rsidR="00D52B77" w:rsidRPr="00D52B77">
        <w:rPr>
          <w:sz w:val="24"/>
          <w:szCs w:val="24"/>
        </w:rPr>
        <w:t>стра</w:t>
      </w:r>
      <w:r w:rsidR="00D52B77">
        <w:rPr>
          <w:sz w:val="24"/>
          <w:szCs w:val="24"/>
        </w:rPr>
        <w:t>ж</w:t>
      </w:r>
      <w:r w:rsidR="00D52B77" w:rsidRPr="00D52B77">
        <w:rPr>
          <w:sz w:val="24"/>
          <w:szCs w:val="24"/>
        </w:rPr>
        <w:t>дали люди і тварини з доісторичних часів глибокої стародавності – відколи існують люди на землі. Ця недуга косила людей, заганяючи їх передчасно у могили.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Туберкульозна паличка (</w:t>
      </w:r>
      <w:r w:rsidRPr="000764E8">
        <w:rPr>
          <w:rStyle w:val="af"/>
          <w:sz w:val="24"/>
          <w:szCs w:val="24"/>
        </w:rPr>
        <w:t>паличка Коха)</w:t>
      </w:r>
      <w:r w:rsidRPr="000764E8">
        <w:rPr>
          <w:sz w:val="24"/>
          <w:szCs w:val="24"/>
          <w:lang w:val="uk-UA"/>
        </w:rPr>
        <w:t xml:space="preserve"> може викликати ураження не тільки органів дихання (легень, бронхів, гортані), а й кишечника, сечостатевих органів, </w:t>
      </w:r>
      <w:proofErr w:type="spellStart"/>
      <w:r w:rsidRPr="000764E8">
        <w:rPr>
          <w:sz w:val="24"/>
          <w:szCs w:val="24"/>
          <w:lang w:val="uk-UA"/>
        </w:rPr>
        <w:t>наднирників</w:t>
      </w:r>
      <w:proofErr w:type="spellEnd"/>
      <w:r w:rsidRPr="000764E8">
        <w:rPr>
          <w:sz w:val="24"/>
          <w:szCs w:val="24"/>
          <w:lang w:val="uk-UA"/>
        </w:rPr>
        <w:t>, шкіри, кісток, суглобів, головного мозку тощо, але в переважній кількості випадків (80—90%) спостерігається ураження леген</w:t>
      </w:r>
      <w:r w:rsidR="00D47EB4">
        <w:rPr>
          <w:sz w:val="24"/>
          <w:szCs w:val="24"/>
          <w:lang w:val="uk-UA"/>
        </w:rPr>
        <w:t>ь. Основне джерело розповсюджен</w:t>
      </w:r>
      <w:r w:rsidRPr="000764E8">
        <w:rPr>
          <w:sz w:val="24"/>
          <w:szCs w:val="24"/>
          <w:lang w:val="uk-UA"/>
        </w:rPr>
        <w:t>ня інфекції — хворий на туберкул</w:t>
      </w:r>
      <w:r w:rsidR="00D47EB4">
        <w:rPr>
          <w:sz w:val="24"/>
          <w:szCs w:val="24"/>
          <w:lang w:val="uk-UA"/>
        </w:rPr>
        <w:t>ьоз, який виділяє мокроту з бак</w:t>
      </w:r>
      <w:r w:rsidRPr="000764E8">
        <w:rPr>
          <w:sz w:val="24"/>
          <w:szCs w:val="24"/>
          <w:lang w:val="uk-UA"/>
        </w:rPr>
        <w:t xml:space="preserve">теріями. Зараження відбувається, </w:t>
      </w:r>
      <w:r w:rsidR="00D47EB4">
        <w:rPr>
          <w:sz w:val="24"/>
          <w:szCs w:val="24"/>
          <w:lang w:val="uk-UA"/>
        </w:rPr>
        <w:t>коли здорова людина вдихає дріб</w:t>
      </w:r>
      <w:r w:rsidRPr="000764E8">
        <w:rPr>
          <w:sz w:val="24"/>
          <w:szCs w:val="24"/>
          <w:lang w:val="uk-UA"/>
        </w:rPr>
        <w:t>ні крапельки рідкої або частки ви</w:t>
      </w:r>
      <w:r w:rsidR="00D47EB4">
        <w:rPr>
          <w:sz w:val="24"/>
          <w:szCs w:val="24"/>
          <w:lang w:val="uk-UA"/>
        </w:rPr>
        <w:t>сохлої мокроти хворого на тубер</w:t>
      </w:r>
      <w:r w:rsidRPr="000764E8">
        <w:rPr>
          <w:sz w:val="24"/>
          <w:szCs w:val="24"/>
          <w:lang w:val="uk-UA"/>
        </w:rPr>
        <w:t>кульоз. Палички Коха можуть потрапити і через ушкоджену шкіру або слизову оболонку носа чи рота, а також при вживанні в їжу молока, м'яса від хворої туберкульозом худоби.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Прояви хвороби залежать від стану організму, характеру та ступеня ушкодження окремих органів і систем. Загальними ознаками для всіх форм хвороби є: підвищення температури, потовиділення ночами, погіршення сну і апетиту, </w:t>
      </w:r>
      <w:r w:rsidR="00D47EB4">
        <w:rPr>
          <w:sz w:val="24"/>
          <w:szCs w:val="24"/>
          <w:lang w:val="uk-UA"/>
        </w:rPr>
        <w:t>втрата ваги, дратівливість, зни</w:t>
      </w:r>
      <w:r w:rsidRPr="000764E8">
        <w:rPr>
          <w:sz w:val="24"/>
          <w:szCs w:val="24"/>
          <w:lang w:val="uk-UA"/>
        </w:rPr>
        <w:t xml:space="preserve">ження </w:t>
      </w:r>
      <w:r w:rsidRPr="000764E8">
        <w:rPr>
          <w:sz w:val="24"/>
          <w:szCs w:val="24"/>
          <w:lang w:val="uk-UA"/>
        </w:rPr>
        <w:lastRenderedPageBreak/>
        <w:t>працездатності. При тубер</w:t>
      </w:r>
      <w:r w:rsidR="00D47EB4">
        <w:rPr>
          <w:sz w:val="24"/>
          <w:szCs w:val="24"/>
          <w:lang w:val="uk-UA"/>
        </w:rPr>
        <w:t>кульозі легень також спостеріга</w:t>
      </w:r>
      <w:r w:rsidRPr="000764E8">
        <w:rPr>
          <w:sz w:val="24"/>
          <w:szCs w:val="24"/>
          <w:lang w:val="uk-UA"/>
        </w:rPr>
        <w:t>ється кашель, сухий або з виділенням мокроти, може виникнути легенева кровотеча.</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Як же можна запобігти захворюванню на туберкульоз? Насамперед щепленням. Існуюча вакцина (</w:t>
      </w:r>
      <w:r w:rsidR="00D47EB4">
        <w:rPr>
          <w:sz w:val="24"/>
          <w:szCs w:val="24"/>
          <w:lang w:val="uk-UA"/>
        </w:rPr>
        <w:t>так звана БЦЖ) була запропонова</w:t>
      </w:r>
      <w:r w:rsidRPr="000764E8">
        <w:rPr>
          <w:sz w:val="24"/>
          <w:szCs w:val="24"/>
          <w:lang w:val="uk-UA"/>
        </w:rPr>
        <w:t xml:space="preserve">на французькими дослідниками А. </w:t>
      </w:r>
      <w:proofErr w:type="spellStart"/>
      <w:r w:rsidRPr="000764E8">
        <w:rPr>
          <w:sz w:val="24"/>
          <w:szCs w:val="24"/>
          <w:lang w:val="uk-UA"/>
        </w:rPr>
        <w:t>Кальметом</w:t>
      </w:r>
      <w:proofErr w:type="spellEnd"/>
      <w:r w:rsidRPr="000764E8">
        <w:rPr>
          <w:sz w:val="24"/>
          <w:szCs w:val="24"/>
          <w:lang w:val="uk-UA"/>
        </w:rPr>
        <w:t xml:space="preserve"> і К. </w:t>
      </w:r>
      <w:proofErr w:type="spellStart"/>
      <w:r w:rsidRPr="000764E8">
        <w:rPr>
          <w:sz w:val="24"/>
          <w:szCs w:val="24"/>
          <w:lang w:val="uk-UA"/>
        </w:rPr>
        <w:t>Гереном</w:t>
      </w:r>
      <w:proofErr w:type="spellEnd"/>
      <w:r w:rsidRPr="000764E8">
        <w:rPr>
          <w:sz w:val="24"/>
          <w:szCs w:val="24"/>
          <w:lang w:val="uk-UA"/>
        </w:rPr>
        <w:t xml:space="preserve"> 1921 р. Це жива послаблена культура бактерії туберкульозу. Вакцинована людина, отримавши послаблений штам туберкульозної палички, виробляє на неї імунітет. Але наві</w:t>
      </w:r>
      <w:r w:rsidR="00D47EB4">
        <w:rPr>
          <w:sz w:val="24"/>
          <w:szCs w:val="24"/>
          <w:lang w:val="uk-UA"/>
        </w:rPr>
        <w:t>ть невелике послаблення імуніте</w:t>
      </w:r>
      <w:r w:rsidRPr="000764E8">
        <w:rPr>
          <w:sz w:val="24"/>
          <w:szCs w:val="24"/>
          <w:lang w:val="uk-UA"/>
        </w:rPr>
        <w:t>ту, наприклад, після грипу, призводить до того, що вакцинована людина стає беззахисною перед туберкульозом.</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Визначимо ще деякі досить поширені бактеріальні захворювання.</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Кишковий тракт — це природне місце існування багатьох видів бактерій, і більшість з них при звичайних умовах нешкідливі. Однак багато мешканців кишечнику — небезпечні патогенні мікроорганізми, до них належать збудники</w:t>
      </w:r>
      <w:r w:rsidRPr="000764E8">
        <w:rPr>
          <w:rStyle w:val="af"/>
          <w:sz w:val="24"/>
          <w:szCs w:val="24"/>
        </w:rPr>
        <w:t xml:space="preserve"> черевного тифу, паратифу, дизентерії, холери і сальмонельозів.</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Розрізняють дві групи харчових захворювань мікробного походження: харчові інфекції і харчові отруєння (інтоксикації).</w:t>
      </w:r>
    </w:p>
    <w:p w:rsidR="00834080" w:rsidRDefault="00834080" w:rsidP="000764E8">
      <w:pPr>
        <w:pStyle w:val="120"/>
        <w:shd w:val="clear" w:color="auto" w:fill="auto"/>
        <w:spacing w:line="240" w:lineRule="auto"/>
        <w:ind w:firstLine="567"/>
        <w:rPr>
          <w:sz w:val="24"/>
          <w:szCs w:val="24"/>
          <w:lang w:val="uk-UA"/>
        </w:rPr>
      </w:pPr>
    </w:p>
    <w:p w:rsidR="00834080" w:rsidRDefault="00834080" w:rsidP="00834080">
      <w:pPr>
        <w:pStyle w:val="120"/>
        <w:shd w:val="clear" w:color="auto" w:fill="auto"/>
        <w:spacing w:line="240" w:lineRule="auto"/>
        <w:ind w:firstLine="567"/>
        <w:jc w:val="center"/>
        <w:rPr>
          <w:sz w:val="24"/>
          <w:szCs w:val="24"/>
          <w:lang w:val="uk-UA"/>
        </w:rPr>
      </w:pPr>
      <w:r w:rsidRPr="000764E8">
        <w:rPr>
          <w:rStyle w:val="ae"/>
          <w:sz w:val="24"/>
          <w:szCs w:val="24"/>
        </w:rPr>
        <w:t>Харчові інфекції</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Харчові інфекції (дизентерія і холера) виникають при активному розмноженні і утворенні токсинів збудників в організмі. Ці заразні захворювання передаються від однієї людини до іншої через продукти харчування, воду, рідше іншими шляхами. Разом з їжею в організм вносяться збудники різних захворювань. Найбільшу небезпеку становлять збудники </w:t>
      </w:r>
      <w:r w:rsidR="00D47EB4">
        <w:rPr>
          <w:sz w:val="24"/>
          <w:szCs w:val="24"/>
          <w:lang w:val="uk-UA"/>
        </w:rPr>
        <w:t>шлунково-кишкових за</w:t>
      </w:r>
      <w:r w:rsidRPr="000764E8">
        <w:rPr>
          <w:sz w:val="24"/>
          <w:szCs w:val="24"/>
          <w:lang w:val="uk-UA"/>
        </w:rPr>
        <w:t xml:space="preserve">хворювань. </w:t>
      </w:r>
      <w:r w:rsidR="00D47EB4">
        <w:rPr>
          <w:sz w:val="24"/>
          <w:szCs w:val="24"/>
          <w:lang w:val="uk-UA"/>
        </w:rPr>
        <w:t>Ї</w:t>
      </w:r>
      <w:r w:rsidRPr="000764E8">
        <w:rPr>
          <w:sz w:val="24"/>
          <w:szCs w:val="24"/>
          <w:lang w:val="uk-UA"/>
        </w:rPr>
        <w:t>жа служить для них лише переносником, доставляє їх в ті органи людини (наприклад, в шлунково-кишковий тракт), де вони здатні активно розмножуватись і виробляти токсини.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Харчові інфекції заразні та дуже небезпечні через те, що більшість продуктів харчування, з якими вони можуть розповсюджуватись, вживаються людьми кожного дня.</w:t>
      </w:r>
    </w:p>
    <w:p w:rsidR="00834080" w:rsidRDefault="00834080" w:rsidP="000764E8">
      <w:pPr>
        <w:pStyle w:val="120"/>
        <w:shd w:val="clear" w:color="auto" w:fill="auto"/>
        <w:spacing w:line="240" w:lineRule="auto"/>
        <w:ind w:firstLine="567"/>
        <w:rPr>
          <w:sz w:val="24"/>
          <w:szCs w:val="24"/>
          <w:lang w:val="uk-UA"/>
        </w:rPr>
      </w:pPr>
    </w:p>
    <w:p w:rsidR="00834080" w:rsidRDefault="00834080" w:rsidP="00834080">
      <w:pPr>
        <w:pStyle w:val="120"/>
        <w:shd w:val="clear" w:color="auto" w:fill="auto"/>
        <w:spacing w:line="240" w:lineRule="auto"/>
        <w:ind w:firstLine="567"/>
        <w:jc w:val="center"/>
        <w:rPr>
          <w:sz w:val="24"/>
          <w:szCs w:val="24"/>
          <w:lang w:val="uk-UA"/>
        </w:rPr>
      </w:pPr>
      <w:r w:rsidRPr="000764E8">
        <w:rPr>
          <w:rStyle w:val="ae"/>
          <w:sz w:val="24"/>
          <w:szCs w:val="24"/>
        </w:rPr>
        <w:t>Захворювання, які передаються статевим шляхом</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 останні роки в Україні різко погіршилось становище щодо захворюваності на хвороби, які передаються статевим шляхом (ЗПСШ).</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Згідно з міжнародною класифікацією ВООЗ, сьогодні налічується близько </w:t>
      </w:r>
      <w:r w:rsidR="00D47EB4">
        <w:rPr>
          <w:sz w:val="24"/>
          <w:szCs w:val="24"/>
          <w:lang w:val="uk-UA"/>
        </w:rPr>
        <w:t>30</w:t>
      </w:r>
      <w:r w:rsidRPr="000764E8">
        <w:rPr>
          <w:sz w:val="24"/>
          <w:szCs w:val="24"/>
          <w:lang w:val="uk-UA"/>
        </w:rPr>
        <w:t xml:space="preserve"> захворювань, які передаються статевим шляхом. В цю категорію входять декілька груп, наприклад:</w:t>
      </w:r>
    </w:p>
    <w:p w:rsidR="004D45EC" w:rsidRPr="000764E8" w:rsidRDefault="004D45EC" w:rsidP="004D45EC">
      <w:pPr>
        <w:pStyle w:val="120"/>
        <w:shd w:val="clear" w:color="auto" w:fill="auto"/>
        <w:spacing w:line="240" w:lineRule="auto"/>
        <w:ind w:firstLine="567"/>
        <w:rPr>
          <w:sz w:val="24"/>
          <w:szCs w:val="24"/>
          <w:lang w:val="uk-UA"/>
        </w:rPr>
      </w:pPr>
      <w:r w:rsidRPr="000764E8">
        <w:rPr>
          <w:sz w:val="24"/>
          <w:szCs w:val="24"/>
          <w:lang w:val="uk-UA"/>
        </w:rPr>
        <w:t xml:space="preserve">- бактеріальні — сифіліс, гонорея, а також різноманітні уретрити, бактеріальний </w:t>
      </w:r>
      <w:proofErr w:type="spellStart"/>
      <w:r w:rsidRPr="000764E8">
        <w:rPr>
          <w:sz w:val="24"/>
          <w:szCs w:val="24"/>
          <w:lang w:val="uk-UA"/>
        </w:rPr>
        <w:t>вагіноз</w:t>
      </w:r>
      <w:proofErr w:type="spellEnd"/>
      <w:r w:rsidRPr="000764E8">
        <w:rPr>
          <w:sz w:val="24"/>
          <w:szCs w:val="24"/>
          <w:lang w:val="uk-UA"/>
        </w:rPr>
        <w:t>;</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вірус</w:t>
      </w:r>
      <w:r w:rsidR="004D45EC">
        <w:rPr>
          <w:sz w:val="24"/>
          <w:szCs w:val="24"/>
          <w:lang w:val="uk-UA"/>
        </w:rPr>
        <w:t>ні</w:t>
      </w:r>
      <w:r w:rsidRPr="000764E8">
        <w:rPr>
          <w:sz w:val="24"/>
          <w:szCs w:val="24"/>
          <w:lang w:val="uk-UA"/>
        </w:rPr>
        <w:t xml:space="preserve">, — </w:t>
      </w:r>
      <w:proofErr w:type="spellStart"/>
      <w:r w:rsidRPr="000764E8">
        <w:rPr>
          <w:sz w:val="24"/>
          <w:szCs w:val="24"/>
          <w:lang w:val="uk-UA"/>
        </w:rPr>
        <w:t>генітальний</w:t>
      </w:r>
      <w:proofErr w:type="spellEnd"/>
      <w:r w:rsidRPr="000764E8">
        <w:rPr>
          <w:sz w:val="24"/>
          <w:szCs w:val="24"/>
          <w:lang w:val="uk-UA"/>
        </w:rPr>
        <w:t xml:space="preserve"> </w:t>
      </w:r>
      <w:proofErr w:type="spellStart"/>
      <w:r w:rsidRPr="000764E8">
        <w:rPr>
          <w:sz w:val="24"/>
          <w:szCs w:val="24"/>
          <w:lang w:val="uk-UA"/>
        </w:rPr>
        <w:t>герпес</w:t>
      </w:r>
      <w:proofErr w:type="spellEnd"/>
      <w:r w:rsidRPr="000764E8">
        <w:rPr>
          <w:sz w:val="24"/>
          <w:szCs w:val="24"/>
          <w:lang w:val="uk-UA"/>
        </w:rPr>
        <w:t xml:space="preserve">, СНІД, вірусні </w:t>
      </w:r>
      <w:proofErr w:type="spellStart"/>
      <w:r w:rsidRPr="000764E8">
        <w:rPr>
          <w:sz w:val="24"/>
          <w:szCs w:val="24"/>
          <w:lang w:val="uk-UA"/>
        </w:rPr>
        <w:t>генітальні</w:t>
      </w:r>
      <w:proofErr w:type="spellEnd"/>
      <w:r w:rsidRPr="000764E8">
        <w:rPr>
          <w:sz w:val="24"/>
          <w:szCs w:val="24"/>
          <w:lang w:val="uk-UA"/>
        </w:rPr>
        <w:t xml:space="preserve"> бородавки та ін.;</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паразитарні — короста та ін.; оптимальні умови для передавання створюються при статевих контактах;</w:t>
      </w:r>
    </w:p>
    <w:p w:rsid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 грибкові — </w:t>
      </w:r>
      <w:proofErr w:type="spellStart"/>
      <w:r w:rsidRPr="000764E8">
        <w:rPr>
          <w:sz w:val="24"/>
          <w:szCs w:val="24"/>
          <w:lang w:val="uk-UA"/>
        </w:rPr>
        <w:t>кандидоз</w:t>
      </w:r>
      <w:proofErr w:type="spellEnd"/>
      <w:r w:rsidRPr="000764E8">
        <w:rPr>
          <w:sz w:val="24"/>
          <w:szCs w:val="24"/>
          <w:lang w:val="uk-UA"/>
        </w:rPr>
        <w:t xml:space="preserve"> на статевих органах та ін. Можуть виникати і без зараження, а як наслідок </w:t>
      </w:r>
      <w:proofErr w:type="spellStart"/>
      <w:r w:rsidRPr="000764E8">
        <w:rPr>
          <w:sz w:val="24"/>
          <w:szCs w:val="24"/>
          <w:lang w:val="uk-UA"/>
        </w:rPr>
        <w:t>антибіотикотерапії</w:t>
      </w:r>
      <w:proofErr w:type="spellEnd"/>
      <w:r w:rsidRPr="000764E8">
        <w:rPr>
          <w:sz w:val="24"/>
          <w:szCs w:val="24"/>
          <w:lang w:val="uk-UA"/>
        </w:rPr>
        <w:t>, але передаються і статевим шляхом.</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Враховуючи складну ситуацію в Україні щодо розповсюдження цих захворювань, слід зазначити, що важливе значення має профілактика, а саме: слід уникати випадкових зв'язків, користуватись презервативами, дотримуватись санітарно-гігієнічних пра</w:t>
      </w:r>
      <w:r w:rsidR="00E54DD4">
        <w:rPr>
          <w:sz w:val="24"/>
          <w:szCs w:val="24"/>
          <w:lang w:val="uk-UA"/>
        </w:rPr>
        <w:t>вил.</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Розглянемо найбільш поширені захворювання, які передаються статевим шляхом.</w:t>
      </w:r>
    </w:p>
    <w:p w:rsidR="00834080" w:rsidRDefault="00834080" w:rsidP="000764E8">
      <w:pPr>
        <w:pStyle w:val="120"/>
        <w:shd w:val="clear" w:color="auto" w:fill="auto"/>
        <w:spacing w:line="240" w:lineRule="auto"/>
        <w:ind w:firstLine="567"/>
        <w:rPr>
          <w:rStyle w:val="ae"/>
          <w:i/>
          <w:sz w:val="24"/>
          <w:szCs w:val="24"/>
        </w:rPr>
      </w:pPr>
    </w:p>
    <w:p w:rsidR="00834080" w:rsidRDefault="00834080" w:rsidP="00834080">
      <w:pPr>
        <w:pStyle w:val="120"/>
        <w:shd w:val="clear" w:color="auto" w:fill="auto"/>
        <w:spacing w:line="240" w:lineRule="auto"/>
        <w:ind w:firstLine="567"/>
        <w:jc w:val="center"/>
        <w:rPr>
          <w:rStyle w:val="ae"/>
          <w:i/>
          <w:sz w:val="24"/>
          <w:szCs w:val="24"/>
        </w:rPr>
      </w:pPr>
      <w:r w:rsidRPr="000764E8">
        <w:rPr>
          <w:rStyle w:val="ae"/>
          <w:sz w:val="24"/>
          <w:szCs w:val="24"/>
        </w:rPr>
        <w:t>Сифіліс</w:t>
      </w:r>
    </w:p>
    <w:p w:rsidR="000764E8" w:rsidRPr="000764E8" w:rsidRDefault="000764E8" w:rsidP="000764E8">
      <w:pPr>
        <w:pStyle w:val="120"/>
        <w:shd w:val="clear" w:color="auto" w:fill="auto"/>
        <w:spacing w:line="240" w:lineRule="auto"/>
        <w:ind w:firstLine="567"/>
        <w:rPr>
          <w:sz w:val="24"/>
          <w:szCs w:val="24"/>
          <w:lang w:val="uk-UA"/>
        </w:rPr>
      </w:pPr>
      <w:r w:rsidRPr="00834080">
        <w:rPr>
          <w:rStyle w:val="ae"/>
          <w:i/>
          <w:sz w:val="24"/>
          <w:szCs w:val="24"/>
        </w:rPr>
        <w:t xml:space="preserve">Сифіліс </w:t>
      </w:r>
      <w:r w:rsidRPr="000764E8">
        <w:rPr>
          <w:rStyle w:val="ae"/>
          <w:sz w:val="24"/>
          <w:szCs w:val="24"/>
        </w:rPr>
        <w:t>—</w:t>
      </w:r>
      <w:r w:rsidRPr="000764E8">
        <w:rPr>
          <w:sz w:val="24"/>
          <w:szCs w:val="24"/>
          <w:lang w:val="uk-UA"/>
        </w:rPr>
        <w:t xml:space="preserve"> це хвороба всього організму, перші прояви якої найчастіше бувають на статевих органах. Людина заражається сифілісом від хворого. Зараження, як правило, відбувається статевим шляхом, дуже рідко можливе зараження через поцілунки, а також через предмети домашнього вжитку (ложки, чашки, цигарки тощо).</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Збудник сифілісу — бліда </w:t>
      </w:r>
      <w:proofErr w:type="spellStart"/>
      <w:r w:rsidRPr="000764E8">
        <w:rPr>
          <w:sz w:val="24"/>
          <w:szCs w:val="24"/>
          <w:lang w:val="uk-UA"/>
        </w:rPr>
        <w:t>трепонема</w:t>
      </w:r>
      <w:proofErr w:type="spellEnd"/>
      <w:r w:rsidRPr="000764E8">
        <w:rPr>
          <w:sz w:val="24"/>
          <w:szCs w:val="24"/>
          <w:lang w:val="uk-UA"/>
        </w:rPr>
        <w:t>, яка не стійка в зовнішньому середовищі. Висока температура, різні дезінфікуючі засоб</w:t>
      </w:r>
      <w:r w:rsidR="00E54DD4">
        <w:rPr>
          <w:sz w:val="24"/>
          <w:szCs w:val="24"/>
          <w:lang w:val="uk-UA"/>
        </w:rPr>
        <w:t>и згуб</w:t>
      </w:r>
      <w:r w:rsidRPr="000764E8">
        <w:rPr>
          <w:sz w:val="24"/>
          <w:szCs w:val="24"/>
          <w:lang w:val="uk-UA"/>
        </w:rPr>
        <w:t xml:space="preserve">но діють на </w:t>
      </w:r>
      <w:proofErr w:type="spellStart"/>
      <w:r w:rsidRPr="000764E8">
        <w:rPr>
          <w:sz w:val="24"/>
          <w:szCs w:val="24"/>
          <w:lang w:val="uk-UA"/>
        </w:rPr>
        <w:t>трепонему</w:t>
      </w:r>
      <w:proofErr w:type="spellEnd"/>
      <w:r w:rsidRPr="000764E8">
        <w:rPr>
          <w:sz w:val="24"/>
          <w:szCs w:val="24"/>
          <w:lang w:val="uk-UA"/>
        </w:rPr>
        <w:t xml:space="preserve">. Вона дуже швидко гине при висиханні. Проте в організмі людини </w:t>
      </w:r>
      <w:proofErr w:type="spellStart"/>
      <w:r w:rsidRPr="000764E8">
        <w:rPr>
          <w:sz w:val="24"/>
          <w:szCs w:val="24"/>
          <w:lang w:val="uk-UA"/>
        </w:rPr>
        <w:t>трепонема</w:t>
      </w:r>
      <w:proofErr w:type="spellEnd"/>
      <w:r w:rsidRPr="000764E8">
        <w:rPr>
          <w:sz w:val="24"/>
          <w:szCs w:val="24"/>
          <w:lang w:val="uk-UA"/>
        </w:rPr>
        <w:t xml:space="preserve"> досить стійка. Під час статевих контактів з </w:t>
      </w:r>
      <w:r w:rsidRPr="000764E8">
        <w:rPr>
          <w:sz w:val="24"/>
          <w:szCs w:val="24"/>
          <w:lang w:val="uk-UA"/>
        </w:rPr>
        <w:lastRenderedPageBreak/>
        <w:t xml:space="preserve">хворою людиною бліда </w:t>
      </w:r>
      <w:proofErr w:type="spellStart"/>
      <w:r w:rsidRPr="000764E8">
        <w:rPr>
          <w:sz w:val="24"/>
          <w:szCs w:val="24"/>
          <w:lang w:val="uk-UA"/>
        </w:rPr>
        <w:t>трепонема</w:t>
      </w:r>
      <w:proofErr w:type="spellEnd"/>
      <w:r w:rsidRPr="000764E8">
        <w:rPr>
          <w:sz w:val="24"/>
          <w:szCs w:val="24"/>
          <w:lang w:val="uk-UA"/>
        </w:rPr>
        <w:t xml:space="preserve"> потрапляє на мікротравми слизової </w:t>
      </w:r>
      <w:r w:rsidR="00E54DD4">
        <w:rPr>
          <w:sz w:val="24"/>
          <w:szCs w:val="24"/>
          <w:lang w:val="uk-UA"/>
        </w:rPr>
        <w:t>оболонки статевих органів і про</w:t>
      </w:r>
      <w:r w:rsidRPr="000764E8">
        <w:rPr>
          <w:sz w:val="24"/>
          <w:szCs w:val="24"/>
          <w:lang w:val="uk-UA"/>
        </w:rPr>
        <w:t>никає в кров'яне русло. При клас</w:t>
      </w:r>
      <w:r w:rsidR="00E54DD4">
        <w:rPr>
          <w:sz w:val="24"/>
          <w:szCs w:val="24"/>
          <w:lang w:val="uk-UA"/>
        </w:rPr>
        <w:t>ичному перебігу сифілісу розріз</w:t>
      </w:r>
      <w:r w:rsidRPr="000764E8">
        <w:rPr>
          <w:sz w:val="24"/>
          <w:szCs w:val="24"/>
          <w:lang w:val="uk-UA"/>
        </w:rPr>
        <w:t>няють чотири періоди: інкубаційний та три клінічних (первинний, вторинний та третинний). Інкубаційний період хвороби триває 3—4 тижні: Потім, як правило, на статевих органах утворюється безболісна кругла ранка, або виразка, червоного чи брудно-жовтого кольору, тверда на дотик, яка зовсім не турбує хворого. Це так званий твердий шанкер. Через 7-8 днів після появи шанкеру збільшуються найближчі до нього лімфатичні вузли, найчастіше — пахвинні. Через деякий час починають збільшуватись інші лімфатичні вузли. Це і є первинний сифіліс.</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Значне розмноження блідих </w:t>
      </w:r>
      <w:proofErr w:type="spellStart"/>
      <w:r w:rsidRPr="000764E8">
        <w:rPr>
          <w:sz w:val="24"/>
          <w:szCs w:val="24"/>
          <w:lang w:val="uk-UA"/>
        </w:rPr>
        <w:t>трепонем</w:t>
      </w:r>
      <w:proofErr w:type="spellEnd"/>
      <w:r w:rsidRPr="000764E8">
        <w:rPr>
          <w:sz w:val="24"/>
          <w:szCs w:val="24"/>
          <w:lang w:val="uk-UA"/>
        </w:rPr>
        <w:t xml:space="preserve"> та їх розповсюдження по організму відбувається наприкінці первинного періоду сифілісу. Наступає своєрідний </w:t>
      </w:r>
      <w:proofErr w:type="spellStart"/>
      <w:r w:rsidRPr="000764E8">
        <w:rPr>
          <w:sz w:val="24"/>
          <w:szCs w:val="24"/>
          <w:lang w:val="uk-UA"/>
        </w:rPr>
        <w:t>трепонемний</w:t>
      </w:r>
      <w:proofErr w:type="spellEnd"/>
      <w:r w:rsidRPr="000764E8">
        <w:rPr>
          <w:sz w:val="24"/>
          <w:szCs w:val="24"/>
          <w:lang w:val="uk-UA"/>
        </w:rPr>
        <w:t xml:space="preserve"> сепсис, який досить часто супроводжується слабкістю, нездужанням, безсонням, головним болем, втратою апетиту, іноді болем </w:t>
      </w:r>
      <w:r w:rsidR="00E54DD4">
        <w:rPr>
          <w:sz w:val="24"/>
          <w:szCs w:val="24"/>
          <w:lang w:val="uk-UA"/>
        </w:rPr>
        <w:t>у кістках та суглобах, підвищен</w:t>
      </w:r>
      <w:r w:rsidRPr="000764E8">
        <w:rPr>
          <w:sz w:val="24"/>
          <w:szCs w:val="24"/>
          <w:lang w:val="uk-UA"/>
        </w:rPr>
        <w:t>ням температури тіла до 37—38 °С.</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Якщо в цей період не розпочати лікування, то через 3 місяці з часу зараження хвороба переходить у вторинний сифіліс. Його тривалість становить зазвичай 2—4 роки, але може розтягнутися і до 20 років. На шкірі, слизових оболонках, на статевих органах з'являються дрібні рожеві плями або тверді мідно-червоні вузлики, які не турбують хворого. Якщо хворого не лікувати, то через 2—3 місяці ці ознаки зникають, але це не означає, що хворий одужав. Ознаки хвороби зникають із зовнішніх ділянок тіла, але уражаються серце, печінка, кровоносні судини, кістки, нервова система, суглоби.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Через декілька років (3—5—10) з'являються ознаки третинного періоду хвороби — горбинки й вузлики (так звані гуми), які, розпадаючись, зумовлюють глибокі виразки. У хворих, крім шкіри і видимих слизових оболонок, вражаються печінка, серце, нирки, кістки, суглоби, а також нервова та ендокринна системи, органи чуття. При цьому нерідко хворий вмирає. До тяжких форм сифілісу належить і прогресивний параліч, при якому у хворих виникають важкі психічні розлади.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Слід пам'ятати, що сифіліс виліковується. Лікування тим ефективніше, чим раніше воно розпочате. Від зараження сифілісом можна вберегтися. Для цього треба уникати випадкових статевих контактів, користуватись презервативами.</w:t>
      </w:r>
    </w:p>
    <w:p w:rsidR="00834080" w:rsidRDefault="00834080" w:rsidP="000764E8">
      <w:pPr>
        <w:pStyle w:val="120"/>
        <w:shd w:val="clear" w:color="auto" w:fill="auto"/>
        <w:spacing w:line="240" w:lineRule="auto"/>
        <w:ind w:firstLine="567"/>
        <w:rPr>
          <w:rStyle w:val="ae"/>
          <w:i/>
          <w:sz w:val="24"/>
          <w:szCs w:val="24"/>
        </w:rPr>
      </w:pPr>
    </w:p>
    <w:p w:rsidR="00834080" w:rsidRDefault="00834080" w:rsidP="00834080">
      <w:pPr>
        <w:pStyle w:val="120"/>
        <w:shd w:val="clear" w:color="auto" w:fill="auto"/>
        <w:spacing w:line="240" w:lineRule="auto"/>
        <w:ind w:firstLine="567"/>
        <w:jc w:val="center"/>
        <w:rPr>
          <w:rStyle w:val="ae"/>
          <w:i/>
          <w:sz w:val="24"/>
          <w:szCs w:val="24"/>
        </w:rPr>
      </w:pPr>
      <w:r w:rsidRPr="000764E8">
        <w:rPr>
          <w:rStyle w:val="ae"/>
          <w:sz w:val="24"/>
          <w:szCs w:val="24"/>
        </w:rPr>
        <w:t>Гонорея</w:t>
      </w:r>
    </w:p>
    <w:p w:rsidR="000764E8" w:rsidRPr="000764E8" w:rsidRDefault="000764E8" w:rsidP="000764E8">
      <w:pPr>
        <w:pStyle w:val="120"/>
        <w:shd w:val="clear" w:color="auto" w:fill="auto"/>
        <w:spacing w:line="240" w:lineRule="auto"/>
        <w:ind w:firstLine="567"/>
        <w:rPr>
          <w:sz w:val="24"/>
          <w:szCs w:val="24"/>
          <w:lang w:val="uk-UA"/>
        </w:rPr>
      </w:pPr>
      <w:r w:rsidRPr="00834080">
        <w:rPr>
          <w:rStyle w:val="ae"/>
          <w:i/>
          <w:sz w:val="24"/>
          <w:szCs w:val="24"/>
        </w:rPr>
        <w:t>Гонорея</w:t>
      </w:r>
      <w:r w:rsidRPr="000764E8">
        <w:rPr>
          <w:rStyle w:val="ae"/>
          <w:sz w:val="24"/>
          <w:szCs w:val="24"/>
        </w:rPr>
        <w:t>.</w:t>
      </w:r>
      <w:r w:rsidRPr="000764E8">
        <w:rPr>
          <w:sz w:val="24"/>
          <w:szCs w:val="24"/>
          <w:lang w:val="uk-UA"/>
        </w:rPr>
        <w:t xml:space="preserve"> Збудником гонореї є бактерія —</w:t>
      </w:r>
      <w:r w:rsidRPr="000764E8">
        <w:rPr>
          <w:rStyle w:val="ae"/>
          <w:sz w:val="24"/>
          <w:szCs w:val="24"/>
        </w:rPr>
        <w:t xml:space="preserve"> гонокок.</w:t>
      </w:r>
      <w:r w:rsidRPr="000764E8">
        <w:rPr>
          <w:sz w:val="24"/>
          <w:szCs w:val="24"/>
          <w:lang w:val="uk-UA"/>
        </w:rPr>
        <w:t xml:space="preserve"> Заражаються гонореєю найчастіше при статевому контакті з хворою людиною. Перші прояви хвороби з'являються через 3—5 днів після зараження. Перебіг хвороби у чоловіків і жінок має деякі відмінності.</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У чоловіків, коли починається хвороба, свербить і пече у сечівнику, виникає різкий біль під час сечовипускання. Потім з'являються гнійні виділення. При цьому спостерігаються почервоніння і набряк слизової оболонки біля зовнішнього отвору сечівника. Якщо хворого не лікувати, то хвороба прогресує і уражається весь сечівник.</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У більшості жінок, на відміну від чоловіків, гонорея проходить без суб'єктивних симптомів, але з ураженням майже всіх відділів сечостатевої системи, а також прямої кишки. Інфекція спочатку проникає в сечівник і шийку матки. При цьому з'являються гнійні виділення із сечівника і статевих органів. Подразнюється слизова оболонка піхви. Якщо хвора не лікується, то процес запалення переходить на слизову оболонку матки, труб і яєчників. Внаслідок запалення звужується просвіт труб. Якщо уражені обидві труби, то жінка не може завагітніти. Коли інфекція потрапляє в черевну порожнину, може розвинутися перитоніт (запалення очеревини). У жінок іноді уражаються суглоби, м'язи, кістки, внутрішні органи і нервова система.</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Дуже небезпечний </w:t>
      </w:r>
      <w:proofErr w:type="spellStart"/>
      <w:r w:rsidRPr="000764E8">
        <w:rPr>
          <w:sz w:val="24"/>
          <w:szCs w:val="24"/>
          <w:lang w:val="uk-UA"/>
        </w:rPr>
        <w:t>безсимптомний</w:t>
      </w:r>
      <w:proofErr w:type="spellEnd"/>
      <w:r w:rsidR="00E54DD4">
        <w:rPr>
          <w:sz w:val="24"/>
          <w:szCs w:val="24"/>
          <w:lang w:val="uk-UA"/>
        </w:rPr>
        <w:t xml:space="preserve"> перебіг захворювання, коли хво</w:t>
      </w:r>
      <w:r w:rsidRPr="000764E8">
        <w:rPr>
          <w:sz w:val="24"/>
          <w:szCs w:val="24"/>
          <w:lang w:val="uk-UA"/>
        </w:rPr>
        <w:t xml:space="preserve">рий не має ніяких суб'єктивних відчуттів. Це створює великий резервуар інфекції. В зв'язку з </w:t>
      </w:r>
      <w:proofErr w:type="spellStart"/>
      <w:r w:rsidRPr="000764E8">
        <w:rPr>
          <w:sz w:val="24"/>
          <w:szCs w:val="24"/>
          <w:lang w:val="uk-UA"/>
        </w:rPr>
        <w:t>малосимптомним</w:t>
      </w:r>
      <w:proofErr w:type="spellEnd"/>
      <w:r w:rsidRPr="000764E8">
        <w:rPr>
          <w:sz w:val="24"/>
          <w:szCs w:val="24"/>
          <w:lang w:val="uk-UA"/>
        </w:rPr>
        <w:t xml:space="preserve"> та </w:t>
      </w:r>
      <w:proofErr w:type="spellStart"/>
      <w:r w:rsidRPr="000764E8">
        <w:rPr>
          <w:sz w:val="24"/>
          <w:szCs w:val="24"/>
          <w:lang w:val="uk-UA"/>
        </w:rPr>
        <w:t>безсимптомним</w:t>
      </w:r>
      <w:proofErr w:type="spellEnd"/>
      <w:r w:rsidRPr="000764E8">
        <w:rPr>
          <w:sz w:val="24"/>
          <w:szCs w:val="24"/>
          <w:lang w:val="uk-UA"/>
        </w:rPr>
        <w:t xml:space="preserve"> перебігом процесу хворі продовжують статеві зв'язки, своєчасно не звертают</w:t>
      </w:r>
      <w:r w:rsidR="00E54DD4">
        <w:rPr>
          <w:sz w:val="24"/>
          <w:szCs w:val="24"/>
          <w:lang w:val="uk-UA"/>
        </w:rPr>
        <w:t>ь</w:t>
      </w:r>
      <w:r w:rsidRPr="000764E8">
        <w:rPr>
          <w:sz w:val="24"/>
          <w:szCs w:val="24"/>
          <w:lang w:val="uk-UA"/>
        </w:rPr>
        <w:t>ся за медичною допомогою, що сприяє розповсюдженню інфекції.</w:t>
      </w:r>
    </w:p>
    <w:p w:rsidR="00E54DD4" w:rsidRDefault="000764E8" w:rsidP="00E54DD4">
      <w:pPr>
        <w:pStyle w:val="120"/>
        <w:shd w:val="clear" w:color="auto" w:fill="auto"/>
        <w:spacing w:line="240" w:lineRule="auto"/>
        <w:ind w:firstLine="567"/>
        <w:rPr>
          <w:sz w:val="24"/>
          <w:szCs w:val="24"/>
          <w:lang w:val="uk-UA"/>
        </w:rPr>
      </w:pPr>
      <w:r w:rsidRPr="000764E8">
        <w:rPr>
          <w:sz w:val="24"/>
          <w:szCs w:val="24"/>
          <w:lang w:val="uk-UA"/>
        </w:rPr>
        <w:t>Гонорею виліковують. І чим швидше розпочато лікування, тим кращі наслідки. Уберегти себе від зараження можна. Для цього потрібно пам'ятати про небезпек</w:t>
      </w:r>
      <w:r w:rsidR="00E54DD4">
        <w:rPr>
          <w:sz w:val="24"/>
          <w:szCs w:val="24"/>
          <w:lang w:val="uk-UA"/>
        </w:rPr>
        <w:t>у випадкових статевих контактів</w:t>
      </w:r>
      <w:r w:rsidRPr="000764E8">
        <w:rPr>
          <w:sz w:val="24"/>
          <w:szCs w:val="24"/>
          <w:lang w:val="uk-UA"/>
        </w:rPr>
        <w:t>. Також уберегтись від гонореї можна, застосовуючи презервативи.</w:t>
      </w:r>
      <w:bookmarkStart w:id="11" w:name="bookmark43"/>
    </w:p>
    <w:p w:rsidR="00E54DD4" w:rsidRDefault="00E54DD4" w:rsidP="00E54DD4">
      <w:pPr>
        <w:pStyle w:val="120"/>
        <w:shd w:val="clear" w:color="auto" w:fill="auto"/>
        <w:spacing w:line="240" w:lineRule="auto"/>
        <w:ind w:firstLine="567"/>
        <w:rPr>
          <w:sz w:val="24"/>
          <w:szCs w:val="24"/>
          <w:lang w:val="uk-UA"/>
        </w:rPr>
      </w:pPr>
    </w:p>
    <w:p w:rsidR="000764E8" w:rsidRPr="00E54DD4" w:rsidRDefault="000764E8" w:rsidP="00E54DD4">
      <w:pPr>
        <w:pStyle w:val="120"/>
        <w:shd w:val="clear" w:color="auto" w:fill="auto"/>
        <w:spacing w:line="240" w:lineRule="auto"/>
        <w:ind w:firstLine="567"/>
        <w:jc w:val="center"/>
        <w:rPr>
          <w:b/>
          <w:sz w:val="24"/>
          <w:szCs w:val="24"/>
          <w:lang w:val="uk-UA"/>
        </w:rPr>
      </w:pPr>
      <w:r w:rsidRPr="00E54DD4">
        <w:rPr>
          <w:b/>
          <w:sz w:val="24"/>
          <w:szCs w:val="24"/>
          <w:lang w:val="uk-UA"/>
        </w:rPr>
        <w:t>СНІД — синдром набутого імунодефіциту</w:t>
      </w:r>
      <w:bookmarkEnd w:id="11"/>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«Чума XX і вже XXI століття» — СНІД — за роки своєї історії перетвори</w:t>
      </w:r>
      <w:r w:rsidR="00E54DD4">
        <w:rPr>
          <w:sz w:val="24"/>
          <w:szCs w:val="24"/>
          <w:lang w:val="uk-UA"/>
        </w:rPr>
        <w:t>вся</w:t>
      </w:r>
      <w:r w:rsidRPr="000764E8">
        <w:rPr>
          <w:sz w:val="24"/>
          <w:szCs w:val="24"/>
          <w:lang w:val="uk-UA"/>
        </w:rPr>
        <w:t xml:space="preserve"> на один з найнеб</w:t>
      </w:r>
      <w:r w:rsidR="00E54DD4">
        <w:rPr>
          <w:sz w:val="24"/>
          <w:szCs w:val="24"/>
          <w:lang w:val="uk-UA"/>
        </w:rPr>
        <w:t>езпечніших чинників, що негатив</w:t>
      </w:r>
      <w:r w:rsidRPr="000764E8">
        <w:rPr>
          <w:sz w:val="24"/>
          <w:szCs w:val="24"/>
          <w:lang w:val="uk-UA"/>
        </w:rPr>
        <w:t>но впливають на розвиток особистості й суспільства в усьому світі.</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Перше повідомлення про СНІД з'явилося у Сполучених Штатах Америки 1981 року, відтоді він став епідемією світового масштабу.</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Честь відкриття вірусу, який викликає СНІД, належить французькому вченому професору Пастерівського інституту в Парижі</w:t>
      </w:r>
      <w:r w:rsidRPr="000764E8">
        <w:rPr>
          <w:rStyle w:val="af"/>
          <w:sz w:val="24"/>
          <w:szCs w:val="24"/>
        </w:rPr>
        <w:t xml:space="preserve"> Люку </w:t>
      </w:r>
      <w:proofErr w:type="spellStart"/>
      <w:r w:rsidRPr="000764E8">
        <w:rPr>
          <w:rStyle w:val="af"/>
          <w:sz w:val="24"/>
          <w:szCs w:val="24"/>
        </w:rPr>
        <w:t>Монтанье</w:t>
      </w:r>
      <w:proofErr w:type="spellEnd"/>
      <w:r w:rsidRPr="000764E8">
        <w:rPr>
          <w:sz w:val="24"/>
          <w:szCs w:val="24"/>
          <w:lang w:val="uk-UA"/>
        </w:rPr>
        <w:t xml:space="preserve"> (1983). Менш аніж за рік надійшло ще одне повідомлення про відкриття вірусу, що викликає СНІД, з Америки від професора Національного інституту раку Роберта </w:t>
      </w:r>
      <w:proofErr w:type="spellStart"/>
      <w:r w:rsidRPr="000764E8">
        <w:rPr>
          <w:sz w:val="24"/>
          <w:szCs w:val="24"/>
          <w:lang w:val="uk-UA"/>
        </w:rPr>
        <w:t>Галло</w:t>
      </w:r>
      <w:proofErr w:type="spellEnd"/>
      <w:r w:rsidRPr="000764E8">
        <w:rPr>
          <w:sz w:val="24"/>
          <w:szCs w:val="24"/>
          <w:lang w:val="uk-UA"/>
        </w:rPr>
        <w:t>.</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Отже, СНІД — смертельне </w:t>
      </w:r>
      <w:r w:rsidR="00A13405">
        <w:rPr>
          <w:sz w:val="24"/>
          <w:szCs w:val="24"/>
          <w:lang w:val="uk-UA"/>
        </w:rPr>
        <w:t>захворювання людини, що виклика</w:t>
      </w:r>
      <w:r w:rsidRPr="000764E8">
        <w:rPr>
          <w:sz w:val="24"/>
          <w:szCs w:val="24"/>
          <w:lang w:val="uk-UA"/>
        </w:rPr>
        <w:t>ється ВІЛ (</w:t>
      </w:r>
      <w:r w:rsidRPr="000764E8">
        <w:rPr>
          <w:rStyle w:val="af"/>
          <w:sz w:val="24"/>
          <w:szCs w:val="24"/>
        </w:rPr>
        <w:t>вірусом імунодефіциту людини).</w:t>
      </w:r>
    </w:p>
    <w:p w:rsidR="00A13405" w:rsidRDefault="00A13405" w:rsidP="000764E8">
      <w:pPr>
        <w:ind w:firstLine="567"/>
        <w:jc w:val="both"/>
        <w:rPr>
          <w:rStyle w:val="17"/>
          <w:rFonts w:ascii="Times New Roman" w:hAnsi="Times New Roman" w:cs="Times New Roman"/>
          <w:i/>
          <w:sz w:val="24"/>
          <w:szCs w:val="24"/>
        </w:rPr>
      </w:pPr>
    </w:p>
    <w:p w:rsidR="000764E8" w:rsidRPr="000764E8" w:rsidRDefault="000764E8" w:rsidP="00A13405">
      <w:pPr>
        <w:spacing w:line="240" w:lineRule="auto"/>
        <w:ind w:firstLine="567"/>
        <w:jc w:val="both"/>
        <w:rPr>
          <w:sz w:val="24"/>
          <w:szCs w:val="24"/>
        </w:rPr>
      </w:pPr>
      <w:r w:rsidRPr="00A13405">
        <w:rPr>
          <w:rStyle w:val="17"/>
          <w:rFonts w:ascii="Times New Roman" w:hAnsi="Times New Roman" w:cs="Times New Roman"/>
          <w:i/>
          <w:sz w:val="24"/>
          <w:szCs w:val="24"/>
        </w:rPr>
        <w:t>Шляхи передання ВІЛ-інфекції</w:t>
      </w:r>
      <w:r w:rsidRPr="000764E8">
        <w:rPr>
          <w:rStyle w:val="17"/>
          <w:rFonts w:ascii="Times New Roman" w:hAnsi="Times New Roman" w:cs="Times New Roman"/>
          <w:sz w:val="24"/>
          <w:szCs w:val="24"/>
        </w:rPr>
        <w:t xml:space="preserve"> </w:t>
      </w:r>
      <w:r w:rsidR="00A13405">
        <w:rPr>
          <w:rStyle w:val="17"/>
          <w:rFonts w:ascii="Times New Roman" w:hAnsi="Times New Roman" w:cs="Times New Roman"/>
          <w:sz w:val="24"/>
          <w:szCs w:val="24"/>
        </w:rPr>
        <w:t>:</w:t>
      </w:r>
      <w:r w:rsidRPr="000764E8">
        <w:rPr>
          <w:rStyle w:val="17"/>
          <w:rFonts w:ascii="Times New Roman" w:hAnsi="Times New Roman" w:cs="Times New Roman"/>
          <w:sz w:val="24"/>
          <w:szCs w:val="24"/>
        </w:rPr>
        <w:t>|</w:t>
      </w:r>
    </w:p>
    <w:p w:rsidR="000764E8" w:rsidRPr="000764E8" w:rsidRDefault="000764E8" w:rsidP="00A13405">
      <w:pPr>
        <w:spacing w:line="240" w:lineRule="auto"/>
        <w:ind w:firstLine="567"/>
        <w:jc w:val="both"/>
        <w:rPr>
          <w:sz w:val="24"/>
          <w:szCs w:val="24"/>
        </w:rPr>
      </w:pPr>
      <w:proofErr w:type="spellStart"/>
      <w:r w:rsidRPr="000764E8">
        <w:rPr>
          <w:rStyle w:val="104pt"/>
          <w:rFonts w:eastAsia="Arial Unicode MS"/>
          <w:sz w:val="24"/>
          <w:szCs w:val="24"/>
        </w:rPr>
        <w:t>—при</w:t>
      </w:r>
      <w:proofErr w:type="spellEnd"/>
      <w:r w:rsidRPr="000764E8">
        <w:rPr>
          <w:sz w:val="24"/>
          <w:szCs w:val="24"/>
        </w:rPr>
        <w:t xml:space="preserve"> статевому контакті з інфікованою людиною </w:t>
      </w:r>
    </w:p>
    <w:p w:rsidR="00A13405" w:rsidRDefault="000764E8" w:rsidP="00A13405">
      <w:pPr>
        <w:spacing w:line="240" w:lineRule="auto"/>
        <w:ind w:firstLine="567"/>
        <w:jc w:val="both"/>
        <w:rPr>
          <w:sz w:val="24"/>
          <w:szCs w:val="24"/>
        </w:rPr>
      </w:pPr>
      <w:r w:rsidRPr="000764E8">
        <w:rPr>
          <w:sz w:val="24"/>
          <w:szCs w:val="24"/>
        </w:rPr>
        <w:t>—</w:t>
      </w:r>
      <w:r w:rsidRPr="000764E8">
        <w:rPr>
          <w:rFonts w:eastAsia="Arial Unicode MS"/>
          <w:sz w:val="24"/>
          <w:szCs w:val="24"/>
        </w:rPr>
        <w:t xml:space="preserve"> </w:t>
      </w:r>
      <w:r w:rsidRPr="000764E8">
        <w:rPr>
          <w:sz w:val="24"/>
          <w:szCs w:val="24"/>
        </w:rPr>
        <w:t xml:space="preserve">під час переливання крові та під час пересадки органів та тканин </w:t>
      </w:r>
    </w:p>
    <w:p w:rsidR="00A13405" w:rsidRDefault="000764E8" w:rsidP="00A13405">
      <w:pPr>
        <w:spacing w:line="240" w:lineRule="auto"/>
        <w:ind w:firstLine="567"/>
        <w:jc w:val="both"/>
        <w:rPr>
          <w:sz w:val="24"/>
          <w:szCs w:val="24"/>
        </w:rPr>
      </w:pPr>
      <w:proofErr w:type="spellStart"/>
      <w:r w:rsidRPr="000764E8">
        <w:rPr>
          <w:rStyle w:val="104pt"/>
          <w:rFonts w:eastAsia="Arial Unicode MS"/>
          <w:sz w:val="24"/>
          <w:szCs w:val="24"/>
        </w:rPr>
        <w:t>—при</w:t>
      </w:r>
      <w:proofErr w:type="spellEnd"/>
      <w:r w:rsidRPr="000764E8">
        <w:rPr>
          <w:rStyle w:val="104pt"/>
          <w:rFonts w:eastAsia="Arial Unicode MS"/>
          <w:sz w:val="24"/>
          <w:szCs w:val="24"/>
        </w:rPr>
        <w:t xml:space="preserve"> </w:t>
      </w:r>
      <w:r w:rsidRPr="000764E8">
        <w:rPr>
          <w:sz w:val="24"/>
          <w:szCs w:val="24"/>
        </w:rPr>
        <w:t>неодноразовому використанні голок та шприців наркоманами,</w:t>
      </w:r>
      <w:r w:rsidR="00A13405">
        <w:rPr>
          <w:sz w:val="24"/>
          <w:szCs w:val="24"/>
        </w:rPr>
        <w:t xml:space="preserve"> </w:t>
      </w:r>
      <w:r w:rsidRPr="000764E8">
        <w:rPr>
          <w:sz w:val="24"/>
          <w:szCs w:val="24"/>
        </w:rPr>
        <w:t xml:space="preserve">нанесенні татуювання </w:t>
      </w:r>
    </w:p>
    <w:p w:rsidR="00A13405" w:rsidRDefault="000764E8" w:rsidP="00A13405">
      <w:pPr>
        <w:spacing w:line="240" w:lineRule="auto"/>
        <w:ind w:firstLine="567"/>
        <w:jc w:val="both"/>
        <w:rPr>
          <w:sz w:val="24"/>
          <w:szCs w:val="24"/>
        </w:rPr>
      </w:pPr>
      <w:r w:rsidRPr="000764E8">
        <w:rPr>
          <w:sz w:val="24"/>
          <w:szCs w:val="24"/>
        </w:rPr>
        <w:t>—</w:t>
      </w:r>
      <w:r w:rsidRPr="000764E8">
        <w:rPr>
          <w:rFonts w:eastAsia="Arial Unicode MS"/>
          <w:sz w:val="24"/>
          <w:szCs w:val="24"/>
        </w:rPr>
        <w:t xml:space="preserve"> </w:t>
      </w:r>
      <w:r w:rsidRPr="000764E8">
        <w:rPr>
          <w:sz w:val="24"/>
          <w:szCs w:val="24"/>
        </w:rPr>
        <w:t xml:space="preserve">при пошкодженні шкірних покривів, слизових оболонок медичним інструментом, забрудненим ВІЛ, при контакті з інфікованими ВІЛ тканинами та органами </w:t>
      </w:r>
    </w:p>
    <w:p w:rsidR="000764E8" w:rsidRPr="000764E8" w:rsidRDefault="000764E8" w:rsidP="00A13405">
      <w:pPr>
        <w:spacing w:line="240" w:lineRule="auto"/>
        <w:ind w:firstLine="567"/>
        <w:jc w:val="both"/>
        <w:rPr>
          <w:sz w:val="24"/>
          <w:szCs w:val="24"/>
        </w:rPr>
      </w:pPr>
      <w:r w:rsidRPr="000764E8">
        <w:rPr>
          <w:sz w:val="24"/>
          <w:szCs w:val="24"/>
        </w:rPr>
        <w:t>—</w:t>
      </w:r>
      <w:r w:rsidRPr="000764E8">
        <w:rPr>
          <w:rFonts w:eastAsia="Arial Unicode MS"/>
          <w:sz w:val="24"/>
          <w:szCs w:val="24"/>
        </w:rPr>
        <w:t xml:space="preserve"> </w:t>
      </w:r>
      <w:r w:rsidRPr="000764E8">
        <w:rPr>
          <w:sz w:val="24"/>
          <w:szCs w:val="24"/>
        </w:rPr>
        <w:t>від інфікованої матері — плоду під час вагітності чи при годуванні грудним молоком</w:t>
      </w:r>
      <w:r w:rsidR="00A13405">
        <w:rPr>
          <w:sz w:val="24"/>
          <w:szCs w:val="24"/>
        </w:rPr>
        <w:t>.</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Хвороба не передається: через рукостискання, через поцілунок, через їжу, через предмети домашнього вжитку, при купанні в басейні, душі, через спортивні предмети; через укуси комах, при догляді за хворими</w:t>
      </w:r>
      <w:r w:rsidR="004D45EC">
        <w:rPr>
          <w:sz w:val="24"/>
          <w:szCs w:val="24"/>
          <w:lang w:val="uk-UA"/>
        </w:rPr>
        <w:t xml:space="preserve"> </w:t>
      </w:r>
      <w:r w:rsidR="00FB6C31">
        <w:rPr>
          <w:sz w:val="24"/>
          <w:szCs w:val="24"/>
          <w:lang w:val="uk-UA"/>
        </w:rPr>
        <w:t>в</w:t>
      </w:r>
      <w:r w:rsidR="004D45EC">
        <w:rPr>
          <w:sz w:val="24"/>
          <w:szCs w:val="24"/>
          <w:lang w:val="uk-UA"/>
        </w:rPr>
        <w:t xml:space="preserve"> </w:t>
      </w:r>
      <w:r w:rsidR="00FB6C31">
        <w:rPr>
          <w:sz w:val="24"/>
          <w:szCs w:val="24"/>
          <w:lang w:val="uk-UA"/>
        </w:rPr>
        <w:t>разі дотримання правил особистої гігієни</w:t>
      </w:r>
      <w:r w:rsidRPr="000764E8">
        <w:rPr>
          <w:sz w:val="24"/>
          <w:szCs w:val="24"/>
          <w:lang w:val="uk-UA"/>
        </w:rPr>
        <w:t>.</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ВІЛ може вразити кожного, хто практикує поведінку, пов'язану з підвищеним ризиком: використовує голки та шприци після інших осіб, вступає у статеві контакти з випадковими особами або з інфікованими особами без використання презерватива.</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У багатьох людей після першо</w:t>
      </w:r>
      <w:r w:rsidR="00A13405">
        <w:rPr>
          <w:sz w:val="24"/>
          <w:szCs w:val="24"/>
          <w:lang w:val="uk-UA"/>
        </w:rPr>
        <w:t>го інфікування симптоми не вияв</w:t>
      </w:r>
      <w:r w:rsidRPr="000764E8">
        <w:rPr>
          <w:sz w:val="24"/>
          <w:szCs w:val="24"/>
          <w:lang w:val="uk-UA"/>
        </w:rPr>
        <w:t>ляються. Проте у декого впродовж одного-двох місяців після зараження розвивається захворювання, що нагадує грип, спостерігається підвищення температури, головний біль, збільшення периферичних лімфатичних вузлів. Ці явища, як правило, тривають від одного тижня до місяця, а потім зникають.</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Більш стійка і тяжка симптоматика у дорослих може виникнути і через десять років після зараження, а у дітей з вродженою </w:t>
      </w:r>
      <w:proofErr w:type="spellStart"/>
      <w:r w:rsidRPr="000764E8">
        <w:rPr>
          <w:sz w:val="24"/>
          <w:szCs w:val="24"/>
          <w:lang w:val="uk-UA"/>
        </w:rPr>
        <w:t>ВІЛ-</w:t>
      </w:r>
      <w:proofErr w:type="spellEnd"/>
      <w:r w:rsidRPr="000764E8">
        <w:rPr>
          <w:sz w:val="24"/>
          <w:szCs w:val="24"/>
          <w:lang w:val="uk-UA"/>
        </w:rPr>
        <w:t xml:space="preserve"> інфекцією — через два роки. Тривалість такого </w:t>
      </w:r>
      <w:proofErr w:type="spellStart"/>
      <w:r w:rsidRPr="000764E8">
        <w:rPr>
          <w:sz w:val="24"/>
          <w:szCs w:val="24"/>
          <w:lang w:val="uk-UA"/>
        </w:rPr>
        <w:t>безсимптомного</w:t>
      </w:r>
      <w:proofErr w:type="spellEnd"/>
      <w:r w:rsidRPr="000764E8">
        <w:rPr>
          <w:sz w:val="24"/>
          <w:szCs w:val="24"/>
          <w:lang w:val="uk-UA"/>
        </w:rPr>
        <w:t xml:space="preserve"> періоду має значні індивідуальні коливання. У деяких осіб клінічна картина розгортається вже в перші місяці після зараження, у той час як інші не виявляють ознак захворювання впродовж 10 років і більше. Протягом </w:t>
      </w:r>
      <w:proofErr w:type="spellStart"/>
      <w:r w:rsidRPr="000764E8">
        <w:rPr>
          <w:sz w:val="24"/>
          <w:szCs w:val="24"/>
          <w:lang w:val="uk-UA"/>
        </w:rPr>
        <w:t>безсимптомного</w:t>
      </w:r>
      <w:proofErr w:type="spellEnd"/>
      <w:r w:rsidRPr="000764E8">
        <w:rPr>
          <w:sz w:val="24"/>
          <w:szCs w:val="24"/>
          <w:lang w:val="uk-UA"/>
        </w:rPr>
        <w:t xml:space="preserve"> періоду вірус активно розмножується, вражаючи та руйнуючи все нові клітини імунної системи.</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Поступово, у міру виснаження імунної системи, розвиваються найрізноманітніші ускладнення. Для багатьох людей першими симптомами інфекції є збільшення лімфатичних вузлів, загальна кволість, втрата маси тіла, часті підвищення температури, пітливість, постійні або повторні інфекції з ураженням слизової оболонки рота, висипання шкіри та її лущення, запальні гінекологічні захворювання, що не піддаються лікуванню, а також епізоди короткочасної втрати пам'яті.</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 Термін «СНІД» застосовується до найпізніших стадій ВІЛ-інфекції, коли розвиваються смертельно небезпечні хвороби, які називаються опортуністичними інфекціями. Здебільшого це </w:t>
      </w:r>
      <w:r w:rsidRPr="000764E8">
        <w:rPr>
          <w:sz w:val="24"/>
          <w:szCs w:val="24"/>
          <w:lang w:val="uk-UA"/>
        </w:rPr>
        <w:lastRenderedPageBreak/>
        <w:t>інфекції та інвазії, які рідко завдають шкоди здоровим людям. У хворих на СНІД ці інфекції часто мають тяжкий перебіг і призводять до смерті, оскіль</w:t>
      </w:r>
      <w:r w:rsidRPr="000764E8">
        <w:rPr>
          <w:sz w:val="24"/>
          <w:szCs w:val="24"/>
          <w:lang w:val="uk-UA"/>
        </w:rPr>
        <w:softHyphen/>
        <w:t>ки імунна система настільки пригнічена ВІЛ, що організм виявля</w:t>
      </w:r>
      <w:r w:rsidRPr="000764E8">
        <w:rPr>
          <w:sz w:val="24"/>
          <w:szCs w:val="24"/>
          <w:lang w:val="uk-UA"/>
        </w:rPr>
        <w:softHyphen/>
        <w:t xml:space="preserve">ється неспроможним впоратись з нашестям бактерій, вірусів, грибків, паразитів та інших мікроорганізмів. Хворі на СНІД надзвичайно схильні до різноманітних новоутворень (саркома </w:t>
      </w:r>
      <w:proofErr w:type="spellStart"/>
      <w:r w:rsidRPr="000764E8">
        <w:rPr>
          <w:sz w:val="24"/>
          <w:szCs w:val="24"/>
          <w:lang w:val="uk-UA"/>
        </w:rPr>
        <w:t>Капоші</w:t>
      </w:r>
      <w:proofErr w:type="spellEnd"/>
      <w:r w:rsidRPr="000764E8">
        <w:rPr>
          <w:sz w:val="24"/>
          <w:szCs w:val="24"/>
          <w:lang w:val="uk-UA"/>
        </w:rPr>
        <w:t>, рак шийки матки, злоякісні лімфоми тощо), які відрізняються особливою агресивністю і стійкістю до лікування.</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Коли СНІД уперше з'явився у США, препаратів для боротьби з імунодефіцитом не існувало, а засобів для лікування спровокованих ним інфекцій було дуже мало. Але за останні роки вченими було розроблено методи лікування як самої ВІЛ-інфекції, так і асоційованих інфекційних захворювань т</w:t>
      </w:r>
      <w:r w:rsidR="00A13405">
        <w:rPr>
          <w:sz w:val="24"/>
          <w:szCs w:val="24"/>
          <w:lang w:val="uk-UA"/>
        </w:rPr>
        <w:t>а новоутворень. Однак за допомо</w:t>
      </w:r>
      <w:r w:rsidRPr="000764E8">
        <w:rPr>
          <w:sz w:val="24"/>
          <w:szCs w:val="24"/>
          <w:lang w:val="uk-UA"/>
        </w:rPr>
        <w:t>гою відомих сьогодні препаратів неможливо повністю вилікувати ВІЛ-інфікованих та хворих на СНІД.</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 xml:space="preserve">Оскільки ефективної вакцини проти </w:t>
      </w:r>
      <w:proofErr w:type="spellStart"/>
      <w:r w:rsidRPr="000764E8">
        <w:rPr>
          <w:sz w:val="24"/>
          <w:szCs w:val="24"/>
          <w:lang w:val="uk-UA"/>
        </w:rPr>
        <w:t>СНІДу</w:t>
      </w:r>
      <w:proofErr w:type="spellEnd"/>
      <w:r w:rsidRPr="000764E8">
        <w:rPr>
          <w:sz w:val="24"/>
          <w:szCs w:val="24"/>
          <w:lang w:val="uk-UA"/>
        </w:rPr>
        <w:t xml:space="preserve"> не існує, єдиним способом запобігти інфекції є уникнення ситуацій, що несуть ризик зараження, таких, як спільне використання голок та шприців або практика небезпечних статевих стосунків.</w:t>
      </w:r>
    </w:p>
    <w:p w:rsidR="000764E8" w:rsidRPr="000764E8" w:rsidRDefault="000764E8" w:rsidP="000764E8">
      <w:pPr>
        <w:pStyle w:val="120"/>
        <w:shd w:val="clear" w:color="auto" w:fill="auto"/>
        <w:spacing w:line="240" w:lineRule="auto"/>
        <w:ind w:firstLine="567"/>
        <w:rPr>
          <w:sz w:val="24"/>
          <w:szCs w:val="24"/>
          <w:lang w:val="uk-UA"/>
        </w:rPr>
      </w:pPr>
      <w:r w:rsidRPr="000764E8">
        <w:rPr>
          <w:sz w:val="24"/>
          <w:szCs w:val="24"/>
          <w:lang w:val="uk-UA"/>
        </w:rPr>
        <w:t>Всупереч поширеній думці про неспроможність науки подолати СНІД, хочеться вірити, що ця хвороба буде переможена в найближчому майбутньому.</w:t>
      </w:r>
    </w:p>
    <w:p w:rsidR="00A13405" w:rsidRDefault="000764E8" w:rsidP="000764E8">
      <w:pPr>
        <w:pStyle w:val="120"/>
        <w:shd w:val="clear" w:color="auto" w:fill="auto"/>
        <w:spacing w:line="240" w:lineRule="auto"/>
        <w:ind w:firstLine="567"/>
        <w:rPr>
          <w:b/>
          <w:sz w:val="24"/>
          <w:szCs w:val="24"/>
          <w:lang w:val="uk-UA"/>
        </w:rPr>
      </w:pPr>
      <w:r w:rsidRPr="000764E8">
        <w:rPr>
          <w:sz w:val="24"/>
          <w:szCs w:val="24"/>
          <w:lang w:val="uk-UA"/>
        </w:rPr>
        <w:t xml:space="preserve">Треба пам'ятати, що сьогодні вирішення проблеми попередження </w:t>
      </w:r>
      <w:proofErr w:type="spellStart"/>
      <w:r w:rsidRPr="000764E8">
        <w:rPr>
          <w:sz w:val="24"/>
          <w:szCs w:val="24"/>
          <w:lang w:val="uk-UA"/>
        </w:rPr>
        <w:t>СНІДу</w:t>
      </w:r>
      <w:proofErr w:type="spellEnd"/>
      <w:r w:rsidRPr="000764E8">
        <w:rPr>
          <w:sz w:val="24"/>
          <w:szCs w:val="24"/>
          <w:lang w:val="uk-UA"/>
        </w:rPr>
        <w:t xml:space="preserve"> залежить від кожного з нас. Здоровий спосіб життя, критичне ставлення до себе і оточення в плані інтимних статевих відносин, відповідальне виконання своїх обов'язків тими, чия трудова діяльність пов'язана з ризиком передачі інфекції (медики, перукарі та інші), допоможуть створити надійний заслін від </w:t>
      </w:r>
      <w:proofErr w:type="spellStart"/>
      <w:r w:rsidRPr="000764E8">
        <w:rPr>
          <w:sz w:val="24"/>
          <w:szCs w:val="24"/>
          <w:lang w:val="uk-UA"/>
        </w:rPr>
        <w:t>СНІДу</w:t>
      </w:r>
      <w:proofErr w:type="spellEnd"/>
      <w:r w:rsidRPr="00A13405">
        <w:rPr>
          <w:b/>
          <w:sz w:val="24"/>
          <w:szCs w:val="24"/>
          <w:lang w:val="uk-UA"/>
        </w:rPr>
        <w:t>.</w:t>
      </w:r>
    </w:p>
    <w:p w:rsidR="000C3EA5" w:rsidRDefault="000764E8" w:rsidP="000C3EA5">
      <w:pPr>
        <w:pStyle w:val="120"/>
        <w:shd w:val="clear" w:color="auto" w:fill="auto"/>
        <w:spacing w:line="240" w:lineRule="auto"/>
        <w:ind w:firstLine="567"/>
        <w:rPr>
          <w:rStyle w:val="ae"/>
          <w:sz w:val="24"/>
          <w:szCs w:val="24"/>
        </w:rPr>
      </w:pPr>
      <w:r w:rsidRPr="00A13405">
        <w:rPr>
          <w:b/>
          <w:sz w:val="24"/>
          <w:szCs w:val="24"/>
          <w:lang w:val="uk-UA"/>
        </w:rPr>
        <w:t xml:space="preserve"> СНІД —</w:t>
      </w:r>
      <w:r w:rsidRPr="000764E8">
        <w:rPr>
          <w:sz w:val="24"/>
          <w:szCs w:val="24"/>
          <w:lang w:val="uk-UA"/>
        </w:rPr>
        <w:t xml:space="preserve"> </w:t>
      </w:r>
      <w:r w:rsidRPr="000764E8">
        <w:rPr>
          <w:rStyle w:val="ae"/>
          <w:sz w:val="24"/>
          <w:szCs w:val="24"/>
        </w:rPr>
        <w:t>це ніби тест для людей на здоровий глузд та совість.</w:t>
      </w:r>
      <w:bookmarkStart w:id="12" w:name="bookmark46"/>
    </w:p>
    <w:p w:rsidR="000C3EA5" w:rsidRDefault="000C3EA5" w:rsidP="000C3EA5">
      <w:pPr>
        <w:pStyle w:val="120"/>
        <w:shd w:val="clear" w:color="auto" w:fill="auto"/>
        <w:spacing w:line="240" w:lineRule="auto"/>
        <w:ind w:firstLine="567"/>
        <w:jc w:val="center"/>
        <w:rPr>
          <w:rStyle w:val="ae"/>
          <w:sz w:val="24"/>
          <w:szCs w:val="24"/>
        </w:rPr>
      </w:pPr>
    </w:p>
    <w:p w:rsidR="00EC4548" w:rsidRPr="000C3EA5" w:rsidRDefault="00EC4548" w:rsidP="000C3EA5">
      <w:pPr>
        <w:pStyle w:val="120"/>
        <w:shd w:val="clear" w:color="auto" w:fill="auto"/>
        <w:spacing w:line="240" w:lineRule="auto"/>
        <w:ind w:firstLine="567"/>
        <w:jc w:val="center"/>
        <w:rPr>
          <w:b/>
          <w:bCs/>
          <w:sz w:val="24"/>
          <w:szCs w:val="24"/>
          <w:shd w:val="clear" w:color="auto" w:fill="FFFFFF"/>
          <w:lang w:val="uk-UA"/>
        </w:rPr>
      </w:pPr>
      <w:r w:rsidRPr="000C3EA5">
        <w:rPr>
          <w:b/>
          <w:sz w:val="24"/>
          <w:szCs w:val="24"/>
          <w:lang w:val="uk-UA"/>
        </w:rPr>
        <w:t>Екстремальні ситуації криміногенного характеру</w:t>
      </w:r>
      <w:r w:rsidRPr="00EC4548">
        <w:rPr>
          <w:sz w:val="24"/>
          <w:szCs w:val="24"/>
          <w:lang w:val="uk-UA"/>
        </w:rPr>
        <w:t xml:space="preserve"> </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Глобальна</w:t>
      </w:r>
      <w:r w:rsidRPr="00EC4548">
        <w:rPr>
          <w:rStyle w:val="af"/>
          <w:sz w:val="24"/>
          <w:szCs w:val="24"/>
        </w:rPr>
        <w:t xml:space="preserve"> злочинність</w:t>
      </w:r>
      <w:r w:rsidRPr="00EC4548">
        <w:rPr>
          <w:sz w:val="24"/>
          <w:szCs w:val="24"/>
          <w:lang w:val="uk-UA"/>
        </w:rPr>
        <w:t xml:space="preserve"> — ще одна гостра соціальна проблема сучасності. Кількість зареєстрованих у світі злочинів у середньому зростає на 5% щороку. Але останнім часом особливо швидко зростає частка тих, що належать до категорії тяжких (убивства, насильства тощо). Як свідчить статистика, злочинність в Україні набула неабиякого поширення. В умовах економічної кризи, нерівномірності суспільного розвитку, різкого спаду рівня життя, значних прогалин у законодавстві та інших негативних чинників збільшується кількість осіб, </w:t>
      </w:r>
      <w:r w:rsidR="000C3EA5">
        <w:rPr>
          <w:sz w:val="24"/>
          <w:szCs w:val="24"/>
          <w:lang w:val="uk-UA"/>
        </w:rPr>
        <w:t>які</w:t>
      </w:r>
      <w:r w:rsidRPr="00EC4548">
        <w:rPr>
          <w:sz w:val="24"/>
          <w:szCs w:val="24"/>
          <w:lang w:val="uk-UA"/>
        </w:rPr>
        <w:t xml:space="preserve"> схильні до скоєння злочинів.</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xml:space="preserve">Враховуючи складну криміногенну ситуацію в Україні, кожна її </w:t>
      </w:r>
      <w:r w:rsidR="000C3EA5">
        <w:rPr>
          <w:sz w:val="24"/>
          <w:szCs w:val="24"/>
          <w:lang w:val="uk-UA"/>
        </w:rPr>
        <w:t>л</w:t>
      </w:r>
      <w:r w:rsidRPr="00EC4548">
        <w:rPr>
          <w:sz w:val="24"/>
          <w:szCs w:val="24"/>
          <w:lang w:val="uk-UA"/>
        </w:rPr>
        <w:t>юдина повинна вміти захистити себе в ситуаціях, пов'язаних з насильством.</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Яка ж існує зброя для самозахисту? Найдешевшим і доступним засобом самозахисту є</w:t>
      </w:r>
      <w:r w:rsidRPr="00EC4548">
        <w:rPr>
          <w:rStyle w:val="af"/>
          <w:sz w:val="24"/>
          <w:szCs w:val="24"/>
        </w:rPr>
        <w:t xml:space="preserve"> газовий (аерозольний) балончик.</w:t>
      </w:r>
      <w:r w:rsidRPr="00EC4548">
        <w:rPr>
          <w:sz w:val="24"/>
          <w:szCs w:val="24"/>
          <w:lang w:val="uk-UA"/>
        </w:rPr>
        <w:t xml:space="preserve"> Для його придбання не потрібно ніякого дозволу.</w:t>
      </w:r>
    </w:p>
    <w:p w:rsidR="00EC4548" w:rsidRPr="00EC4548" w:rsidRDefault="00EC4548" w:rsidP="000C3EA5">
      <w:pPr>
        <w:spacing w:line="240" w:lineRule="auto"/>
        <w:ind w:firstLine="709"/>
        <w:jc w:val="both"/>
        <w:rPr>
          <w:sz w:val="24"/>
          <w:szCs w:val="24"/>
        </w:rPr>
      </w:pPr>
      <w:r w:rsidRPr="00EC4548">
        <w:rPr>
          <w:sz w:val="24"/>
          <w:szCs w:val="24"/>
        </w:rPr>
        <w:t>Аерозольний балончик — це, як правило, алюмінієвий контейнер ємністю від 20 до 100мл, заповнений отруйливими речовинами. Отруйливі речовини, які використовують в газовій зброї, викликають тимчасове і зворотне ураження людини. Радіус дії зазвичай становить — 1,5</w:t>
      </w:r>
      <w:r w:rsidR="000C3EA5" w:rsidRPr="00EC4548">
        <w:rPr>
          <w:sz w:val="24"/>
          <w:szCs w:val="24"/>
        </w:rPr>
        <w:t xml:space="preserve"> — </w:t>
      </w:r>
      <w:r w:rsidRPr="00EC4548">
        <w:rPr>
          <w:sz w:val="24"/>
          <w:szCs w:val="24"/>
        </w:rPr>
        <w:t>3 м. Кількість рідини розрахована на 5</w:t>
      </w:r>
      <w:r w:rsidR="000C3EA5">
        <w:rPr>
          <w:sz w:val="24"/>
          <w:szCs w:val="24"/>
        </w:rPr>
        <w:t xml:space="preserve"> — </w:t>
      </w:r>
      <w:r w:rsidRPr="00EC4548">
        <w:rPr>
          <w:sz w:val="24"/>
          <w:szCs w:val="24"/>
        </w:rPr>
        <w:t>8 с дії. Отруйлива речовина діє на людину протягом 10</w:t>
      </w:r>
      <w:r w:rsidR="000C3EA5">
        <w:rPr>
          <w:sz w:val="24"/>
          <w:szCs w:val="24"/>
        </w:rPr>
        <w:t xml:space="preserve"> — </w:t>
      </w:r>
      <w:r w:rsidRPr="00EC4548">
        <w:rPr>
          <w:sz w:val="24"/>
          <w:szCs w:val="24"/>
        </w:rPr>
        <w:t>20 хв. (в міліцейських балонах концентрація отруйливих речовин вища).</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xml:space="preserve">У травні 1995 р. було введено в дію розпорядження Кабінету Міністрів, згідно з яким дозволялось виготовляти і продавати в Україні газові балончики тільки з двома речовинами: МПК і </w:t>
      </w:r>
      <w:proofErr w:type="spellStart"/>
      <w:r w:rsidRPr="00EC4548">
        <w:rPr>
          <w:sz w:val="24"/>
          <w:szCs w:val="24"/>
          <w:lang w:val="uk-UA"/>
        </w:rPr>
        <w:t>капсаїци</w:t>
      </w:r>
      <w:r w:rsidR="000C3EA5">
        <w:rPr>
          <w:sz w:val="24"/>
          <w:szCs w:val="24"/>
          <w:lang w:val="uk-UA"/>
        </w:rPr>
        <w:t>н</w:t>
      </w:r>
      <w:r w:rsidRPr="00EC4548">
        <w:rPr>
          <w:sz w:val="24"/>
          <w:szCs w:val="24"/>
          <w:lang w:val="uk-UA"/>
        </w:rPr>
        <w:t>ом</w:t>
      </w:r>
      <w:proofErr w:type="spellEnd"/>
      <w:r w:rsidRPr="00EC4548">
        <w:rPr>
          <w:sz w:val="24"/>
          <w:szCs w:val="24"/>
          <w:lang w:val="uk-UA"/>
        </w:rPr>
        <w:t>. Сьогодні в Україні найбільш розповсюджені аерозолі, які містять МПК («Терен»).</w:t>
      </w:r>
    </w:p>
    <w:p w:rsidR="00EC4548" w:rsidRPr="00EC4548" w:rsidRDefault="00EC4548" w:rsidP="000C3EA5">
      <w:pPr>
        <w:spacing w:line="240" w:lineRule="auto"/>
        <w:ind w:firstLine="709"/>
        <w:jc w:val="both"/>
        <w:rPr>
          <w:sz w:val="24"/>
          <w:szCs w:val="24"/>
        </w:rPr>
      </w:pPr>
      <w:r w:rsidRPr="00EC4548">
        <w:rPr>
          <w:sz w:val="24"/>
          <w:szCs w:val="24"/>
        </w:rPr>
        <w:t>Серйознішим засобом самооборони є пістолет. Для придбання, збереження і носіння газових пістолетів і револьверів, а також патронів до них необхідно мати спеціальний дозвіл органів внутрішніх справ. Він видається громадянам, які досягли 18-річного віку і мають довідку медичного закладу встановленої форми про те, що власник цього документа є психічно нормальним і за станом здоров'я може володіти указаним засобом самооборони. Дозвіл оформлюється за місцем проживання строком на 1</w:t>
      </w:r>
      <w:r w:rsidR="000C3EA5">
        <w:rPr>
          <w:sz w:val="24"/>
          <w:szCs w:val="24"/>
        </w:rPr>
        <w:t xml:space="preserve"> — </w:t>
      </w:r>
      <w:r w:rsidRPr="00EC4548">
        <w:rPr>
          <w:sz w:val="24"/>
          <w:szCs w:val="24"/>
        </w:rPr>
        <w:t xml:space="preserve">3 роки. Після закінчення цього терміну зброю необхідно перереєструвати. Запам'ятайте, забороняється передавати пістолет і патрони до </w:t>
      </w:r>
      <w:r w:rsidRPr="00EC4548">
        <w:rPr>
          <w:sz w:val="24"/>
          <w:szCs w:val="24"/>
        </w:rPr>
        <w:lastRenderedPageBreak/>
        <w:t>нього іншим особам без відповідного дозволу. При втраті або викраденні газової зброї необхідно терміново сповістити про це правоохоронні органи.</w:t>
      </w:r>
    </w:p>
    <w:p w:rsidR="00EC4548" w:rsidRPr="00EC4548" w:rsidRDefault="00EC4548" w:rsidP="000C3EA5">
      <w:pPr>
        <w:spacing w:line="240" w:lineRule="auto"/>
        <w:ind w:firstLine="709"/>
        <w:jc w:val="both"/>
        <w:rPr>
          <w:sz w:val="24"/>
          <w:szCs w:val="24"/>
        </w:rPr>
      </w:pPr>
      <w:r w:rsidRPr="00EC4548">
        <w:rPr>
          <w:sz w:val="24"/>
          <w:szCs w:val="24"/>
        </w:rPr>
        <w:t>Засобом самозахисту може стати і пневматична зброя. Наприклад, з відстані 10 м куля пневматичного пістолета здатна ввійти в м'які тканини людини на 2 мм, чого буває достатньо для того, щоб зупинити злочинця. На придбання пневматичної зброї не потрібно дозволу. Але з січня 1995 р. придбання і використання пневматики обмежене — щоб купити зброю, яка має калібр більше 4,5 мм і швидкість польоту кулі понад 100 м/с, необхідно взяти дозвіл в органах внутрішніх справ. Цей засіб самооборони також має як недоліки, так і переваги.</w:t>
      </w:r>
    </w:p>
    <w:p w:rsidR="00EC4548" w:rsidRPr="00EC4548" w:rsidRDefault="00EC4548" w:rsidP="000C3EA5">
      <w:pPr>
        <w:spacing w:line="240" w:lineRule="auto"/>
        <w:ind w:firstLine="709"/>
        <w:jc w:val="both"/>
        <w:rPr>
          <w:sz w:val="24"/>
          <w:szCs w:val="24"/>
        </w:rPr>
      </w:pPr>
      <w:r w:rsidRPr="00EC4548">
        <w:rPr>
          <w:sz w:val="24"/>
          <w:szCs w:val="24"/>
        </w:rPr>
        <w:t>Наприклад, на траєкторію польоту металевої кульки не впливає зустрічний вітер (на відміну від газових пістолетів, при пострілі з яких ціль накривається газовою хмарою). Однак ця зброя досить громіздка і головне — не існує законодавчих актів, які регламентують її застосування як засобу самозахисту.</w:t>
      </w:r>
    </w:p>
    <w:p w:rsidR="00EC4548" w:rsidRPr="00EC4548" w:rsidRDefault="00EC4548" w:rsidP="000C3EA5">
      <w:pPr>
        <w:spacing w:line="240" w:lineRule="auto"/>
        <w:ind w:firstLine="709"/>
        <w:jc w:val="both"/>
        <w:rPr>
          <w:sz w:val="24"/>
          <w:szCs w:val="24"/>
        </w:rPr>
      </w:pPr>
      <w:r w:rsidRPr="00EC4548">
        <w:rPr>
          <w:sz w:val="24"/>
          <w:szCs w:val="24"/>
        </w:rPr>
        <w:t>Досить ефективним засобом самозахисту є автономні сигнальні пристрої, їх застосування дуже просте: висмикнеш дротик — брелок для ключів, сумка чи дипломат починають видавати такі гучні й пронизливі звуки, що будь-який зловмисник побоїться мати справу з вами далі</w:t>
      </w:r>
      <w:r w:rsidR="000C3EA5">
        <w:rPr>
          <w:sz w:val="24"/>
          <w:szCs w:val="24"/>
        </w:rPr>
        <w:t>, не привертаючи до себе загаль</w:t>
      </w:r>
      <w:r w:rsidRPr="00EC4548">
        <w:rPr>
          <w:sz w:val="24"/>
          <w:szCs w:val="24"/>
        </w:rPr>
        <w:t>ної уваги. Такий сигнальний пристрій розрахов</w:t>
      </w:r>
      <w:r w:rsidR="000C3EA5">
        <w:rPr>
          <w:sz w:val="24"/>
          <w:szCs w:val="24"/>
        </w:rPr>
        <w:t>аний на 1 чи 2 години безперерв</w:t>
      </w:r>
      <w:r w:rsidRPr="00EC4548">
        <w:rPr>
          <w:sz w:val="24"/>
          <w:szCs w:val="24"/>
        </w:rPr>
        <w:t>ного крику, й вимкнути його, не знаючи секрету, практично неможливо. Засіб вважається доволі безпечним. Єдине застереження — потужність звукового тиску не повинна перевищувати 80 децибел.</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Якщо людина не має змоги придбати зброю для самозахисту або не має можливості її застосувати, можна скористатися простими порадами на кожний день щодо особистої безпеки:</w:t>
      </w:r>
    </w:p>
    <w:p w:rsidR="00EC4548" w:rsidRPr="00EC4548" w:rsidRDefault="00EC4548" w:rsidP="000C3EA5">
      <w:pPr>
        <w:pStyle w:val="120"/>
        <w:shd w:val="clear" w:color="auto" w:fill="auto"/>
        <w:spacing w:line="240" w:lineRule="auto"/>
        <w:ind w:firstLine="709"/>
        <w:rPr>
          <w:sz w:val="24"/>
          <w:szCs w:val="24"/>
          <w:lang w:val="uk-UA"/>
        </w:rPr>
      </w:pPr>
      <w:r w:rsidRPr="00EC4548">
        <w:rPr>
          <w:rStyle w:val="63"/>
          <w:sz w:val="24"/>
          <w:szCs w:val="24"/>
          <w:lang w:val="uk-UA"/>
        </w:rPr>
        <w:t xml:space="preserve">- </w:t>
      </w:r>
      <w:r w:rsidRPr="00EC4548">
        <w:rPr>
          <w:sz w:val="24"/>
          <w:szCs w:val="24"/>
          <w:lang w:val="uk-UA"/>
        </w:rPr>
        <w:t>гроші та цінні речі тримайте при собі; портфелі, сумочки не залишайте без догляду;</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в кафе або барі, перш ніж повісити пальто на вішалку або спинку крісла, заберіть з нього гроші і документи;</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не відчиняйте двері незнайомій людині (або тримайте двері на ланцюжку); пам'ятайте, грабіжники можуть приходити під виглядом сантехніків, службовців газопостачання, електромережі і навіть працівників міліції; посадові особи зобов'язані самі пред'явити посвідчення;</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якщо Ви маєте при собі кишенькові гроші, то, по можливості, беріть їх стільки, скільки думаєте витратити; не показуйте відкрито, що у Вас із собою багато грошей;</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гаманець з грошима ніколи не слід класти в зовнішню кишеню пальта, піджака чи сумки, особливо в переповнену харчами сумку;</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нападаючи на жінок, злочинці часто намагаються вирвати з їхніх рук сумочку, тому безпечніше носити сумку на ремені через плече, притискуючи її до себе;</w:t>
      </w:r>
    </w:p>
    <w:p w:rsidR="000C3EA5"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 xml:space="preserve">ніколи не носіть разом гроші і документи; </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повертаючись додому пізно ввечері, намагайтесь йти по освітленій та жвавій вулиці, уникаючи темних провулків та парків, хоча це й забере більше часу; в вечірній час треба бути напоготові на вулиці, в транспорті, в під'їзді будинку, в ліфті;</w:t>
      </w:r>
    </w:p>
    <w:p w:rsidR="00EC4548" w:rsidRPr="00EC4548" w:rsidRDefault="000C3EA5"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не ходіть по вулицях з навушниками: можна не почути злочинця, що підкрадається ззаду, або чийогось попередження;</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уникайте ситуацій, які загрожують насильством (суперечка з п'яними), краще виглядати боягузом в очах злодіїв, ніж бути побитим до смерті;</w:t>
      </w:r>
    </w:p>
    <w:p w:rsidR="00EC4548" w:rsidRPr="00EC4548" w:rsidRDefault="00EC4548" w:rsidP="000C3EA5">
      <w:pPr>
        <w:pStyle w:val="120"/>
        <w:shd w:val="clear" w:color="auto" w:fill="auto"/>
        <w:tabs>
          <w:tab w:val="left" w:pos="564"/>
        </w:tabs>
        <w:spacing w:line="240" w:lineRule="auto"/>
        <w:ind w:firstLine="709"/>
        <w:rPr>
          <w:sz w:val="24"/>
          <w:szCs w:val="24"/>
          <w:lang w:val="uk-UA"/>
        </w:rPr>
      </w:pPr>
      <w:r w:rsidRPr="00EC4548">
        <w:rPr>
          <w:sz w:val="24"/>
          <w:szCs w:val="24"/>
          <w:lang w:val="uk-UA"/>
        </w:rPr>
        <w:t>- уникайте повертатись додому вночі на самоті; ніколи не сі</w:t>
      </w:r>
      <w:r w:rsidRPr="00EC4548">
        <w:rPr>
          <w:rStyle w:val="9pt0"/>
          <w:sz w:val="24"/>
          <w:szCs w:val="24"/>
          <w:lang w:val="uk-UA"/>
        </w:rPr>
        <w:t>дайте</w:t>
      </w:r>
      <w:r w:rsidRPr="00EC4548">
        <w:rPr>
          <w:sz w:val="24"/>
          <w:szCs w:val="24"/>
          <w:lang w:val="uk-UA"/>
        </w:rPr>
        <w:t xml:space="preserve"> в машину до незнайомих людей;</w:t>
      </w:r>
    </w:p>
    <w:p w:rsidR="00EC4548" w:rsidRPr="00EC4548" w:rsidRDefault="00EC4548" w:rsidP="000C3EA5">
      <w:pPr>
        <w:pStyle w:val="120"/>
        <w:shd w:val="clear" w:color="auto" w:fill="auto"/>
        <w:tabs>
          <w:tab w:val="left" w:pos="571"/>
        </w:tabs>
        <w:spacing w:line="240" w:lineRule="auto"/>
        <w:ind w:firstLine="709"/>
        <w:rPr>
          <w:sz w:val="24"/>
          <w:szCs w:val="24"/>
          <w:lang w:val="uk-UA"/>
        </w:rPr>
      </w:pPr>
      <w:r w:rsidRPr="00EC4548">
        <w:rPr>
          <w:sz w:val="24"/>
          <w:szCs w:val="24"/>
          <w:lang w:val="uk-UA"/>
        </w:rPr>
        <w:t>- якщо на Вас напали, кричіть якомога голосніше або розбийте скло найближчого помешкання чи магазину; чи спробуйте поговорити з нападником і зверніться до його почуттів.</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xml:space="preserve">Найсуворіші покарання, передбачені Кримінальним кодексом України, встановлюються за вбивство та зґвалтування. Статеві злочини через серйозність фізичних та психологічних наслідків </w:t>
      </w:r>
      <w:r w:rsidRPr="00EC4548">
        <w:rPr>
          <w:sz w:val="24"/>
          <w:szCs w:val="24"/>
          <w:lang w:val="uk-UA"/>
        </w:rPr>
        <w:lastRenderedPageBreak/>
        <w:t>для жертв належать до особливо важких посягань. Кримінальні дані свідчать, то цей злочин (зґвалтування) має тенденцію до зростання. Потерпілі, як правило, в міліцію не заявляють через страх громадського розголосу, а також не хочуть переживати неприємну процедуру слідства га суду. За результатами вибіркових досліджень, на кожне зґвалтування, за яким ведеться слідство, припадає 6—8 злочинів, які залишаються без покарання. Тому злочинці і коять нові й нові напади.</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Наведемо деякі поради щодо захисту від зґвалтування.</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Не провокуйте зґвалтування своїм зовнішнім виглядом, не слід давати щонайменших приводів до залицянь з боку незнайомця.</w:t>
      </w:r>
    </w:p>
    <w:p w:rsidR="00EC4548" w:rsidRPr="00EC4548" w:rsidRDefault="00EC4548" w:rsidP="000C3EA5">
      <w:pPr>
        <w:pStyle w:val="120"/>
        <w:shd w:val="clear" w:color="auto" w:fill="auto"/>
        <w:tabs>
          <w:tab w:val="left" w:pos="585"/>
        </w:tabs>
        <w:spacing w:line="240" w:lineRule="auto"/>
        <w:ind w:firstLine="709"/>
        <w:rPr>
          <w:sz w:val="24"/>
          <w:szCs w:val="24"/>
          <w:lang w:val="uk-UA"/>
        </w:rPr>
      </w:pPr>
      <w:r w:rsidRPr="00EC4548">
        <w:rPr>
          <w:sz w:val="24"/>
          <w:szCs w:val="24"/>
          <w:lang w:val="uk-UA"/>
        </w:rPr>
        <w:t>- Слід уникати улюблених місць ґвалтівників — віддалених пляжів, місць для заміського відпочинку тощо, а також не рекомендується у сутінках ходити через двори, парки та сквери.</w:t>
      </w:r>
    </w:p>
    <w:p w:rsidR="00EC4548" w:rsidRPr="00EC4548" w:rsidRDefault="00EC4548" w:rsidP="000C3EA5">
      <w:pPr>
        <w:pStyle w:val="120"/>
        <w:shd w:val="clear" w:color="auto" w:fill="auto"/>
        <w:tabs>
          <w:tab w:val="left" w:pos="596"/>
        </w:tabs>
        <w:spacing w:line="240" w:lineRule="auto"/>
        <w:ind w:firstLine="709"/>
        <w:rPr>
          <w:sz w:val="24"/>
          <w:szCs w:val="24"/>
          <w:lang w:val="uk-UA"/>
        </w:rPr>
      </w:pPr>
      <w:r w:rsidRPr="00EC4548">
        <w:rPr>
          <w:sz w:val="24"/>
          <w:szCs w:val="24"/>
          <w:lang w:val="uk-UA"/>
        </w:rPr>
        <w:t>- В останній час частіше трапляються зґвалтування, які скоїли підлітки. Це зазвичай групові зґвалтування, які відрізняються особливою жорстокістю, тому що неповнолітні йдуть на злочин в стані алкогольного або наркотичного сп'яніння. Обходьте місця, де збираються підлітки.</w:t>
      </w:r>
    </w:p>
    <w:p w:rsidR="00EC4548" w:rsidRPr="00EC4548" w:rsidRDefault="00EC66CC" w:rsidP="000C3EA5">
      <w:pPr>
        <w:pStyle w:val="120"/>
        <w:shd w:val="clear" w:color="auto" w:fill="auto"/>
        <w:spacing w:line="240" w:lineRule="auto"/>
        <w:ind w:firstLine="709"/>
        <w:rPr>
          <w:sz w:val="24"/>
          <w:szCs w:val="24"/>
          <w:lang w:val="uk-UA"/>
        </w:rPr>
      </w:pPr>
      <w:r>
        <w:rPr>
          <w:sz w:val="24"/>
          <w:szCs w:val="24"/>
          <w:lang w:val="uk-UA"/>
        </w:rPr>
        <w:t xml:space="preserve">- </w:t>
      </w:r>
      <w:r w:rsidR="00EC4548" w:rsidRPr="00EC4548">
        <w:rPr>
          <w:sz w:val="24"/>
          <w:szCs w:val="24"/>
          <w:lang w:val="uk-UA"/>
        </w:rPr>
        <w:t>При нападі можна спробувати установити хоч якийсь контакт зі злочинцем, тобто заставити його думати про жінку як про людину, а не сексуальний об'єкт, а також за допомогою хитрощів спробувати заманити ґвалтівника у місце, де є потенційний захист.</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При нападі можна також застосувати фізичний опір — завдати удару по больових місцях: в області паху, по очах. Бити треба коліном, ліктем. Спричинити біль також можна в ділянці обличчя, шиї, живота. Захищаючись, треба завжди йти до кінця — на карту може бути поставлене життя жінки.</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При нападі потрібно голосно кричати. Краще кричати «пожежа», ніж «ґвалтують».</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 При спробі зґвалтування можна сказати злочинцю, що Ви хворі на захворювання, яке передається статевим шляхом (СНІД, сифіліс, гонорея тощо).</w:t>
      </w:r>
    </w:p>
    <w:p w:rsidR="00EC4548" w:rsidRPr="00EC4548" w:rsidRDefault="00EC4548" w:rsidP="000C3EA5">
      <w:pPr>
        <w:pStyle w:val="40"/>
        <w:shd w:val="clear" w:color="auto" w:fill="auto"/>
        <w:spacing w:line="240" w:lineRule="auto"/>
        <w:ind w:firstLine="709"/>
        <w:jc w:val="both"/>
        <w:rPr>
          <w:sz w:val="24"/>
          <w:szCs w:val="24"/>
        </w:rPr>
      </w:pPr>
      <w:r w:rsidRPr="00EC4548">
        <w:rPr>
          <w:sz w:val="24"/>
          <w:szCs w:val="24"/>
        </w:rPr>
        <w:t>Зґвалтування, тобто статеві зносини із застосуванням фізичного насильства, погрози його застосування або з використанням безпорадного стану потерпілої особи караються позбавленням волі на строк від трьох до п'яти років</w:t>
      </w:r>
      <w:r w:rsidRPr="00EC4548">
        <w:rPr>
          <w:rStyle w:val="43"/>
          <w:sz w:val="24"/>
          <w:szCs w:val="24"/>
        </w:rPr>
        <w:t xml:space="preserve"> (ст. 152 Кримінального кодексу України)</w:t>
      </w:r>
    </w:p>
    <w:p w:rsidR="00EC4548" w:rsidRPr="00EC4548" w:rsidRDefault="00EC4548" w:rsidP="000C3EA5">
      <w:pPr>
        <w:pStyle w:val="120"/>
        <w:shd w:val="clear" w:color="auto" w:fill="auto"/>
        <w:spacing w:line="240" w:lineRule="auto"/>
        <w:ind w:firstLine="709"/>
        <w:rPr>
          <w:sz w:val="24"/>
          <w:szCs w:val="24"/>
          <w:lang w:val="uk-UA"/>
        </w:rPr>
      </w:pPr>
      <w:r w:rsidRPr="00EC4548">
        <w:rPr>
          <w:sz w:val="24"/>
          <w:szCs w:val="24"/>
          <w:lang w:val="uk-UA"/>
        </w:rPr>
        <w:t>За деякі види зґвалтувань ст. 152 Кримінального кодексу України, прийнятого 5 квітня 2001 року, передбачає покарання у вигляді позбавлення волі терміном до 15 років.</w:t>
      </w:r>
    </w:p>
    <w:p w:rsidR="00EC4548" w:rsidRPr="00EC4548" w:rsidRDefault="00EC4548" w:rsidP="000C3EA5">
      <w:pPr>
        <w:pStyle w:val="120"/>
        <w:shd w:val="clear" w:color="auto" w:fill="auto"/>
        <w:spacing w:line="240" w:lineRule="auto"/>
        <w:ind w:firstLine="709"/>
        <w:rPr>
          <w:rStyle w:val="ae"/>
          <w:sz w:val="24"/>
          <w:szCs w:val="24"/>
        </w:rPr>
      </w:pPr>
    </w:p>
    <w:p w:rsidR="00EC4548" w:rsidRDefault="00EC4548" w:rsidP="000C3EA5">
      <w:pPr>
        <w:pStyle w:val="120"/>
        <w:shd w:val="clear" w:color="auto" w:fill="auto"/>
        <w:spacing w:line="240" w:lineRule="auto"/>
        <w:ind w:firstLine="709"/>
        <w:rPr>
          <w:rStyle w:val="ae"/>
          <w:sz w:val="24"/>
          <w:szCs w:val="24"/>
        </w:rPr>
      </w:pPr>
    </w:p>
    <w:p w:rsidR="002032FE" w:rsidRPr="002032FE" w:rsidRDefault="002032FE" w:rsidP="002032FE">
      <w:pPr>
        <w:pStyle w:val="120"/>
        <w:shd w:val="clear" w:color="auto" w:fill="auto"/>
        <w:spacing w:line="240" w:lineRule="auto"/>
        <w:ind w:firstLine="567"/>
        <w:jc w:val="center"/>
        <w:rPr>
          <w:b/>
          <w:sz w:val="28"/>
          <w:szCs w:val="28"/>
          <w:lang w:val="uk-UA"/>
        </w:rPr>
      </w:pPr>
      <w:r w:rsidRPr="002032FE">
        <w:rPr>
          <w:rStyle w:val="55"/>
          <w:rFonts w:ascii="Times New Roman" w:hAnsi="Times New Roman" w:cs="Times New Roman"/>
          <w:b/>
          <w:sz w:val="28"/>
          <w:szCs w:val="28"/>
          <w:lang w:val="uk-UA"/>
        </w:rPr>
        <w:t>Небезпеки сучасно</w:t>
      </w:r>
      <w:r>
        <w:rPr>
          <w:rStyle w:val="55"/>
          <w:rFonts w:ascii="Times New Roman" w:hAnsi="Times New Roman" w:cs="Times New Roman"/>
          <w:b/>
          <w:sz w:val="28"/>
          <w:szCs w:val="28"/>
          <w:lang w:val="uk-UA"/>
        </w:rPr>
        <w:t>го</w:t>
      </w:r>
      <w:r w:rsidRPr="002032FE">
        <w:rPr>
          <w:rStyle w:val="55"/>
          <w:rFonts w:ascii="Times New Roman" w:hAnsi="Times New Roman" w:cs="Times New Roman"/>
          <w:b/>
          <w:sz w:val="28"/>
          <w:szCs w:val="28"/>
          <w:lang w:val="uk-UA"/>
        </w:rPr>
        <w:t xml:space="preserve"> урбанізовано</w:t>
      </w:r>
      <w:r>
        <w:rPr>
          <w:rStyle w:val="55"/>
          <w:rFonts w:ascii="Times New Roman" w:hAnsi="Times New Roman" w:cs="Times New Roman"/>
          <w:b/>
          <w:sz w:val="28"/>
          <w:szCs w:val="28"/>
          <w:lang w:val="uk-UA"/>
        </w:rPr>
        <w:t>го</w:t>
      </w:r>
      <w:r w:rsidRPr="002032FE">
        <w:rPr>
          <w:rStyle w:val="55"/>
          <w:rFonts w:ascii="Times New Roman" w:hAnsi="Times New Roman" w:cs="Times New Roman"/>
          <w:b/>
          <w:sz w:val="28"/>
          <w:szCs w:val="28"/>
          <w:lang w:val="uk-UA"/>
        </w:rPr>
        <w:t xml:space="preserve"> середовищ</w:t>
      </w:r>
      <w:bookmarkEnd w:id="12"/>
      <w:r>
        <w:rPr>
          <w:rStyle w:val="55"/>
          <w:rFonts w:ascii="Times New Roman" w:hAnsi="Times New Roman" w:cs="Times New Roman"/>
          <w:b/>
          <w:sz w:val="28"/>
          <w:szCs w:val="28"/>
          <w:lang w:val="uk-UA"/>
        </w:rPr>
        <w:t>а</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 xml:space="preserve">Сучасній людській цивілізації властиві стрімкі темпи урбанізації. Вони </w:t>
      </w:r>
      <w:proofErr w:type="spellStart"/>
      <w:r w:rsidRPr="002032FE">
        <w:rPr>
          <w:sz w:val="24"/>
          <w:szCs w:val="24"/>
          <w:lang w:val="uk-UA"/>
        </w:rPr>
        <w:t>вирішально</w:t>
      </w:r>
      <w:proofErr w:type="spellEnd"/>
      <w:r w:rsidRPr="002032FE">
        <w:rPr>
          <w:sz w:val="24"/>
          <w:szCs w:val="24"/>
          <w:lang w:val="uk-UA"/>
        </w:rPr>
        <w:t xml:space="preserve"> зумовлені двома факторами — «демографічним вибухом» другої половини XX ст. та науково-технічною революцією в усіх сферах.</w:t>
      </w:r>
    </w:p>
    <w:p w:rsidR="002032FE" w:rsidRPr="00AF5B33" w:rsidRDefault="002032FE" w:rsidP="002032FE">
      <w:pPr>
        <w:spacing w:line="240" w:lineRule="auto"/>
        <w:ind w:firstLine="709"/>
        <w:jc w:val="both"/>
        <w:rPr>
          <w:rStyle w:val="190"/>
          <w:rFonts w:eastAsia="Arial Unicode MS"/>
          <w:b/>
          <w:i/>
          <w:sz w:val="24"/>
          <w:szCs w:val="24"/>
          <w:u w:val="none"/>
        </w:rPr>
      </w:pPr>
      <w:r w:rsidRPr="002032FE">
        <w:rPr>
          <w:rStyle w:val="190"/>
          <w:rFonts w:eastAsia="Arial Unicode MS"/>
          <w:b/>
          <w:i/>
          <w:sz w:val="24"/>
          <w:szCs w:val="24"/>
          <w:u w:val="none"/>
        </w:rPr>
        <w:t xml:space="preserve">Урбанізація (від лат. </w:t>
      </w:r>
      <w:proofErr w:type="spellStart"/>
      <w:r>
        <w:rPr>
          <w:rStyle w:val="190"/>
          <w:rFonts w:eastAsia="Arial Unicode MS"/>
          <w:b/>
          <w:i/>
          <w:sz w:val="24"/>
          <w:szCs w:val="24"/>
          <w:u w:val="none"/>
          <w:lang w:val="en-US"/>
        </w:rPr>
        <w:t>urbanos</w:t>
      </w:r>
      <w:proofErr w:type="spellEnd"/>
      <w:r w:rsidRPr="002032FE">
        <w:rPr>
          <w:rStyle w:val="190"/>
          <w:rFonts w:eastAsia="Arial Unicode MS"/>
          <w:b/>
          <w:i/>
          <w:sz w:val="24"/>
          <w:szCs w:val="24"/>
          <w:u w:val="none"/>
        </w:rPr>
        <w:t xml:space="preserve"> — міський) означає процес зростання міст і міського населення та підвищення їх ролі в соціально-економічному та культурному житті суспільства. </w:t>
      </w:r>
    </w:p>
    <w:p w:rsidR="002032FE" w:rsidRPr="002032FE" w:rsidRDefault="002032FE" w:rsidP="00FB6C31">
      <w:pPr>
        <w:spacing w:line="240" w:lineRule="auto"/>
        <w:ind w:firstLine="709"/>
        <w:jc w:val="both"/>
        <w:rPr>
          <w:sz w:val="24"/>
          <w:szCs w:val="24"/>
        </w:rPr>
      </w:pPr>
      <w:r w:rsidRPr="002032FE">
        <w:rPr>
          <w:rStyle w:val="190"/>
          <w:rFonts w:eastAsia="Arial Unicode MS"/>
          <w:sz w:val="24"/>
          <w:szCs w:val="24"/>
          <w:u w:val="none"/>
        </w:rPr>
        <w:t xml:space="preserve">Способи виникнення міст в історії людства були різними. Міста виникали як сумісні поселення ремісників, що полегшувало їх виробничу діяльність, як центри торгівлі, як воєнні укріплення (фортеці). </w:t>
      </w:r>
      <w:r w:rsidRPr="002032FE">
        <w:rPr>
          <w:sz w:val="24"/>
          <w:szCs w:val="24"/>
        </w:rPr>
        <w:t>Процес світової урбанізації ро</w:t>
      </w:r>
      <w:r>
        <w:rPr>
          <w:sz w:val="24"/>
          <w:szCs w:val="24"/>
        </w:rPr>
        <w:t>зпочався в Європі, де вперше по</w:t>
      </w:r>
      <w:r w:rsidRPr="002032FE">
        <w:rPr>
          <w:sz w:val="24"/>
          <w:szCs w:val="24"/>
        </w:rPr>
        <w:t>чали формуватися міста завдяки концентрації засобів виробництва, великої промисловості. Становлення урбанізації почалося на зламі XVIII— XIX ст., коли міста в Західній Європі зосереджували найважливіші засоби виробництва й посідали ключові позиції у світовій економіці. Локальний розвиток міст</w:t>
      </w:r>
      <w:r>
        <w:rPr>
          <w:sz w:val="24"/>
          <w:szCs w:val="24"/>
        </w:rPr>
        <w:t xml:space="preserve"> породив певну просто</w:t>
      </w:r>
      <w:r w:rsidRPr="002032FE">
        <w:rPr>
          <w:sz w:val="24"/>
          <w:szCs w:val="24"/>
        </w:rPr>
        <w:t>рову послідовність світового процесу урбанізації: Західна Європа — Північна Америка — Австралія та Океанія — Східна Європа — Латинська Америка — Азія — Африка.</w:t>
      </w:r>
      <w:r w:rsidR="00FB6C31">
        <w:rPr>
          <w:sz w:val="24"/>
          <w:szCs w:val="24"/>
        </w:rPr>
        <w:t xml:space="preserve"> А</w:t>
      </w:r>
      <w:r w:rsidRPr="002032FE">
        <w:rPr>
          <w:sz w:val="24"/>
          <w:szCs w:val="24"/>
        </w:rPr>
        <w:t xml:space="preserve"> сьогодні в багатьох країнах світу, особливо економічно розвинутих, частка міського населення становить 85—90% і більше в загальній його чисельності. З'являються і зростають багатомільйонні міста — мегаполіси (Нью-Йорк, Лондон, </w:t>
      </w:r>
      <w:r w:rsidR="00FB6C31">
        <w:rPr>
          <w:sz w:val="24"/>
          <w:szCs w:val="24"/>
        </w:rPr>
        <w:t xml:space="preserve">Москва, </w:t>
      </w:r>
      <w:r w:rsidRPr="002032FE">
        <w:rPr>
          <w:sz w:val="24"/>
          <w:szCs w:val="24"/>
        </w:rPr>
        <w:t>Токіо та ін.), збільшується їх кількість, розміри та проблеми.</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lastRenderedPageBreak/>
        <w:t>Урбанізацію неможливо розглядати без зв'язку з розвитком виробництва, зокрема важкої індустрії, енергетики, хімічної промисловості тощо. Разом з нарощуванням промислового потенціалу, створенням нових галузей виробництва у великих містах зростає чисельність населення. Сучасні великі міста — це центри зосередження багатогалузевої промисловості, розгалуженої транспортної мережі в густо населених житлових масивах. Причому найважливішим джерелом зростання міського населення була й все ще залишається міграція сільських жителів у міста. На неї припадає більше половини приросту міського населення в Україні.</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Сучасне місто надає своїм жителям багато переваг економічного, соціального та суб'єктивного характеру, а саме:</w:t>
      </w:r>
    </w:p>
    <w:p w:rsidR="002032FE" w:rsidRPr="002032FE" w:rsidRDefault="002032FE" w:rsidP="002032FE">
      <w:pPr>
        <w:pStyle w:val="120"/>
        <w:shd w:val="clear" w:color="auto" w:fill="auto"/>
        <w:spacing w:line="240" w:lineRule="auto"/>
        <w:ind w:firstLine="709"/>
        <w:rPr>
          <w:sz w:val="24"/>
          <w:szCs w:val="24"/>
        </w:rPr>
      </w:pPr>
      <w:r w:rsidRPr="002032FE">
        <w:rPr>
          <w:sz w:val="24"/>
          <w:szCs w:val="24"/>
          <w:lang w:val="uk-UA"/>
        </w:rPr>
        <w:t xml:space="preserve">- наявність місць роботи та можливість зміни роботи; </w:t>
      </w:r>
    </w:p>
    <w:p w:rsidR="002032FE" w:rsidRPr="002032FE" w:rsidRDefault="002032FE" w:rsidP="002032FE">
      <w:pPr>
        <w:pStyle w:val="120"/>
        <w:shd w:val="clear" w:color="auto" w:fill="auto"/>
        <w:spacing w:line="240" w:lineRule="auto"/>
        <w:ind w:firstLine="709"/>
        <w:rPr>
          <w:sz w:val="24"/>
          <w:szCs w:val="24"/>
        </w:rPr>
      </w:pPr>
      <w:r w:rsidRPr="002032FE">
        <w:rPr>
          <w:sz w:val="24"/>
          <w:szCs w:val="24"/>
        </w:rPr>
        <w:t>-</w:t>
      </w:r>
      <w:r w:rsidRPr="002032FE">
        <w:rPr>
          <w:sz w:val="24"/>
          <w:szCs w:val="24"/>
          <w:lang w:val="uk-UA"/>
        </w:rPr>
        <w:t xml:space="preserve"> зосередження закладів науки та культури; </w:t>
      </w:r>
    </w:p>
    <w:p w:rsidR="002032FE" w:rsidRPr="002032FE" w:rsidRDefault="002032FE" w:rsidP="002032FE">
      <w:pPr>
        <w:pStyle w:val="120"/>
        <w:shd w:val="clear" w:color="auto" w:fill="auto"/>
        <w:spacing w:line="240" w:lineRule="auto"/>
        <w:ind w:firstLine="709"/>
        <w:rPr>
          <w:sz w:val="24"/>
          <w:szCs w:val="24"/>
          <w:lang w:val="uk-UA"/>
        </w:rPr>
      </w:pPr>
      <w:r w:rsidRPr="00AF5B33">
        <w:rPr>
          <w:sz w:val="24"/>
          <w:szCs w:val="24"/>
        </w:rPr>
        <w:t>-</w:t>
      </w:r>
      <w:r w:rsidRPr="002032FE">
        <w:rPr>
          <w:sz w:val="24"/>
          <w:szCs w:val="24"/>
          <w:lang w:val="uk-UA"/>
        </w:rPr>
        <w:t xml:space="preserve"> забезпечення висококваліфікованої медичної допомоги; </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 можливість створювати кращі житлові та соціально-побутові умови життя;</w:t>
      </w:r>
    </w:p>
    <w:p w:rsidR="002032FE" w:rsidRPr="00AF5B33" w:rsidRDefault="002032FE" w:rsidP="002032FE">
      <w:pPr>
        <w:pStyle w:val="120"/>
        <w:shd w:val="clear" w:color="auto" w:fill="auto"/>
        <w:spacing w:line="240" w:lineRule="auto"/>
        <w:ind w:firstLine="709"/>
        <w:rPr>
          <w:sz w:val="24"/>
          <w:szCs w:val="24"/>
        </w:rPr>
      </w:pPr>
      <w:r w:rsidRPr="002032FE">
        <w:rPr>
          <w:sz w:val="24"/>
          <w:szCs w:val="24"/>
          <w:lang w:val="uk-UA"/>
        </w:rPr>
        <w:t xml:space="preserve">- розвиток міжнародної та регіональної культури. </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Незважаючи на переваги міського життя, міське середовище для людей є штучним і відірваним від природного, того, в якому тисячоліттями проходило їхнє життя. Штучне міське середовище шкідливо впливає на здоров'я населення через забруднення атмосферного повітря, дефіцит сонячного проміння, води, а також стресові фактори, зумовлені напруженим ритмом життя, скупченістю населення, недостатністю зелених насаджень тощо. Також небезпеку для здоров'я людей у місті становлять шумові, вібраційні навантаження, транспортні проблеми, вплив електричних, магнітних, іонізаційних полів.</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Отже, в умовах великого міста загострюються всі сторони життєзабезпечення людей: постачання достатньої кількості повноцінних продуктів харчування та питної води, контроль і запобігання забруднення повітря, водних ресурсів, ґрунтів, утилізація та захоронення нагромаджуваних шкідливих виробничих та побутових відходів, а також соціальні проблеми, пов'язані з різким зменшенням вільного «життєвого» простору, зростанням міст у висоту, збільшенням захворювань, зумовлених забрудненням, та інші.</w:t>
      </w:r>
    </w:p>
    <w:p w:rsidR="00670E5B" w:rsidRPr="00AF5B33" w:rsidRDefault="002032FE" w:rsidP="00670E5B">
      <w:pPr>
        <w:pStyle w:val="120"/>
        <w:shd w:val="clear" w:color="auto" w:fill="auto"/>
        <w:spacing w:line="240" w:lineRule="auto"/>
        <w:ind w:firstLine="709"/>
        <w:rPr>
          <w:sz w:val="24"/>
          <w:szCs w:val="24"/>
        </w:rPr>
      </w:pPr>
      <w:r w:rsidRPr="002032FE">
        <w:rPr>
          <w:sz w:val="24"/>
          <w:szCs w:val="24"/>
          <w:lang w:val="uk-UA"/>
        </w:rPr>
        <w:t>Визначимо основні небезпеки життя в урбанізованому середовищі.</w:t>
      </w:r>
      <w:bookmarkStart w:id="13" w:name="bookmark48"/>
      <w:bookmarkStart w:id="14" w:name="bookmark47"/>
    </w:p>
    <w:p w:rsidR="00670E5B" w:rsidRPr="00AF5B33" w:rsidRDefault="00670E5B" w:rsidP="00670E5B">
      <w:pPr>
        <w:pStyle w:val="120"/>
        <w:shd w:val="clear" w:color="auto" w:fill="auto"/>
        <w:spacing w:line="240" w:lineRule="auto"/>
        <w:ind w:firstLine="709"/>
        <w:jc w:val="center"/>
        <w:rPr>
          <w:b/>
          <w:sz w:val="24"/>
          <w:szCs w:val="24"/>
        </w:rPr>
      </w:pPr>
    </w:p>
    <w:p w:rsidR="002032FE" w:rsidRPr="00670E5B" w:rsidRDefault="002032FE" w:rsidP="00670E5B">
      <w:pPr>
        <w:pStyle w:val="120"/>
        <w:shd w:val="clear" w:color="auto" w:fill="auto"/>
        <w:spacing w:line="240" w:lineRule="auto"/>
        <w:ind w:firstLine="709"/>
        <w:jc w:val="center"/>
        <w:rPr>
          <w:b/>
          <w:sz w:val="24"/>
          <w:szCs w:val="24"/>
          <w:lang w:val="uk-UA"/>
        </w:rPr>
      </w:pPr>
      <w:r w:rsidRPr="00670E5B">
        <w:rPr>
          <w:b/>
          <w:sz w:val="24"/>
          <w:szCs w:val="24"/>
          <w:lang w:val="uk-UA"/>
        </w:rPr>
        <w:t>Забруднення атмосфери міст</w:t>
      </w:r>
      <w:bookmarkEnd w:id="13"/>
      <w:bookmarkEnd w:id="14"/>
    </w:p>
    <w:p w:rsidR="002032FE" w:rsidRPr="00670E5B" w:rsidRDefault="002032FE" w:rsidP="002032FE">
      <w:pPr>
        <w:spacing w:line="240" w:lineRule="auto"/>
        <w:ind w:firstLine="709"/>
        <w:jc w:val="both"/>
        <w:rPr>
          <w:sz w:val="24"/>
          <w:szCs w:val="24"/>
        </w:rPr>
      </w:pPr>
      <w:r w:rsidRPr="00670E5B">
        <w:rPr>
          <w:rStyle w:val="44pt0"/>
          <w:rFonts w:eastAsia="Arial Unicode MS"/>
          <w:i w:val="0"/>
          <w:sz w:val="24"/>
          <w:szCs w:val="24"/>
        </w:rPr>
        <w:t>Основними джерелами забруднення атмосфери міста є</w:t>
      </w:r>
      <w:r w:rsidRPr="00670E5B">
        <w:rPr>
          <w:rStyle w:val="190"/>
          <w:rFonts w:eastAsia="Arial Unicode MS"/>
          <w:i/>
          <w:sz w:val="24"/>
          <w:szCs w:val="24"/>
          <w:u w:val="none"/>
        </w:rPr>
        <w:t xml:space="preserve"> транспорт, енергетичні системи міста</w:t>
      </w:r>
      <w:r w:rsidRPr="00670E5B">
        <w:rPr>
          <w:rStyle w:val="44pt0"/>
          <w:rFonts w:eastAsia="Arial Unicode MS"/>
          <w:i w:val="0"/>
          <w:sz w:val="24"/>
          <w:szCs w:val="24"/>
        </w:rPr>
        <w:t xml:space="preserve"> та</w:t>
      </w:r>
      <w:r w:rsidRPr="00670E5B">
        <w:rPr>
          <w:rStyle w:val="190"/>
          <w:rFonts w:eastAsia="Arial Unicode MS"/>
          <w:i/>
          <w:sz w:val="24"/>
          <w:szCs w:val="24"/>
          <w:u w:val="none"/>
        </w:rPr>
        <w:t xml:space="preserve"> промисловість</w:t>
      </w:r>
      <w:r w:rsidRPr="00670E5B">
        <w:rPr>
          <w:rStyle w:val="190"/>
          <w:rFonts w:eastAsia="Arial Unicode MS"/>
          <w:sz w:val="24"/>
          <w:szCs w:val="24"/>
          <w:u w:val="none"/>
        </w:rPr>
        <w:t>.</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У містах зосереджена основна маса транспортних засобів. Це вантажний, власний та громадський транспорт. Автотранспорт дає 70% усіх токсичних викидів в атмосферу</w:t>
      </w:r>
      <w:r w:rsidR="00670E5B">
        <w:rPr>
          <w:sz w:val="24"/>
          <w:szCs w:val="24"/>
          <w:lang w:val="uk-UA"/>
        </w:rPr>
        <w:t>, а в попередніх лекціях ми вже відмічали ступінь забруднення атмосфери автомобільним транспортом.</w:t>
      </w:r>
      <w:r w:rsidRPr="002032FE">
        <w:rPr>
          <w:sz w:val="24"/>
          <w:szCs w:val="24"/>
        </w:rPr>
        <w:t xml:space="preserve"> </w:t>
      </w:r>
      <w:r w:rsidRPr="002032FE">
        <w:rPr>
          <w:sz w:val="24"/>
          <w:szCs w:val="24"/>
          <w:lang w:val="uk-UA"/>
        </w:rPr>
        <w:t>Міста — основні споживачі енергії. Місто споживає енергію у різних формах. Досить широко використовується викопне паливо — кам'яне вугілля, нафтопродукти та природний газ. Це вже само по собі визначає забруднення міст продуктами згорання. До житлових будинків та виробничих приміщень енергія потрапляє у формі електрики, газу, парового опалення.</w:t>
      </w:r>
    </w:p>
    <w:p w:rsidR="00670E5B" w:rsidRDefault="002032FE" w:rsidP="00670E5B">
      <w:pPr>
        <w:pStyle w:val="120"/>
        <w:shd w:val="clear" w:color="auto" w:fill="auto"/>
        <w:spacing w:line="240" w:lineRule="auto"/>
        <w:ind w:firstLine="709"/>
        <w:rPr>
          <w:sz w:val="24"/>
          <w:szCs w:val="24"/>
          <w:lang w:val="uk-UA"/>
        </w:rPr>
      </w:pPr>
      <w:r w:rsidRPr="002032FE">
        <w:rPr>
          <w:sz w:val="24"/>
          <w:szCs w:val="24"/>
          <w:lang w:val="uk-UA"/>
        </w:rPr>
        <w:t>Зниження якості атмосферного повітря небезпечне для здоров'я міських мешканців. Людина за добу вживає в середньому 25 кг повітря. Навіть, якщо відносний вміст забруднювачів в повітрі незначний, їх сумарна кількість, яка потрапляє в організм людини при диханні, може виявитись токсичною. Найбільш поширеною шкідливою домішкою повітряного середовища є чадний газ. Надмірна кількість цього газу в повітрі призводить до швидкої втомлюваності людини, головного болю, запаморочення, ослаблення пам'яті, порушення діяльності серцево-судинної та інших систем організму.</w:t>
      </w:r>
    </w:p>
    <w:p w:rsidR="00670E5B" w:rsidRDefault="00670E5B" w:rsidP="00670E5B">
      <w:pPr>
        <w:pStyle w:val="120"/>
        <w:shd w:val="clear" w:color="auto" w:fill="auto"/>
        <w:spacing w:line="240" w:lineRule="auto"/>
        <w:ind w:firstLine="709"/>
        <w:rPr>
          <w:sz w:val="24"/>
          <w:szCs w:val="24"/>
          <w:lang w:val="uk-UA"/>
        </w:rPr>
      </w:pPr>
    </w:p>
    <w:p w:rsidR="00670E5B" w:rsidRPr="00670E5B" w:rsidRDefault="00670E5B" w:rsidP="00670E5B">
      <w:pPr>
        <w:pStyle w:val="120"/>
        <w:shd w:val="clear" w:color="auto" w:fill="auto"/>
        <w:spacing w:line="240" w:lineRule="auto"/>
        <w:ind w:firstLine="709"/>
        <w:jc w:val="center"/>
        <w:rPr>
          <w:sz w:val="24"/>
          <w:szCs w:val="24"/>
          <w:lang w:val="uk-UA"/>
        </w:rPr>
      </w:pPr>
      <w:r w:rsidRPr="00670E5B">
        <w:rPr>
          <w:b/>
          <w:sz w:val="24"/>
          <w:szCs w:val="24"/>
          <w:lang w:val="uk-UA"/>
        </w:rPr>
        <w:t>Забруднення міських приміщень</w:t>
      </w:r>
    </w:p>
    <w:p w:rsidR="00670E5B" w:rsidRPr="00670E5B" w:rsidRDefault="00670E5B" w:rsidP="00670E5B">
      <w:pPr>
        <w:pStyle w:val="120"/>
        <w:shd w:val="clear" w:color="auto" w:fill="auto"/>
        <w:spacing w:line="240" w:lineRule="auto"/>
        <w:ind w:firstLine="709"/>
        <w:jc w:val="center"/>
        <w:rPr>
          <w:b/>
          <w:sz w:val="24"/>
          <w:szCs w:val="24"/>
          <w:lang w:val="uk-UA"/>
        </w:rPr>
      </w:pP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lastRenderedPageBreak/>
        <w:t>Специфіка проживання в місті призводить до того, що люди 80</w:t>
      </w:r>
      <w:r w:rsidR="00670E5B">
        <w:rPr>
          <w:sz w:val="24"/>
          <w:szCs w:val="24"/>
          <w:lang w:val="uk-UA"/>
        </w:rPr>
        <w:t xml:space="preserve"> </w:t>
      </w:r>
      <w:r w:rsidRPr="002032FE">
        <w:rPr>
          <w:sz w:val="24"/>
          <w:szCs w:val="24"/>
          <w:lang w:val="uk-UA"/>
        </w:rPr>
        <w:t>— 95% свого часу проводять в приміщеннях (житлові будинки, метрополітен, службові приміщення тощо). Одним з показників якості міського життя є повітря приміщень. Згідно з оцінкою Агентства з охорони навколишнього середовища США, повітря всередині міських приміщень забруднено в 100 разів більше, ніж зовні.</w:t>
      </w:r>
    </w:p>
    <w:p w:rsidR="002032FE" w:rsidRPr="002032FE" w:rsidRDefault="006F026B" w:rsidP="002032FE">
      <w:pPr>
        <w:pStyle w:val="120"/>
        <w:shd w:val="clear" w:color="auto" w:fill="auto"/>
        <w:spacing w:line="240" w:lineRule="auto"/>
        <w:ind w:firstLine="709"/>
        <w:rPr>
          <w:sz w:val="24"/>
          <w:szCs w:val="24"/>
          <w:lang w:val="uk-UA"/>
        </w:rPr>
      </w:pPr>
      <w:r>
        <w:rPr>
          <w:sz w:val="24"/>
          <w:szCs w:val="24"/>
          <w:lang w:val="uk-UA"/>
        </w:rPr>
        <w:t>Основн</w:t>
      </w:r>
      <w:r w:rsidR="002032FE" w:rsidRPr="002032FE">
        <w:rPr>
          <w:sz w:val="24"/>
          <w:szCs w:val="24"/>
          <w:lang w:val="uk-UA"/>
        </w:rPr>
        <w:t>і токсичні матеріали</w:t>
      </w:r>
      <w:r>
        <w:rPr>
          <w:sz w:val="24"/>
          <w:szCs w:val="24"/>
          <w:lang w:val="uk-UA"/>
        </w:rPr>
        <w:t>, що містяться в приміщеннях</w:t>
      </w:r>
      <w:r w:rsidR="002032FE" w:rsidRPr="002032FE">
        <w:rPr>
          <w:sz w:val="24"/>
          <w:szCs w:val="24"/>
          <w:lang w:val="uk-UA"/>
        </w:rPr>
        <w:t xml:space="preserve"> — </w:t>
      </w:r>
      <w:r>
        <w:rPr>
          <w:sz w:val="24"/>
          <w:szCs w:val="24"/>
          <w:lang w:val="uk-UA"/>
        </w:rPr>
        <w:t xml:space="preserve">це </w:t>
      </w:r>
      <w:r w:rsidR="002032FE" w:rsidRPr="002032FE">
        <w:rPr>
          <w:sz w:val="24"/>
          <w:szCs w:val="24"/>
          <w:lang w:val="uk-UA"/>
        </w:rPr>
        <w:t>олійні фарби і розчинники, килимовий клей, меблевий лак, із яких виділяються бензол, толуол та інші речовини.</w:t>
      </w: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EC4548" w:rsidP="00670E5B">
      <w:pPr>
        <w:pStyle w:val="120"/>
        <w:shd w:val="clear" w:color="auto" w:fill="auto"/>
        <w:tabs>
          <w:tab w:val="left" w:pos="4198"/>
        </w:tabs>
        <w:spacing w:line="240" w:lineRule="auto"/>
        <w:ind w:firstLine="709"/>
        <w:rPr>
          <w:sz w:val="24"/>
          <w:szCs w:val="24"/>
          <w:lang w:val="uk-UA"/>
        </w:rPr>
      </w:pPr>
      <w:r>
        <w:rPr>
          <w:sz w:val="24"/>
          <w:szCs w:val="24"/>
          <w:lang w:val="uk-UA"/>
        </w:rPr>
        <w:t xml:space="preserve">                </w:t>
      </w:r>
      <w:r w:rsidR="009F736B">
        <w:rPr>
          <w:sz w:val="24"/>
          <w:szCs w:val="24"/>
          <w:lang w:val="uk-UA"/>
        </w:rPr>
        <w:t>Причини забруднення повітря приміщень</w:t>
      </w:r>
    </w:p>
    <w:p w:rsidR="009F736B" w:rsidRDefault="00070FA6" w:rsidP="00670E5B">
      <w:pPr>
        <w:pStyle w:val="120"/>
        <w:shd w:val="clear" w:color="auto" w:fill="auto"/>
        <w:tabs>
          <w:tab w:val="left" w:pos="4198"/>
        </w:tabs>
        <w:spacing w:line="240" w:lineRule="auto"/>
        <w:ind w:firstLine="709"/>
        <w:rPr>
          <w:sz w:val="24"/>
          <w:szCs w:val="24"/>
          <w:lang w:val="uk-UA"/>
        </w:rPr>
      </w:pPr>
      <w:r w:rsidRPr="00070FA6">
        <w:rPr>
          <w:rFonts w:eastAsia="Arial Unicode MS"/>
          <w:sz w:val="24"/>
          <w:szCs w:val="24"/>
        </w:rPr>
        <w:pict>
          <v:shape id="Рисунок 66" o:spid="_x0000_s2031" type="#_x0000_t75" style="position:absolute;left:0;text-align:left;margin-left:77.55pt;margin-top:-5.75pt;width:159.2pt;height:95.2pt;z-index:10;visibility:visible">
            <v:imagedata r:id="rId53" o:title=""/>
            <w10:wrap type="square"/>
          </v:shape>
        </w:pict>
      </w: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9F736B" w:rsidP="00670E5B">
      <w:pPr>
        <w:pStyle w:val="120"/>
        <w:shd w:val="clear" w:color="auto" w:fill="auto"/>
        <w:tabs>
          <w:tab w:val="left" w:pos="4198"/>
        </w:tabs>
        <w:spacing w:line="240" w:lineRule="auto"/>
        <w:ind w:firstLine="709"/>
        <w:rPr>
          <w:sz w:val="24"/>
          <w:szCs w:val="24"/>
          <w:lang w:val="uk-UA"/>
        </w:rPr>
      </w:pPr>
    </w:p>
    <w:p w:rsidR="009F736B" w:rsidRDefault="009F736B" w:rsidP="00670E5B">
      <w:pPr>
        <w:pStyle w:val="120"/>
        <w:shd w:val="clear" w:color="auto" w:fill="auto"/>
        <w:tabs>
          <w:tab w:val="left" w:pos="4198"/>
        </w:tabs>
        <w:spacing w:line="240" w:lineRule="auto"/>
        <w:ind w:firstLine="709"/>
        <w:rPr>
          <w:sz w:val="24"/>
          <w:szCs w:val="24"/>
          <w:lang w:val="uk-UA"/>
        </w:rPr>
      </w:pPr>
    </w:p>
    <w:p w:rsidR="00856DBD" w:rsidRDefault="00856DBD" w:rsidP="00670E5B">
      <w:pPr>
        <w:pStyle w:val="120"/>
        <w:shd w:val="clear" w:color="auto" w:fill="auto"/>
        <w:tabs>
          <w:tab w:val="left" w:pos="4198"/>
        </w:tabs>
        <w:spacing w:line="240" w:lineRule="auto"/>
        <w:ind w:firstLine="709"/>
        <w:rPr>
          <w:sz w:val="24"/>
          <w:szCs w:val="24"/>
          <w:lang w:val="uk-UA"/>
        </w:rPr>
      </w:pPr>
    </w:p>
    <w:p w:rsidR="00856DBD" w:rsidRDefault="00856DBD" w:rsidP="00670E5B">
      <w:pPr>
        <w:pStyle w:val="120"/>
        <w:shd w:val="clear" w:color="auto" w:fill="auto"/>
        <w:tabs>
          <w:tab w:val="left" w:pos="4198"/>
        </w:tabs>
        <w:spacing w:line="240" w:lineRule="auto"/>
        <w:ind w:firstLine="709"/>
        <w:rPr>
          <w:sz w:val="24"/>
          <w:szCs w:val="24"/>
          <w:lang w:val="uk-UA"/>
        </w:rPr>
      </w:pPr>
    </w:p>
    <w:p w:rsidR="00856DBD" w:rsidRDefault="00856DBD" w:rsidP="00670E5B">
      <w:pPr>
        <w:pStyle w:val="120"/>
        <w:shd w:val="clear" w:color="auto" w:fill="auto"/>
        <w:tabs>
          <w:tab w:val="left" w:pos="4198"/>
        </w:tabs>
        <w:spacing w:line="240" w:lineRule="auto"/>
        <w:ind w:firstLine="709"/>
        <w:rPr>
          <w:sz w:val="24"/>
          <w:szCs w:val="24"/>
          <w:lang w:val="uk-UA"/>
        </w:rPr>
      </w:pPr>
    </w:p>
    <w:p w:rsidR="002032FE" w:rsidRPr="009F736B" w:rsidRDefault="002032FE" w:rsidP="00670E5B">
      <w:pPr>
        <w:pStyle w:val="120"/>
        <w:shd w:val="clear" w:color="auto" w:fill="auto"/>
        <w:tabs>
          <w:tab w:val="left" w:pos="4198"/>
        </w:tabs>
        <w:spacing w:line="240" w:lineRule="auto"/>
        <w:ind w:firstLine="709"/>
        <w:rPr>
          <w:rStyle w:val="44pt0"/>
          <w:rFonts w:eastAsia="Arial"/>
          <w:i w:val="0"/>
          <w:sz w:val="24"/>
          <w:szCs w:val="24"/>
        </w:rPr>
      </w:pPr>
      <w:r w:rsidRPr="002032FE">
        <w:rPr>
          <w:sz w:val="24"/>
          <w:szCs w:val="24"/>
          <w:lang w:val="uk-UA"/>
        </w:rPr>
        <w:t xml:space="preserve">Заходи щодо </w:t>
      </w:r>
      <w:r w:rsidRPr="009F736B">
        <w:rPr>
          <w:sz w:val="24"/>
          <w:szCs w:val="24"/>
          <w:lang w:val="uk-UA"/>
        </w:rPr>
        <w:t>поліпшення</w:t>
      </w:r>
      <w:r w:rsidR="00670E5B" w:rsidRPr="009F736B">
        <w:rPr>
          <w:sz w:val="24"/>
          <w:szCs w:val="24"/>
          <w:lang w:val="uk-UA"/>
        </w:rPr>
        <w:t xml:space="preserve"> </w:t>
      </w:r>
      <w:proofErr w:type="spellStart"/>
      <w:r w:rsidRPr="009F736B">
        <w:rPr>
          <w:rStyle w:val="44pt0"/>
          <w:rFonts w:eastAsia="Arial"/>
          <w:i w:val="0"/>
          <w:sz w:val="24"/>
          <w:szCs w:val="24"/>
        </w:rPr>
        <w:t>якості</w:t>
      </w:r>
      <w:proofErr w:type="spellEnd"/>
      <w:r w:rsidRPr="009F736B">
        <w:rPr>
          <w:rStyle w:val="44pt0"/>
          <w:rFonts w:eastAsia="Arial"/>
          <w:i w:val="0"/>
          <w:sz w:val="24"/>
          <w:szCs w:val="24"/>
        </w:rPr>
        <w:t xml:space="preserve"> </w:t>
      </w:r>
      <w:proofErr w:type="spellStart"/>
      <w:r w:rsidRPr="009F736B">
        <w:rPr>
          <w:rStyle w:val="44pt0"/>
          <w:rFonts w:eastAsia="Arial"/>
          <w:i w:val="0"/>
          <w:sz w:val="24"/>
          <w:szCs w:val="24"/>
        </w:rPr>
        <w:t>повітря</w:t>
      </w:r>
      <w:proofErr w:type="spellEnd"/>
      <w:r w:rsidRPr="009F736B">
        <w:rPr>
          <w:rStyle w:val="44pt0"/>
          <w:rFonts w:eastAsia="Arial"/>
          <w:i w:val="0"/>
          <w:sz w:val="24"/>
          <w:szCs w:val="24"/>
        </w:rPr>
        <w:t xml:space="preserve"> </w:t>
      </w:r>
      <w:proofErr w:type="spellStart"/>
      <w:r w:rsidRPr="009F736B">
        <w:rPr>
          <w:rStyle w:val="44pt0"/>
          <w:rFonts w:eastAsia="Arial"/>
          <w:i w:val="0"/>
          <w:sz w:val="24"/>
          <w:szCs w:val="24"/>
        </w:rPr>
        <w:t>приміщеннях</w:t>
      </w:r>
      <w:proofErr w:type="spellEnd"/>
      <w:r w:rsidRPr="009F736B">
        <w:rPr>
          <w:rStyle w:val="44pt0"/>
          <w:rFonts w:eastAsia="Arial"/>
          <w:i w:val="0"/>
          <w:sz w:val="24"/>
          <w:szCs w:val="24"/>
        </w:rPr>
        <w:t>:</w:t>
      </w:r>
    </w:p>
    <w:p w:rsidR="002032FE" w:rsidRPr="009F736B" w:rsidRDefault="002032FE" w:rsidP="002032FE">
      <w:pPr>
        <w:widowControl w:val="0"/>
        <w:tabs>
          <w:tab w:val="left" w:pos="3928"/>
        </w:tabs>
        <w:spacing w:line="240" w:lineRule="auto"/>
        <w:ind w:firstLine="709"/>
        <w:jc w:val="both"/>
        <w:rPr>
          <w:rStyle w:val="44pt0"/>
          <w:rFonts w:eastAsia="Arial"/>
          <w:i w:val="0"/>
          <w:sz w:val="24"/>
          <w:szCs w:val="24"/>
        </w:rPr>
      </w:pPr>
      <w:r w:rsidRPr="009F736B">
        <w:rPr>
          <w:rStyle w:val="44pt0"/>
          <w:rFonts w:eastAsia="Arial"/>
          <w:i w:val="0"/>
          <w:sz w:val="24"/>
          <w:szCs w:val="24"/>
        </w:rPr>
        <w:t>- ефективний засіб проти токсинів</w:t>
      </w:r>
      <w:r w:rsidR="009F736B">
        <w:rPr>
          <w:rStyle w:val="44pt0"/>
          <w:rFonts w:eastAsia="Arial"/>
          <w:i w:val="0"/>
          <w:sz w:val="24"/>
          <w:szCs w:val="24"/>
        </w:rPr>
        <w:t xml:space="preserve"> </w:t>
      </w:r>
      <w:r w:rsidRPr="009F736B">
        <w:rPr>
          <w:rStyle w:val="44pt0"/>
          <w:rFonts w:eastAsia="Arial"/>
          <w:i w:val="0"/>
          <w:sz w:val="24"/>
          <w:szCs w:val="24"/>
        </w:rPr>
        <w:t>–</w:t>
      </w:r>
      <w:r w:rsidR="009F736B">
        <w:rPr>
          <w:rStyle w:val="44pt0"/>
          <w:rFonts w:eastAsia="Arial"/>
          <w:i w:val="0"/>
          <w:sz w:val="24"/>
          <w:szCs w:val="24"/>
        </w:rPr>
        <w:t xml:space="preserve"> </w:t>
      </w:r>
      <w:r w:rsidRPr="009F736B">
        <w:rPr>
          <w:rStyle w:val="44pt0"/>
          <w:rFonts w:eastAsia="Arial"/>
          <w:i w:val="0"/>
          <w:sz w:val="24"/>
          <w:szCs w:val="24"/>
        </w:rPr>
        <w:t>домашні рослини;</w:t>
      </w:r>
    </w:p>
    <w:p w:rsidR="008D1BF3" w:rsidRDefault="002032FE" w:rsidP="008D1BF3">
      <w:pPr>
        <w:widowControl w:val="0"/>
        <w:tabs>
          <w:tab w:val="left" w:pos="3928"/>
        </w:tabs>
        <w:spacing w:line="240" w:lineRule="auto"/>
        <w:ind w:firstLine="709"/>
        <w:jc w:val="both"/>
        <w:rPr>
          <w:sz w:val="24"/>
          <w:szCs w:val="24"/>
        </w:rPr>
      </w:pPr>
      <w:r w:rsidRPr="009F736B">
        <w:rPr>
          <w:rStyle w:val="44pt0"/>
          <w:rFonts w:eastAsia="Arial"/>
          <w:i w:val="0"/>
          <w:sz w:val="24"/>
          <w:szCs w:val="24"/>
        </w:rPr>
        <w:t>- замість освіжувала повітря використовувати оцет</w:t>
      </w:r>
      <w:r w:rsidR="009F736B">
        <w:rPr>
          <w:rStyle w:val="44pt0"/>
          <w:rFonts w:eastAsia="Arial"/>
          <w:i w:val="0"/>
          <w:sz w:val="24"/>
          <w:szCs w:val="24"/>
        </w:rPr>
        <w:t>,</w:t>
      </w:r>
      <w:r w:rsidRPr="009F736B">
        <w:rPr>
          <w:rStyle w:val="44pt0"/>
          <w:rFonts w:eastAsia="Arial"/>
          <w:i w:val="0"/>
          <w:sz w:val="24"/>
          <w:szCs w:val="24"/>
        </w:rPr>
        <w:t xml:space="preserve"> наливши його в тарілку</w:t>
      </w:r>
      <w:r w:rsidR="009F736B">
        <w:rPr>
          <w:rStyle w:val="44pt0"/>
          <w:rFonts w:eastAsia="Arial"/>
          <w:i w:val="0"/>
          <w:sz w:val="24"/>
          <w:szCs w:val="24"/>
        </w:rPr>
        <w:t xml:space="preserve"> </w:t>
      </w:r>
      <w:r w:rsidRPr="009F736B">
        <w:rPr>
          <w:rStyle w:val="44pt0"/>
          <w:rFonts w:eastAsia="Arial"/>
          <w:i w:val="0"/>
          <w:sz w:val="24"/>
          <w:szCs w:val="24"/>
        </w:rPr>
        <w:t>і постави</w:t>
      </w:r>
      <w:r w:rsidR="009F736B">
        <w:rPr>
          <w:rStyle w:val="44pt0"/>
          <w:rFonts w:eastAsia="Arial"/>
          <w:i w:val="0"/>
          <w:sz w:val="24"/>
          <w:szCs w:val="24"/>
        </w:rPr>
        <w:t>вш</w:t>
      </w:r>
      <w:r w:rsidRPr="009F736B">
        <w:rPr>
          <w:rStyle w:val="44pt0"/>
          <w:rFonts w:eastAsia="Arial"/>
          <w:i w:val="0"/>
          <w:sz w:val="24"/>
          <w:szCs w:val="24"/>
        </w:rPr>
        <w:t>и на 1-2 години в</w:t>
      </w:r>
      <w:r w:rsidR="009F736B">
        <w:rPr>
          <w:rStyle w:val="44pt0"/>
          <w:rFonts w:eastAsia="Arial"/>
          <w:i w:val="0"/>
          <w:sz w:val="24"/>
          <w:szCs w:val="24"/>
        </w:rPr>
        <w:t xml:space="preserve"> </w:t>
      </w:r>
      <w:r w:rsidRPr="009F736B">
        <w:rPr>
          <w:rStyle w:val="44pt0"/>
          <w:rFonts w:eastAsia="Arial"/>
          <w:i w:val="0"/>
          <w:sz w:val="24"/>
          <w:szCs w:val="24"/>
        </w:rPr>
        <w:t>кімнаті; в закритих</w:t>
      </w:r>
      <w:r w:rsidR="009F736B">
        <w:rPr>
          <w:rStyle w:val="44pt0"/>
          <w:rFonts w:eastAsia="Arial"/>
          <w:i w:val="0"/>
          <w:sz w:val="24"/>
          <w:szCs w:val="24"/>
        </w:rPr>
        <w:t xml:space="preserve"> </w:t>
      </w:r>
      <w:r w:rsidRPr="009F736B">
        <w:rPr>
          <w:rStyle w:val="44pt0"/>
          <w:rFonts w:eastAsia="Arial"/>
          <w:i w:val="0"/>
          <w:sz w:val="24"/>
          <w:szCs w:val="24"/>
        </w:rPr>
        <w:t>невеликих приміщеннях</w:t>
      </w:r>
      <w:r w:rsidR="009F736B">
        <w:rPr>
          <w:rStyle w:val="44pt0"/>
          <w:rFonts w:eastAsia="Arial"/>
          <w:i w:val="0"/>
          <w:sz w:val="24"/>
          <w:szCs w:val="24"/>
        </w:rPr>
        <w:t xml:space="preserve"> </w:t>
      </w:r>
      <w:r w:rsidRPr="009F736B">
        <w:rPr>
          <w:sz w:val="24"/>
          <w:szCs w:val="24"/>
        </w:rPr>
        <w:t>(холодильники, туалет) поставити відкриту коробочку з харчовою содою; внести в кімнату свіжу гілку ялини або сосни;</w:t>
      </w:r>
    </w:p>
    <w:p w:rsidR="002032FE" w:rsidRPr="002032FE" w:rsidRDefault="002032FE" w:rsidP="008D1BF3">
      <w:pPr>
        <w:widowControl w:val="0"/>
        <w:tabs>
          <w:tab w:val="left" w:pos="3928"/>
        </w:tabs>
        <w:spacing w:line="240" w:lineRule="auto"/>
        <w:ind w:firstLine="709"/>
        <w:jc w:val="both"/>
        <w:rPr>
          <w:sz w:val="24"/>
          <w:szCs w:val="24"/>
        </w:rPr>
      </w:pPr>
      <w:r w:rsidRPr="002032FE">
        <w:rPr>
          <w:sz w:val="24"/>
          <w:szCs w:val="24"/>
        </w:rPr>
        <w:t xml:space="preserve">- замість </w:t>
      </w:r>
      <w:proofErr w:type="spellStart"/>
      <w:r w:rsidRPr="002032FE">
        <w:rPr>
          <w:sz w:val="24"/>
          <w:szCs w:val="24"/>
        </w:rPr>
        <w:t>відбілювачів</w:t>
      </w:r>
      <w:proofErr w:type="spellEnd"/>
      <w:r w:rsidRPr="002032FE">
        <w:rPr>
          <w:sz w:val="24"/>
          <w:szCs w:val="24"/>
        </w:rPr>
        <w:t xml:space="preserve"> використовувати харчову соду або буру;</w:t>
      </w:r>
    </w:p>
    <w:p w:rsidR="002032FE" w:rsidRPr="002032FE" w:rsidRDefault="002032FE" w:rsidP="009F736B">
      <w:pPr>
        <w:pStyle w:val="120"/>
        <w:shd w:val="clear" w:color="auto" w:fill="auto"/>
        <w:spacing w:line="240" w:lineRule="auto"/>
        <w:ind w:firstLine="709"/>
        <w:rPr>
          <w:sz w:val="24"/>
          <w:szCs w:val="24"/>
          <w:lang w:val="uk-UA"/>
        </w:rPr>
      </w:pPr>
      <w:r w:rsidRPr="002032FE">
        <w:rPr>
          <w:rStyle w:val="12"/>
          <w:sz w:val="24"/>
          <w:szCs w:val="24"/>
          <w:lang w:val="uk-UA"/>
        </w:rPr>
        <w:t xml:space="preserve">- </w:t>
      </w:r>
      <w:r w:rsidRPr="002032FE">
        <w:rPr>
          <w:sz w:val="24"/>
          <w:szCs w:val="24"/>
          <w:lang w:val="uk-UA"/>
        </w:rPr>
        <w:t>робити регулярне вологе прибирання приміщення, а також провітрювання;</w:t>
      </w:r>
    </w:p>
    <w:p w:rsidR="002032FE" w:rsidRPr="002032FE" w:rsidRDefault="002032FE" w:rsidP="009F736B">
      <w:pPr>
        <w:pStyle w:val="120"/>
        <w:shd w:val="clear" w:color="auto" w:fill="auto"/>
        <w:spacing w:line="240" w:lineRule="auto"/>
        <w:ind w:firstLine="709"/>
        <w:rPr>
          <w:sz w:val="24"/>
          <w:szCs w:val="24"/>
          <w:lang w:val="uk-UA"/>
        </w:rPr>
      </w:pPr>
      <w:r w:rsidRPr="002032FE">
        <w:rPr>
          <w:rStyle w:val="12"/>
          <w:sz w:val="24"/>
          <w:szCs w:val="24"/>
          <w:lang w:val="uk-UA"/>
        </w:rPr>
        <w:t xml:space="preserve">- </w:t>
      </w:r>
      <w:r w:rsidRPr="002032FE">
        <w:rPr>
          <w:sz w:val="24"/>
          <w:szCs w:val="24"/>
          <w:lang w:val="uk-UA"/>
        </w:rPr>
        <w:t>обладнати кухню витяжною шафою;</w:t>
      </w:r>
    </w:p>
    <w:p w:rsidR="002032FE" w:rsidRDefault="002032FE" w:rsidP="002032FE">
      <w:pPr>
        <w:pStyle w:val="120"/>
        <w:shd w:val="clear" w:color="auto" w:fill="auto"/>
        <w:spacing w:line="240" w:lineRule="auto"/>
        <w:ind w:firstLine="709"/>
        <w:rPr>
          <w:sz w:val="24"/>
          <w:szCs w:val="24"/>
          <w:lang w:val="uk-UA"/>
        </w:rPr>
      </w:pPr>
      <w:r w:rsidRPr="002032FE">
        <w:rPr>
          <w:rStyle w:val="12"/>
          <w:sz w:val="24"/>
          <w:szCs w:val="24"/>
          <w:lang w:val="uk-UA"/>
        </w:rPr>
        <w:t xml:space="preserve">- </w:t>
      </w:r>
      <w:r w:rsidRPr="002032FE">
        <w:rPr>
          <w:sz w:val="24"/>
          <w:szCs w:val="24"/>
          <w:lang w:val="uk-UA"/>
        </w:rPr>
        <w:t>не залишати відкритими пляшки з миючими та дезінфікуючими засобами.</w:t>
      </w:r>
    </w:p>
    <w:p w:rsidR="00670E5B" w:rsidRDefault="00670E5B" w:rsidP="002032FE">
      <w:pPr>
        <w:pStyle w:val="120"/>
        <w:shd w:val="clear" w:color="auto" w:fill="auto"/>
        <w:spacing w:line="240" w:lineRule="auto"/>
        <w:ind w:firstLine="709"/>
        <w:rPr>
          <w:sz w:val="24"/>
          <w:szCs w:val="24"/>
          <w:lang w:val="uk-UA"/>
        </w:rPr>
      </w:pPr>
    </w:p>
    <w:p w:rsidR="00670E5B" w:rsidRPr="008D1BF3" w:rsidRDefault="008D1BF3" w:rsidP="008D1BF3">
      <w:pPr>
        <w:pStyle w:val="120"/>
        <w:shd w:val="clear" w:color="auto" w:fill="auto"/>
        <w:spacing w:line="240" w:lineRule="auto"/>
        <w:ind w:firstLine="709"/>
        <w:jc w:val="center"/>
        <w:rPr>
          <w:b/>
          <w:sz w:val="24"/>
          <w:szCs w:val="24"/>
          <w:lang w:val="uk-UA"/>
        </w:rPr>
      </w:pPr>
      <w:r w:rsidRPr="008D1BF3">
        <w:rPr>
          <w:b/>
          <w:sz w:val="24"/>
          <w:szCs w:val="24"/>
          <w:lang w:val="uk-UA"/>
        </w:rPr>
        <w:t>Шумове, вібраційне та електромагнітне забруднення міст</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Для мешканців міста шум — справа звичайна. Досить часто людина навіть не замислюється над його протиприродністю. В будь-якому регіоні міста шумить автотр</w:t>
      </w:r>
      <w:r w:rsidR="008D1BF3">
        <w:rPr>
          <w:sz w:val="24"/>
          <w:szCs w:val="24"/>
          <w:lang w:val="uk-UA"/>
        </w:rPr>
        <w:t>анспорт, гуркоче трамвай, з пев</w:t>
      </w:r>
      <w:r w:rsidRPr="002032FE">
        <w:rPr>
          <w:sz w:val="24"/>
          <w:szCs w:val="24"/>
          <w:lang w:val="uk-UA"/>
        </w:rPr>
        <w:t xml:space="preserve">ним шумом працює підприємство, поблизу злітають з аеродрому літаки. В квартирах шумлять холодильники і пральні машини, в під'їздах — ліфти. Цей перелік можна продовжити. Якщо шуму так багато в нашому </w:t>
      </w:r>
      <w:proofErr w:type="spellStart"/>
      <w:r w:rsidRPr="002032FE">
        <w:rPr>
          <w:sz w:val="24"/>
          <w:szCs w:val="24"/>
          <w:lang w:val="uk-UA"/>
        </w:rPr>
        <w:t>житгі</w:t>
      </w:r>
      <w:proofErr w:type="spellEnd"/>
      <w:r w:rsidRPr="002032FE">
        <w:rPr>
          <w:sz w:val="24"/>
          <w:szCs w:val="24"/>
          <w:lang w:val="uk-UA"/>
        </w:rPr>
        <w:t xml:space="preserve">, може здатися, що він нешкідливий. Однак за своїм впливом на організм людини шум більше шкідливий, ніж хімічне забруднення. За останні </w:t>
      </w:r>
      <w:r w:rsidR="008D1BF3">
        <w:rPr>
          <w:sz w:val="24"/>
          <w:szCs w:val="24"/>
          <w:lang w:val="uk-UA"/>
        </w:rPr>
        <w:t>30</w:t>
      </w:r>
      <w:r w:rsidRPr="002032FE">
        <w:rPr>
          <w:sz w:val="24"/>
          <w:szCs w:val="24"/>
          <w:lang w:val="uk-UA"/>
        </w:rPr>
        <w:t xml:space="preserve"> років у всіх великих містах шум збільшився на 12—15 дБ, а суб'єктивна гучність виросла в 3—4 рази. Шум знизив продуктивність праці на 15—20%, суттєво підвищив ріст захворюваності. Експерти вважають, що у великих містах шум скорочує життя людини на 8—12 років.</w:t>
      </w:r>
    </w:p>
    <w:p w:rsidR="002032FE" w:rsidRPr="002032FE" w:rsidRDefault="002032FE" w:rsidP="002032FE">
      <w:pPr>
        <w:pStyle w:val="120"/>
        <w:shd w:val="clear" w:color="auto" w:fill="auto"/>
        <w:spacing w:line="240" w:lineRule="auto"/>
        <w:ind w:firstLine="709"/>
        <w:rPr>
          <w:sz w:val="24"/>
          <w:szCs w:val="24"/>
          <w:lang w:val="uk-UA"/>
        </w:rPr>
      </w:pPr>
      <w:r w:rsidRPr="002032FE">
        <w:rPr>
          <w:rStyle w:val="53"/>
          <w:sz w:val="24"/>
          <w:szCs w:val="24"/>
          <w:lang w:val="uk-UA"/>
        </w:rPr>
        <w:t xml:space="preserve">Частота захворювань серцево-судинної системи у людей, які живуть у </w:t>
      </w:r>
      <w:proofErr w:type="spellStart"/>
      <w:r w:rsidRPr="002032FE">
        <w:rPr>
          <w:rStyle w:val="53"/>
          <w:sz w:val="24"/>
          <w:szCs w:val="24"/>
          <w:lang w:val="uk-UA"/>
        </w:rPr>
        <w:t>зашумлених</w:t>
      </w:r>
      <w:proofErr w:type="spellEnd"/>
      <w:r w:rsidRPr="002032FE">
        <w:rPr>
          <w:rStyle w:val="53"/>
          <w:sz w:val="24"/>
          <w:szCs w:val="24"/>
          <w:lang w:val="uk-UA"/>
        </w:rPr>
        <w:t xml:space="preserve"> районах, у кілька разів вища, а ішемічна хвороба серця у них трапляється утричі частіше. Зростає також загальна захворюваність.</w:t>
      </w:r>
    </w:p>
    <w:p w:rsidR="002032FE" w:rsidRPr="002032FE" w:rsidRDefault="002032FE" w:rsidP="002032FE">
      <w:pPr>
        <w:spacing w:line="240" w:lineRule="auto"/>
        <w:ind w:firstLine="709"/>
        <w:jc w:val="both"/>
        <w:rPr>
          <w:sz w:val="24"/>
          <w:szCs w:val="24"/>
        </w:rPr>
      </w:pPr>
      <w:r w:rsidRPr="002032FE">
        <w:rPr>
          <w:rStyle w:val="53"/>
          <w:rFonts w:eastAsia="Arial Unicode MS"/>
          <w:sz w:val="24"/>
          <w:szCs w:val="24"/>
        </w:rPr>
        <w:t>Особливо вражає вплив шуму на міських жителів. Якщо на 100 тисяч сільських мешканців припадає 20-30 тих, хто погано чує, то в містах ця цифра виростає в 5 разів. За даними статистики, жителі великих міст втрачають гостроту слуху вже з 30 років (в нормі — в 2 рази пізніше). Під впливом шуму погіршується сон та сприйнятливість до навчання. Діти стають більш агресивними та вередливими.</w:t>
      </w:r>
    </w:p>
    <w:p w:rsidR="002032FE" w:rsidRPr="002032FE" w:rsidRDefault="002032FE" w:rsidP="002032FE">
      <w:pPr>
        <w:spacing w:line="240" w:lineRule="auto"/>
        <w:ind w:firstLine="709"/>
        <w:jc w:val="both"/>
        <w:rPr>
          <w:sz w:val="24"/>
          <w:szCs w:val="24"/>
        </w:rPr>
      </w:pPr>
      <w:r w:rsidRPr="002032FE">
        <w:rPr>
          <w:rStyle w:val="53"/>
          <w:rFonts w:eastAsia="Arial Unicode MS"/>
          <w:sz w:val="24"/>
          <w:szCs w:val="24"/>
        </w:rPr>
        <w:lastRenderedPageBreak/>
        <w:t xml:space="preserve">Для позначення комплексного впливу шуму на людину медики ввели термін — «шумова хвороба». Симптомами цієї хвороби є головний біль, нудота, дратівливість, які досить часто супроводжуються тимчасовим зниженням слуху. До шумової хвороби схильні більшість мешканців великих міст, які постійно отримують шумові навантаження. Наприклад, нормативні рівні звуку для мешканців житлових кварталів повинні становити 55 </w:t>
      </w:r>
      <w:r w:rsidR="008D1BF3" w:rsidRPr="002032FE">
        <w:rPr>
          <w:rStyle w:val="53"/>
          <w:rFonts w:eastAsia="Arial Unicode MS"/>
          <w:sz w:val="24"/>
          <w:szCs w:val="24"/>
        </w:rPr>
        <w:t xml:space="preserve">дБ </w:t>
      </w:r>
      <w:r w:rsidRPr="002032FE">
        <w:rPr>
          <w:rStyle w:val="53"/>
          <w:rFonts w:eastAsia="Arial Unicode MS"/>
          <w:sz w:val="24"/>
          <w:szCs w:val="24"/>
        </w:rPr>
        <w:t>вдень і 45</w:t>
      </w:r>
      <w:r w:rsidR="008D1BF3" w:rsidRPr="008D1BF3">
        <w:rPr>
          <w:rStyle w:val="a3"/>
          <w:rFonts w:eastAsia="Arial Unicode MS"/>
          <w:sz w:val="24"/>
          <w:szCs w:val="24"/>
        </w:rPr>
        <w:t xml:space="preserve"> </w:t>
      </w:r>
      <w:r w:rsidR="008D1BF3" w:rsidRPr="002032FE">
        <w:rPr>
          <w:rStyle w:val="53"/>
          <w:rFonts w:eastAsia="Arial Unicode MS"/>
          <w:sz w:val="24"/>
          <w:szCs w:val="24"/>
        </w:rPr>
        <w:t>дБ</w:t>
      </w:r>
      <w:r w:rsidRPr="002032FE">
        <w:rPr>
          <w:rStyle w:val="53"/>
          <w:rFonts w:eastAsia="Arial Unicode MS"/>
          <w:sz w:val="24"/>
          <w:szCs w:val="24"/>
        </w:rPr>
        <w:t xml:space="preserve"> вночі. Однак різні джерела техногенного шуму вносять вагомий внесок у звукове середовище міста. У сучасних міських районах зі значним рухом транспорту рівень шуму близький до небезпечної межі в 80 дБ.</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 xml:space="preserve">Шум діє на організм людини не тільки прямо й опосередковано. Шум має й інші можливості впливу. Так, у міських умовах тривалість життя дерев коротша, ніж у сільській місцевості. Головною причиною цього є вплив інтенсивного шуму. При дії шуму в 100 дБ рослини виживають 10 днів. При </w:t>
      </w:r>
      <w:r w:rsidR="008D1BF3">
        <w:rPr>
          <w:sz w:val="24"/>
          <w:szCs w:val="24"/>
          <w:lang w:val="uk-UA"/>
        </w:rPr>
        <w:t>цьому швидко гинуть квіти і упо</w:t>
      </w:r>
      <w:r w:rsidRPr="002032FE">
        <w:rPr>
          <w:sz w:val="24"/>
          <w:szCs w:val="24"/>
          <w:lang w:val="uk-UA"/>
        </w:rPr>
        <w:t>вільнюється ріст рослин.</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Отже, шум шкідливий, але чи можна зменшити його вплив на живі організми, включаючи людину? Виявляється, можливо, і таких заходів багато. Насамперед, необхідно суворо дотримуватись чинних нормативів. На сьогодні на вулицях великих міст шум не спускається нижче 80 дБ. Для того щоб зменшити цей рівень, докладаються значні зусилля, насамперед, з удосконалення самої техніки. Конструктори працюють над малошумними двигунами й транспортними засобами, житлові забудови віддаляють від вуличних магістралей, останні відок</w:t>
      </w:r>
      <w:r w:rsidRPr="002032FE">
        <w:rPr>
          <w:sz w:val="24"/>
          <w:szCs w:val="24"/>
          <w:lang w:val="uk-UA"/>
        </w:rPr>
        <w:softHyphen/>
        <w:t>ремлюють від будинків бетонними екранами, поліпшують покриття.</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Ефективним заходом боротьби з шумом в містах є озеленення. Дерева, які посаджені близько одне</w:t>
      </w:r>
      <w:r w:rsidR="008D1BF3">
        <w:rPr>
          <w:sz w:val="24"/>
          <w:szCs w:val="24"/>
          <w:lang w:val="uk-UA"/>
        </w:rPr>
        <w:t xml:space="preserve"> від одного, оточені густими ку</w:t>
      </w:r>
      <w:r w:rsidRPr="002032FE">
        <w:rPr>
          <w:sz w:val="24"/>
          <w:szCs w:val="24"/>
          <w:lang w:val="uk-UA"/>
        </w:rPr>
        <w:t>щами, значно знижують рівень техногенного шуму і покращують міське середовище.</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До негативних фізичних чинників міста належить також</w:t>
      </w:r>
      <w:r w:rsidRPr="002032FE">
        <w:rPr>
          <w:rStyle w:val="ae"/>
          <w:sz w:val="24"/>
          <w:szCs w:val="24"/>
        </w:rPr>
        <w:t xml:space="preserve"> вібрація. </w:t>
      </w:r>
      <w:r w:rsidRPr="002032FE">
        <w:rPr>
          <w:sz w:val="24"/>
          <w:szCs w:val="24"/>
          <w:lang w:val="uk-UA"/>
        </w:rPr>
        <w:t>Джерелами вібрації в містах є: рейковий транспорт, автомобільний транспорт, будівельна техніка, промислові установки.</w:t>
      </w:r>
    </w:p>
    <w:p w:rsidR="002032FE" w:rsidRPr="002032FE" w:rsidRDefault="00EC4548" w:rsidP="002032FE">
      <w:pPr>
        <w:pStyle w:val="120"/>
        <w:shd w:val="clear" w:color="auto" w:fill="auto"/>
        <w:spacing w:line="240" w:lineRule="auto"/>
        <w:ind w:firstLine="709"/>
        <w:rPr>
          <w:sz w:val="24"/>
          <w:szCs w:val="24"/>
          <w:lang w:val="uk-UA"/>
        </w:rPr>
      </w:pPr>
      <w:r>
        <w:rPr>
          <w:sz w:val="24"/>
          <w:szCs w:val="24"/>
          <w:lang w:val="uk-UA"/>
        </w:rPr>
        <w:t xml:space="preserve">Зазвичай вібрація </w:t>
      </w:r>
      <w:r w:rsidR="002032FE" w:rsidRPr="002032FE">
        <w:rPr>
          <w:sz w:val="24"/>
          <w:szCs w:val="24"/>
          <w:lang w:val="uk-UA"/>
        </w:rPr>
        <w:t>розповсюджується від її джерела на відстань до 100 м. Найбільш потужне джере</w:t>
      </w:r>
      <w:r w:rsidR="008D1BF3">
        <w:rPr>
          <w:sz w:val="24"/>
          <w:szCs w:val="24"/>
          <w:lang w:val="uk-UA"/>
        </w:rPr>
        <w:t>ло вібрації — залізничний транс</w:t>
      </w:r>
      <w:r w:rsidR="002032FE" w:rsidRPr="002032FE">
        <w:rPr>
          <w:sz w:val="24"/>
          <w:szCs w:val="24"/>
          <w:lang w:val="uk-UA"/>
        </w:rPr>
        <w:t>порт. Коливання ґрунту поблизу залізниці перевищує землетрус силою 6—7 балів. В метро інтенсивна вібрація розповсюджується на 50-70 м.</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Несприятливо впливають на організм людини і</w:t>
      </w:r>
      <w:r w:rsidRPr="002032FE">
        <w:rPr>
          <w:rStyle w:val="ae"/>
          <w:sz w:val="24"/>
          <w:szCs w:val="24"/>
        </w:rPr>
        <w:t xml:space="preserve"> електромагнітні випромінювання</w:t>
      </w:r>
      <w:r w:rsidRPr="002032FE">
        <w:rPr>
          <w:sz w:val="24"/>
          <w:szCs w:val="24"/>
          <w:lang w:val="uk-UA"/>
        </w:rPr>
        <w:t xml:space="preserve"> промислової часто</w:t>
      </w:r>
      <w:r w:rsidR="008D1BF3">
        <w:rPr>
          <w:sz w:val="24"/>
          <w:szCs w:val="24"/>
          <w:lang w:val="uk-UA"/>
        </w:rPr>
        <w:t>ти (50 герц) та частот радіохви</w:t>
      </w:r>
      <w:r w:rsidRPr="002032FE">
        <w:rPr>
          <w:sz w:val="24"/>
          <w:szCs w:val="24"/>
          <w:lang w:val="uk-UA"/>
        </w:rPr>
        <w:t>льового діапазону. В помешкан</w:t>
      </w:r>
      <w:r w:rsidR="008D1BF3">
        <w:rPr>
          <w:sz w:val="24"/>
          <w:szCs w:val="24"/>
          <w:lang w:val="uk-UA"/>
        </w:rPr>
        <w:t>нях електромагнітні поля створю</w:t>
      </w:r>
      <w:r w:rsidRPr="002032FE">
        <w:rPr>
          <w:sz w:val="24"/>
          <w:szCs w:val="24"/>
          <w:lang w:val="uk-UA"/>
        </w:rPr>
        <w:t>ють: радіоапаратура, телевізори, холодильники тощо, що становить певну небезпеку. Якщо поруч зна</w:t>
      </w:r>
      <w:r w:rsidR="008D1BF3">
        <w:rPr>
          <w:sz w:val="24"/>
          <w:szCs w:val="24"/>
          <w:lang w:val="uk-UA"/>
        </w:rPr>
        <w:t>ходиться постійне джерело елект</w:t>
      </w:r>
      <w:r w:rsidRPr="002032FE">
        <w:rPr>
          <w:sz w:val="24"/>
          <w:szCs w:val="24"/>
          <w:lang w:val="uk-UA"/>
        </w:rPr>
        <w:t>ромагнітного випромінювання, яке працює на аналогічній (чи є кратною) частоті, що може призвести до збільшення або зменшен</w:t>
      </w:r>
      <w:r w:rsidRPr="002032FE">
        <w:rPr>
          <w:sz w:val="24"/>
          <w:szCs w:val="24"/>
          <w:lang w:val="uk-UA"/>
        </w:rPr>
        <w:softHyphen/>
        <w:t>ня нормальної частоти роботи люд</w:t>
      </w:r>
      <w:r w:rsidR="008D1BF3">
        <w:rPr>
          <w:sz w:val="24"/>
          <w:szCs w:val="24"/>
          <w:lang w:val="uk-UA"/>
        </w:rPr>
        <w:t>ського органа, то наслідком цьо</w:t>
      </w:r>
      <w:r w:rsidRPr="002032FE">
        <w:rPr>
          <w:sz w:val="24"/>
          <w:szCs w:val="24"/>
          <w:lang w:val="uk-UA"/>
        </w:rPr>
        <w:t>го можуть бути головний біль, порушення сну, перевтома, навіть загроза виникнення стенокарді</w:t>
      </w:r>
      <w:r w:rsidR="008D1BF3">
        <w:rPr>
          <w:sz w:val="24"/>
          <w:szCs w:val="24"/>
          <w:lang w:val="uk-UA"/>
        </w:rPr>
        <w:t>ї. Найбільш небезпечним випромі</w:t>
      </w:r>
      <w:r w:rsidRPr="002032FE">
        <w:rPr>
          <w:sz w:val="24"/>
          <w:szCs w:val="24"/>
          <w:lang w:val="uk-UA"/>
        </w:rPr>
        <w:t>нювання є тоді, коли людина (а особливо дитина) спить.</w:t>
      </w:r>
    </w:p>
    <w:p w:rsidR="002032FE" w:rsidRPr="002032FE" w:rsidRDefault="002032FE" w:rsidP="002032FE">
      <w:pPr>
        <w:pStyle w:val="120"/>
        <w:shd w:val="clear" w:color="auto" w:fill="auto"/>
        <w:spacing w:line="240" w:lineRule="auto"/>
        <w:ind w:firstLine="709"/>
        <w:rPr>
          <w:sz w:val="24"/>
          <w:szCs w:val="24"/>
          <w:lang w:val="uk-UA"/>
        </w:rPr>
      </w:pPr>
      <w:r w:rsidRPr="002032FE">
        <w:rPr>
          <w:sz w:val="24"/>
          <w:szCs w:val="24"/>
          <w:lang w:val="uk-UA"/>
        </w:rPr>
        <w:t>Безперечно, обі</w:t>
      </w:r>
      <w:r w:rsidR="008D1BF3">
        <w:rPr>
          <w:sz w:val="24"/>
          <w:szCs w:val="24"/>
          <w:lang w:val="uk-UA"/>
        </w:rPr>
        <w:t>й</w:t>
      </w:r>
      <w:r w:rsidRPr="002032FE">
        <w:rPr>
          <w:sz w:val="24"/>
          <w:szCs w:val="24"/>
          <w:lang w:val="uk-UA"/>
        </w:rPr>
        <w:t>тися без ел</w:t>
      </w:r>
      <w:r w:rsidR="008D1BF3">
        <w:rPr>
          <w:sz w:val="24"/>
          <w:szCs w:val="24"/>
          <w:lang w:val="uk-UA"/>
        </w:rPr>
        <w:t>ектропобутових приладів неможли</w:t>
      </w:r>
      <w:r w:rsidRPr="002032FE">
        <w:rPr>
          <w:sz w:val="24"/>
          <w:szCs w:val="24"/>
          <w:lang w:val="uk-UA"/>
        </w:rPr>
        <w:t>во, та й не потрібно. Головне — дотримуватись певних правил:</w:t>
      </w:r>
    </w:p>
    <w:p w:rsidR="002032FE" w:rsidRPr="002032FE" w:rsidRDefault="002032FE" w:rsidP="002032FE">
      <w:pPr>
        <w:pStyle w:val="120"/>
        <w:shd w:val="clear" w:color="auto" w:fill="auto"/>
        <w:spacing w:line="240" w:lineRule="auto"/>
        <w:ind w:firstLine="709"/>
        <w:rPr>
          <w:sz w:val="24"/>
          <w:szCs w:val="24"/>
          <w:lang w:val="uk-UA"/>
        </w:rPr>
      </w:pPr>
      <w:r w:rsidRPr="002032FE">
        <w:rPr>
          <w:rStyle w:val="12"/>
          <w:sz w:val="24"/>
          <w:szCs w:val="24"/>
          <w:lang w:val="uk-UA"/>
        </w:rPr>
        <w:t xml:space="preserve">- </w:t>
      </w:r>
      <w:r w:rsidRPr="002032FE">
        <w:rPr>
          <w:sz w:val="24"/>
          <w:szCs w:val="24"/>
          <w:lang w:val="uk-UA"/>
        </w:rPr>
        <w:t>у спальні не варто встановл</w:t>
      </w:r>
      <w:r w:rsidR="008D1BF3">
        <w:rPr>
          <w:sz w:val="24"/>
          <w:szCs w:val="24"/>
          <w:lang w:val="uk-UA"/>
        </w:rPr>
        <w:t xml:space="preserve">ювати комп'ютер, «базу» для </w:t>
      </w:r>
      <w:proofErr w:type="spellStart"/>
      <w:r w:rsidR="008D1BF3">
        <w:rPr>
          <w:sz w:val="24"/>
          <w:szCs w:val="24"/>
          <w:lang w:val="uk-UA"/>
        </w:rPr>
        <w:t>ра</w:t>
      </w:r>
      <w:r w:rsidRPr="002032FE">
        <w:rPr>
          <w:sz w:val="24"/>
          <w:szCs w:val="24"/>
          <w:lang w:val="uk-UA"/>
        </w:rPr>
        <w:t>діотелефона</w:t>
      </w:r>
      <w:proofErr w:type="spellEnd"/>
      <w:r w:rsidRPr="002032FE">
        <w:rPr>
          <w:sz w:val="24"/>
          <w:szCs w:val="24"/>
          <w:lang w:val="uk-UA"/>
        </w:rPr>
        <w:t>, а також вмикати на ніч пристрої для підз</w:t>
      </w:r>
      <w:r w:rsidR="008D1BF3">
        <w:rPr>
          <w:sz w:val="24"/>
          <w:szCs w:val="24"/>
          <w:lang w:val="uk-UA"/>
        </w:rPr>
        <w:t>арядки бата</w:t>
      </w:r>
      <w:r w:rsidRPr="002032FE">
        <w:rPr>
          <w:sz w:val="24"/>
          <w:szCs w:val="24"/>
          <w:lang w:val="uk-UA"/>
        </w:rPr>
        <w:t>рейок та акумуляторів;</w:t>
      </w:r>
    </w:p>
    <w:p w:rsidR="002032FE" w:rsidRPr="002032FE" w:rsidRDefault="008D1BF3" w:rsidP="002032FE">
      <w:pPr>
        <w:pStyle w:val="120"/>
        <w:shd w:val="clear" w:color="auto" w:fill="auto"/>
        <w:spacing w:line="240" w:lineRule="auto"/>
        <w:ind w:firstLine="709"/>
        <w:rPr>
          <w:sz w:val="24"/>
          <w:szCs w:val="24"/>
          <w:lang w:val="uk-UA"/>
        </w:rPr>
      </w:pPr>
      <w:r>
        <w:rPr>
          <w:sz w:val="24"/>
          <w:szCs w:val="24"/>
          <w:lang w:val="uk-UA"/>
        </w:rPr>
        <w:t>-</w:t>
      </w:r>
      <w:r w:rsidR="002032FE" w:rsidRPr="002032FE">
        <w:rPr>
          <w:sz w:val="24"/>
          <w:szCs w:val="24"/>
          <w:lang w:val="uk-UA"/>
        </w:rPr>
        <w:t xml:space="preserve"> телевізор, музичний центр, </w:t>
      </w:r>
      <w:r>
        <w:rPr>
          <w:sz w:val="24"/>
          <w:szCs w:val="24"/>
          <w:lang w:val="uk-UA"/>
        </w:rPr>
        <w:t>відеомагнітофон на ніч треба ви</w:t>
      </w:r>
      <w:r w:rsidR="002032FE" w:rsidRPr="002032FE">
        <w:rPr>
          <w:sz w:val="24"/>
          <w:szCs w:val="24"/>
          <w:lang w:val="uk-UA"/>
        </w:rPr>
        <w:t>микати з електромережі;</w:t>
      </w:r>
    </w:p>
    <w:p w:rsidR="008D1BF3" w:rsidRDefault="002032FE" w:rsidP="002032FE">
      <w:pPr>
        <w:pStyle w:val="120"/>
        <w:shd w:val="clear" w:color="auto" w:fill="auto"/>
        <w:spacing w:line="240" w:lineRule="auto"/>
        <w:ind w:firstLine="709"/>
        <w:rPr>
          <w:sz w:val="24"/>
          <w:szCs w:val="24"/>
          <w:lang w:val="uk-UA"/>
        </w:rPr>
      </w:pPr>
      <w:r w:rsidRPr="002032FE">
        <w:rPr>
          <w:sz w:val="24"/>
          <w:szCs w:val="24"/>
          <w:lang w:val="uk-UA"/>
        </w:rPr>
        <w:t xml:space="preserve">- електронний будильник не повинен стояти в головах; </w:t>
      </w:r>
    </w:p>
    <w:p w:rsidR="002032FE" w:rsidRPr="002032FE" w:rsidRDefault="008D1BF3" w:rsidP="002032FE">
      <w:pPr>
        <w:pStyle w:val="120"/>
        <w:shd w:val="clear" w:color="auto" w:fill="auto"/>
        <w:spacing w:line="240" w:lineRule="auto"/>
        <w:ind w:firstLine="709"/>
        <w:rPr>
          <w:sz w:val="24"/>
          <w:szCs w:val="24"/>
          <w:lang w:val="uk-UA"/>
        </w:rPr>
      </w:pPr>
      <w:r>
        <w:rPr>
          <w:rStyle w:val="12"/>
          <w:sz w:val="24"/>
          <w:szCs w:val="24"/>
          <w:lang w:val="uk-UA"/>
        </w:rPr>
        <w:t>-</w:t>
      </w:r>
      <w:r w:rsidR="002032FE" w:rsidRPr="002032FE">
        <w:rPr>
          <w:rStyle w:val="12"/>
          <w:sz w:val="24"/>
          <w:szCs w:val="24"/>
        </w:rPr>
        <w:t xml:space="preserve"> </w:t>
      </w:r>
      <w:r w:rsidR="002032FE" w:rsidRPr="002032FE">
        <w:rPr>
          <w:sz w:val="24"/>
          <w:szCs w:val="24"/>
          <w:lang w:val="uk-UA"/>
        </w:rPr>
        <w:t>потужність мікрохвильових печей може змінюватись, тому час від часу треба звертатися до майс</w:t>
      </w:r>
      <w:r>
        <w:rPr>
          <w:sz w:val="24"/>
          <w:szCs w:val="24"/>
          <w:lang w:val="uk-UA"/>
        </w:rPr>
        <w:t>тра, щоб контролювати рівень ви</w:t>
      </w:r>
      <w:r w:rsidR="002032FE" w:rsidRPr="002032FE">
        <w:rPr>
          <w:sz w:val="24"/>
          <w:szCs w:val="24"/>
          <w:lang w:val="uk-UA"/>
        </w:rPr>
        <w:t>промінювання.</w:t>
      </w:r>
    </w:p>
    <w:p w:rsidR="008D1BF3" w:rsidRDefault="008D1BF3" w:rsidP="002032FE">
      <w:pPr>
        <w:spacing w:line="240" w:lineRule="auto"/>
        <w:ind w:firstLine="709"/>
        <w:jc w:val="both"/>
        <w:rPr>
          <w:rStyle w:val="17"/>
          <w:rFonts w:ascii="Times New Roman" w:hAnsi="Times New Roman" w:cs="Times New Roman"/>
          <w:sz w:val="24"/>
          <w:szCs w:val="24"/>
        </w:rPr>
      </w:pPr>
    </w:p>
    <w:p w:rsidR="002032FE" w:rsidRPr="008D1BF3" w:rsidRDefault="002032FE" w:rsidP="002032FE">
      <w:pPr>
        <w:spacing w:line="240" w:lineRule="auto"/>
        <w:ind w:firstLine="709"/>
        <w:jc w:val="both"/>
        <w:rPr>
          <w:i/>
          <w:sz w:val="24"/>
          <w:szCs w:val="24"/>
        </w:rPr>
      </w:pPr>
      <w:r w:rsidRPr="008D1BF3">
        <w:rPr>
          <w:rStyle w:val="17"/>
          <w:rFonts w:ascii="Times New Roman" w:hAnsi="Times New Roman" w:cs="Times New Roman"/>
          <w:i/>
          <w:sz w:val="24"/>
          <w:szCs w:val="24"/>
        </w:rPr>
        <w:t>Поради щодо зменшення шуму в квартирі |</w:t>
      </w:r>
    </w:p>
    <w:p w:rsidR="002032FE" w:rsidRPr="002032FE" w:rsidRDefault="002032FE" w:rsidP="00EC4548">
      <w:pPr>
        <w:tabs>
          <w:tab w:val="left" w:leader="underscore" w:pos="317"/>
        </w:tabs>
        <w:spacing w:line="240" w:lineRule="auto"/>
        <w:ind w:firstLine="709"/>
        <w:jc w:val="both"/>
        <w:rPr>
          <w:sz w:val="24"/>
          <w:szCs w:val="24"/>
        </w:rPr>
      </w:pPr>
      <w:r w:rsidRPr="002032FE">
        <w:rPr>
          <w:sz w:val="24"/>
          <w:szCs w:val="24"/>
        </w:rPr>
        <w:t>- відрегулюйте в найбільш сприятливому для вас режимі гучність дзвоника</w:t>
      </w:r>
      <w:r w:rsidR="00EC4548">
        <w:rPr>
          <w:sz w:val="24"/>
          <w:szCs w:val="24"/>
        </w:rPr>
        <w:t xml:space="preserve"> </w:t>
      </w:r>
      <w:r w:rsidRPr="002032FE">
        <w:rPr>
          <w:sz w:val="24"/>
          <w:szCs w:val="24"/>
        </w:rPr>
        <w:t>вхідних дверей та телефону</w:t>
      </w:r>
      <w:r w:rsidR="00EC4548">
        <w:rPr>
          <w:sz w:val="24"/>
          <w:szCs w:val="24"/>
        </w:rPr>
        <w:t>;</w:t>
      </w:r>
      <w:r w:rsidRPr="002032FE">
        <w:rPr>
          <w:sz w:val="24"/>
          <w:szCs w:val="24"/>
        </w:rPr>
        <w:t xml:space="preserve"> </w:t>
      </w:r>
    </w:p>
    <w:p w:rsidR="002032FE" w:rsidRPr="002032FE" w:rsidRDefault="002032FE" w:rsidP="002032FE">
      <w:pPr>
        <w:tabs>
          <w:tab w:val="left" w:leader="hyphen" w:pos="310"/>
        </w:tabs>
        <w:spacing w:line="240" w:lineRule="auto"/>
        <w:ind w:firstLine="709"/>
        <w:jc w:val="both"/>
        <w:rPr>
          <w:sz w:val="24"/>
          <w:szCs w:val="24"/>
        </w:rPr>
      </w:pPr>
      <w:r w:rsidRPr="002032FE">
        <w:rPr>
          <w:sz w:val="24"/>
          <w:szCs w:val="24"/>
        </w:rPr>
        <w:lastRenderedPageBreak/>
        <w:t xml:space="preserve">- для звукоізоляції стін використовуйте </w:t>
      </w:r>
      <w:proofErr w:type="spellStart"/>
      <w:r w:rsidRPr="002032FE">
        <w:rPr>
          <w:sz w:val="24"/>
          <w:szCs w:val="24"/>
        </w:rPr>
        <w:t>гіпсокартонні</w:t>
      </w:r>
      <w:proofErr w:type="spellEnd"/>
      <w:r w:rsidRPr="002032FE">
        <w:rPr>
          <w:sz w:val="24"/>
          <w:szCs w:val="24"/>
        </w:rPr>
        <w:t xml:space="preserve"> плити </w:t>
      </w:r>
      <w:r w:rsidR="00EC4548">
        <w:rPr>
          <w:sz w:val="24"/>
          <w:szCs w:val="24"/>
        </w:rPr>
        <w:t>(</w:t>
      </w:r>
      <w:proofErr w:type="spellStart"/>
      <w:r w:rsidRPr="002032FE">
        <w:rPr>
          <w:sz w:val="24"/>
          <w:szCs w:val="24"/>
        </w:rPr>
        <w:t>ix</w:t>
      </w:r>
      <w:proofErr w:type="spellEnd"/>
      <w:r w:rsidRPr="002032FE">
        <w:rPr>
          <w:rStyle w:val="108pt"/>
          <w:rFonts w:eastAsia="Calibri"/>
          <w:sz w:val="24"/>
          <w:szCs w:val="24"/>
        </w:rPr>
        <w:t xml:space="preserve"> </w:t>
      </w:r>
      <w:r w:rsidRPr="00EC4548">
        <w:rPr>
          <w:rStyle w:val="108pt"/>
          <w:rFonts w:eastAsia="Calibri"/>
          <w:i w:val="0"/>
          <w:sz w:val="24"/>
          <w:szCs w:val="24"/>
        </w:rPr>
        <w:t>закріплюють під шпалерами,)</w:t>
      </w:r>
      <w:r w:rsidRPr="00EC4548">
        <w:rPr>
          <w:i/>
          <w:sz w:val="24"/>
          <w:szCs w:val="24"/>
        </w:rPr>
        <w:t xml:space="preserve"> </w:t>
      </w:r>
      <w:r w:rsidRPr="002032FE">
        <w:rPr>
          <w:sz w:val="24"/>
          <w:szCs w:val="24"/>
        </w:rPr>
        <w:t>або спеціальні прокладки з натуральної пробки під лінолеум, килимове покриття або паркет</w:t>
      </w:r>
      <w:r w:rsidR="00EC4548">
        <w:rPr>
          <w:sz w:val="24"/>
          <w:szCs w:val="24"/>
        </w:rPr>
        <w:t>;</w:t>
      </w:r>
    </w:p>
    <w:p w:rsidR="002032FE" w:rsidRPr="002032FE" w:rsidRDefault="002032FE" w:rsidP="00EC4548">
      <w:pPr>
        <w:tabs>
          <w:tab w:val="left" w:leader="hyphen" w:pos="321"/>
        </w:tabs>
        <w:spacing w:line="240" w:lineRule="auto"/>
        <w:ind w:firstLine="709"/>
        <w:jc w:val="both"/>
        <w:rPr>
          <w:sz w:val="24"/>
          <w:szCs w:val="24"/>
        </w:rPr>
      </w:pPr>
      <w:r w:rsidRPr="002032FE">
        <w:rPr>
          <w:sz w:val="24"/>
          <w:szCs w:val="24"/>
        </w:rPr>
        <w:t>- щоб двері не скрипіли, змажте їх машинним маслом, щоб не грюкали,</w:t>
      </w:r>
      <w:r w:rsidR="00EC4548">
        <w:rPr>
          <w:sz w:val="24"/>
          <w:szCs w:val="24"/>
        </w:rPr>
        <w:t xml:space="preserve"> </w:t>
      </w:r>
      <w:r w:rsidRPr="002032FE">
        <w:rPr>
          <w:sz w:val="24"/>
          <w:szCs w:val="24"/>
        </w:rPr>
        <w:t>прибийте до косяка смужку тонкої гуми</w:t>
      </w:r>
      <w:r w:rsidR="00EC4548">
        <w:rPr>
          <w:sz w:val="24"/>
          <w:szCs w:val="24"/>
        </w:rPr>
        <w:t>;</w:t>
      </w:r>
    </w:p>
    <w:p w:rsidR="002032FE" w:rsidRPr="002032FE" w:rsidRDefault="002032FE" w:rsidP="00EC4548">
      <w:pPr>
        <w:tabs>
          <w:tab w:val="left" w:leader="hyphen" w:pos="317"/>
        </w:tabs>
        <w:spacing w:line="240" w:lineRule="auto"/>
        <w:ind w:firstLine="709"/>
        <w:jc w:val="both"/>
        <w:rPr>
          <w:sz w:val="24"/>
          <w:szCs w:val="24"/>
        </w:rPr>
      </w:pPr>
      <w:r w:rsidRPr="002032FE">
        <w:rPr>
          <w:sz w:val="24"/>
          <w:szCs w:val="24"/>
        </w:rPr>
        <w:t>- замініть двері у ванну кімнату на пластикові або дерев'яні, які</w:t>
      </w:r>
      <w:r w:rsidR="00EC4548">
        <w:rPr>
          <w:sz w:val="24"/>
          <w:szCs w:val="24"/>
        </w:rPr>
        <w:t xml:space="preserve"> </w:t>
      </w:r>
      <w:r w:rsidRPr="002032FE">
        <w:rPr>
          <w:sz w:val="24"/>
          <w:szCs w:val="24"/>
        </w:rPr>
        <w:t>герметично закриваються</w:t>
      </w:r>
      <w:r w:rsidR="00EC4548">
        <w:rPr>
          <w:sz w:val="24"/>
          <w:szCs w:val="24"/>
        </w:rPr>
        <w:t>;</w:t>
      </w:r>
    </w:p>
    <w:p w:rsidR="002032FE" w:rsidRPr="002032FE" w:rsidRDefault="002032FE" w:rsidP="00EC4548">
      <w:pPr>
        <w:tabs>
          <w:tab w:val="left" w:leader="hyphen" w:pos="317"/>
        </w:tabs>
        <w:spacing w:line="240" w:lineRule="auto"/>
        <w:ind w:firstLine="709"/>
        <w:jc w:val="both"/>
        <w:rPr>
          <w:sz w:val="24"/>
          <w:szCs w:val="24"/>
        </w:rPr>
      </w:pPr>
      <w:r w:rsidRPr="002032FE">
        <w:rPr>
          <w:sz w:val="24"/>
          <w:szCs w:val="24"/>
        </w:rPr>
        <w:t>-</w:t>
      </w:r>
      <w:r w:rsidR="00EC4548">
        <w:rPr>
          <w:sz w:val="24"/>
          <w:szCs w:val="24"/>
        </w:rPr>
        <w:t xml:space="preserve"> </w:t>
      </w:r>
      <w:r w:rsidRPr="002032FE">
        <w:rPr>
          <w:sz w:val="24"/>
          <w:szCs w:val="24"/>
        </w:rPr>
        <w:t>коли на кухні відкритий кран або працює витяжка, не вмикайте там</w:t>
      </w:r>
      <w:r w:rsidR="00EC4548">
        <w:rPr>
          <w:sz w:val="24"/>
          <w:szCs w:val="24"/>
        </w:rPr>
        <w:t xml:space="preserve"> </w:t>
      </w:r>
      <w:r w:rsidRPr="002032FE">
        <w:rPr>
          <w:sz w:val="24"/>
          <w:szCs w:val="24"/>
        </w:rPr>
        <w:t>телевізор</w:t>
      </w:r>
      <w:r w:rsidR="00EC4548">
        <w:rPr>
          <w:sz w:val="24"/>
          <w:szCs w:val="24"/>
        </w:rPr>
        <w:t>;</w:t>
      </w:r>
    </w:p>
    <w:p w:rsidR="000764E8" w:rsidRPr="002032FE" w:rsidRDefault="002032FE" w:rsidP="00EC4548">
      <w:pPr>
        <w:tabs>
          <w:tab w:val="left" w:leader="hyphen" w:pos="321"/>
        </w:tabs>
        <w:spacing w:line="240" w:lineRule="auto"/>
        <w:ind w:firstLine="709"/>
        <w:jc w:val="both"/>
        <w:rPr>
          <w:sz w:val="24"/>
          <w:szCs w:val="24"/>
        </w:rPr>
      </w:pPr>
      <w:r w:rsidRPr="002032FE">
        <w:rPr>
          <w:sz w:val="24"/>
          <w:szCs w:val="24"/>
        </w:rPr>
        <w:t>-</w:t>
      </w:r>
      <w:r w:rsidR="00EC4548">
        <w:rPr>
          <w:sz w:val="24"/>
          <w:szCs w:val="24"/>
        </w:rPr>
        <w:t xml:space="preserve"> </w:t>
      </w:r>
      <w:r w:rsidRPr="002032FE">
        <w:rPr>
          <w:sz w:val="24"/>
          <w:szCs w:val="24"/>
        </w:rPr>
        <w:t>привчайте домочадців щільніше прикривати двері в свої кімнати,</w:t>
      </w:r>
      <w:r w:rsidR="00EC4548">
        <w:rPr>
          <w:sz w:val="24"/>
          <w:szCs w:val="24"/>
        </w:rPr>
        <w:t xml:space="preserve"> </w:t>
      </w:r>
      <w:r w:rsidRPr="002032FE">
        <w:rPr>
          <w:sz w:val="24"/>
          <w:szCs w:val="24"/>
        </w:rPr>
        <w:t>не вмикати телевізор і магнітофон на повну гучність</w:t>
      </w:r>
      <w:r w:rsidR="00EC4548">
        <w:rPr>
          <w:sz w:val="24"/>
          <w:szCs w:val="24"/>
        </w:rPr>
        <w:t>.</w:t>
      </w:r>
    </w:p>
    <w:p w:rsidR="004A726C" w:rsidRDefault="004A726C" w:rsidP="004A726C">
      <w:pPr>
        <w:pStyle w:val="af6"/>
        <w:spacing w:before="0" w:beforeAutospacing="0" w:after="0" w:afterAutospacing="0"/>
        <w:ind w:firstLine="709"/>
        <w:jc w:val="both"/>
        <w:rPr>
          <w:bCs/>
          <w:iCs/>
          <w:color w:val="000000"/>
        </w:rPr>
      </w:pPr>
      <w:r>
        <w:rPr>
          <w:bCs/>
          <w:iCs/>
          <w:color w:val="000000"/>
        </w:rPr>
        <w:t xml:space="preserve">Література: </w:t>
      </w:r>
    </w:p>
    <w:p w:rsidR="004A726C" w:rsidRDefault="004A726C" w:rsidP="004A726C">
      <w:pPr>
        <w:pStyle w:val="af6"/>
        <w:spacing w:before="0" w:beforeAutospacing="0" w:after="0" w:afterAutospacing="0"/>
        <w:ind w:firstLine="709"/>
        <w:jc w:val="both"/>
        <w:rPr>
          <w:bCs/>
          <w:iCs/>
          <w:color w:val="000000"/>
        </w:rPr>
      </w:pPr>
      <w:proofErr w:type="spellStart"/>
      <w:r>
        <w:t>Желібо</w:t>
      </w:r>
      <w:proofErr w:type="spellEnd"/>
      <w:r>
        <w:t xml:space="preserve"> Є. П., </w:t>
      </w:r>
      <w:proofErr w:type="spellStart"/>
      <w:r>
        <w:t>Заверуха</w:t>
      </w:r>
      <w:proofErr w:type="spellEnd"/>
      <w:r>
        <w:t xml:space="preserve"> Н. М., </w:t>
      </w:r>
      <w:proofErr w:type="spellStart"/>
      <w:r>
        <w:t>Зацарний</w:t>
      </w:r>
      <w:proofErr w:type="spellEnd"/>
      <w:r>
        <w:t xml:space="preserve"> В. В. Безпека життєдіяльності. </w:t>
      </w:r>
      <w:proofErr w:type="spellStart"/>
      <w:r>
        <w:t>Навч</w:t>
      </w:r>
      <w:proofErr w:type="spellEnd"/>
      <w:r>
        <w:t xml:space="preserve">. </w:t>
      </w:r>
      <w:proofErr w:type="spellStart"/>
      <w:r>
        <w:t>посіб</w:t>
      </w:r>
      <w:proofErr w:type="spellEnd"/>
      <w:r>
        <w:t xml:space="preserve">. / за ред. Є. П. </w:t>
      </w:r>
      <w:proofErr w:type="spellStart"/>
      <w:r>
        <w:t>Желібо</w:t>
      </w:r>
      <w:proofErr w:type="spellEnd"/>
      <w:r>
        <w:t xml:space="preserve">. 6-е вид. –К.: "Каравела", 2009 </w:t>
      </w:r>
      <w:r>
        <w:rPr>
          <w:bCs/>
          <w:iCs/>
          <w:color w:val="000000"/>
        </w:rPr>
        <w:t>,  с. 192 – 242.</w:t>
      </w:r>
    </w:p>
    <w:p w:rsidR="004A6A67" w:rsidRDefault="004A6A67" w:rsidP="00844404">
      <w:pPr>
        <w:pStyle w:val="af6"/>
        <w:spacing w:before="0" w:beforeAutospacing="0" w:after="0" w:afterAutospacing="0" w:line="360" w:lineRule="auto"/>
        <w:ind w:firstLine="550"/>
        <w:jc w:val="both"/>
        <w:rPr>
          <w:b/>
          <w:sz w:val="32"/>
          <w:szCs w:val="32"/>
        </w:rPr>
      </w:pPr>
      <w:r>
        <w:rPr>
          <w:i/>
          <w:sz w:val="32"/>
          <w:szCs w:val="32"/>
        </w:rPr>
        <w:br w:type="page"/>
      </w:r>
      <w:r w:rsidRPr="00DF25E7">
        <w:rPr>
          <w:b/>
          <w:sz w:val="32"/>
          <w:szCs w:val="32"/>
        </w:rPr>
        <w:lastRenderedPageBreak/>
        <w:t xml:space="preserve">Лекція 7. </w:t>
      </w:r>
    </w:p>
    <w:p w:rsidR="008B289F" w:rsidRPr="008B289F" w:rsidRDefault="008B289F" w:rsidP="005C0263">
      <w:pPr>
        <w:pStyle w:val="af6"/>
        <w:spacing w:before="0" w:beforeAutospacing="0" w:after="0" w:afterAutospacing="0"/>
        <w:ind w:firstLine="720"/>
        <w:jc w:val="center"/>
        <w:rPr>
          <w:b/>
        </w:rPr>
      </w:pPr>
      <w:bookmarkStart w:id="15" w:name="_Toc155091605"/>
      <w:bookmarkStart w:id="16" w:name="_Toc167763297"/>
      <w:r w:rsidRPr="008B289F">
        <w:rPr>
          <w:b/>
        </w:rPr>
        <w:t xml:space="preserve">ТЕМА 6. </w:t>
      </w:r>
      <w:r w:rsidR="005C0263" w:rsidRPr="005C0263">
        <w:rPr>
          <w:b/>
          <w:caps/>
        </w:rPr>
        <w:t>менеджмент безпеки.</w:t>
      </w:r>
      <w:r w:rsidR="005C0263" w:rsidRPr="008B289F">
        <w:t xml:space="preserve"> </w:t>
      </w:r>
      <w:r w:rsidRPr="008B289F">
        <w:rPr>
          <w:b/>
        </w:rPr>
        <w:t>ПРАВОВЕ ЗАБЕЗПЕЧЕННЯ ТА ОРГАНІЗАЦІЙНО-ФУНКЦІОНАЛЬНА СТРУКТУРА ЗАХИСТУ НАСЕЛЕННЯ ТА ТЕ</w:t>
      </w:r>
      <w:r w:rsidR="0062509C">
        <w:rPr>
          <w:b/>
        </w:rPr>
        <w:t>Р</w:t>
      </w:r>
      <w:r w:rsidRPr="008B289F">
        <w:rPr>
          <w:b/>
        </w:rPr>
        <w:t>ИТОРІЙ У НАДЗВИЧАЙНІЙ СИТУАЦІЇ</w:t>
      </w:r>
    </w:p>
    <w:p w:rsidR="008B289F" w:rsidRPr="008B289F" w:rsidRDefault="008B289F" w:rsidP="008B289F">
      <w:pPr>
        <w:pStyle w:val="af6"/>
        <w:spacing w:before="0" w:beforeAutospacing="0" w:after="0" w:afterAutospacing="0"/>
        <w:jc w:val="center"/>
      </w:pPr>
    </w:p>
    <w:bookmarkEnd w:id="15"/>
    <w:bookmarkEnd w:id="16"/>
    <w:p w:rsidR="001B0E73" w:rsidRDefault="001B0E73" w:rsidP="001B0E73">
      <w:pPr>
        <w:jc w:val="center"/>
        <w:rPr>
          <w:sz w:val="24"/>
          <w:szCs w:val="24"/>
        </w:rPr>
      </w:pPr>
      <w:r w:rsidRPr="001B0E73">
        <w:rPr>
          <w:b/>
          <w:sz w:val="28"/>
          <w:szCs w:val="28"/>
        </w:rPr>
        <w:t>Менеджмент безпеки</w:t>
      </w:r>
    </w:p>
    <w:p w:rsidR="008B289F" w:rsidRPr="008B289F" w:rsidRDefault="008B289F" w:rsidP="008B289F">
      <w:pPr>
        <w:ind w:firstLine="708"/>
        <w:jc w:val="both"/>
        <w:rPr>
          <w:sz w:val="24"/>
          <w:szCs w:val="24"/>
        </w:rPr>
      </w:pPr>
      <w:r w:rsidRPr="001A72CC">
        <w:rPr>
          <w:sz w:val="24"/>
          <w:szCs w:val="24"/>
        </w:rPr>
        <w:t>Як вид управлінської діяльності менеджмент безпеки</w:t>
      </w:r>
      <w:r w:rsidRPr="008B289F">
        <w:rPr>
          <w:sz w:val="24"/>
          <w:szCs w:val="24"/>
        </w:rPr>
        <w:t xml:space="preserve"> є складним для реалізації, оскільки пов`язаний із небезпечними видами господарської діяльності та невизначеністю, обумовленою </w:t>
      </w:r>
      <w:r w:rsidR="005C0263">
        <w:rPr>
          <w:sz w:val="24"/>
          <w:szCs w:val="24"/>
        </w:rPr>
        <w:t>й</w:t>
      </w:r>
      <w:r w:rsidRPr="008B289F">
        <w:rPr>
          <w:sz w:val="24"/>
          <w:szCs w:val="24"/>
        </w:rPr>
        <w:t>мовірнісним характером ініціюючих подій та здійснюється у двох основних формах: безпосередній і опосередкованій. Безпосереднє управління – це функціонально забезпечена діяльність суб’єкта управління на правовій або делегованій основі. Головною його ознакою є право на прийняття і реалізацію управлінського рішення. Опосередковане управління – це участь об’єкта управління у підготовці, прийнятті й реалізації управлінського рішення.</w:t>
      </w:r>
    </w:p>
    <w:p w:rsidR="008B289F" w:rsidRPr="008B289F" w:rsidRDefault="008B289F" w:rsidP="008B289F">
      <w:pPr>
        <w:ind w:firstLine="708"/>
        <w:jc w:val="both"/>
        <w:rPr>
          <w:sz w:val="24"/>
          <w:szCs w:val="24"/>
        </w:rPr>
      </w:pPr>
      <w:r w:rsidRPr="008B289F">
        <w:rPr>
          <w:sz w:val="24"/>
          <w:szCs w:val="24"/>
        </w:rPr>
        <w:t>Зміст процесу управління полягає у перетворенні сукупності інформації про об’єкт управління або проблемну ситуацію, що склалася на інформацію управлінських рішень.</w:t>
      </w:r>
    </w:p>
    <w:p w:rsidR="008B289F" w:rsidRPr="008B289F" w:rsidRDefault="008B289F" w:rsidP="008B289F">
      <w:pPr>
        <w:ind w:firstLine="708"/>
        <w:jc w:val="both"/>
        <w:rPr>
          <w:sz w:val="24"/>
          <w:szCs w:val="24"/>
        </w:rPr>
      </w:pPr>
      <w:r w:rsidRPr="008B289F">
        <w:rPr>
          <w:sz w:val="24"/>
          <w:szCs w:val="24"/>
        </w:rPr>
        <w:t xml:space="preserve">У процесі управління безпекою реалізуються як </w:t>
      </w:r>
      <w:r w:rsidRPr="001A72CC">
        <w:rPr>
          <w:b/>
          <w:i/>
          <w:sz w:val="24"/>
          <w:szCs w:val="24"/>
        </w:rPr>
        <w:t>загальні та допоміжні функції</w:t>
      </w:r>
      <w:r w:rsidRPr="008B289F">
        <w:rPr>
          <w:sz w:val="24"/>
          <w:szCs w:val="24"/>
        </w:rPr>
        <w:t xml:space="preserve">, що характерні для всіх систем, </w:t>
      </w:r>
      <w:r w:rsidRPr="001A72CC">
        <w:rPr>
          <w:b/>
          <w:i/>
          <w:sz w:val="24"/>
          <w:szCs w:val="24"/>
        </w:rPr>
        <w:t>так і спеціальні функції управління</w:t>
      </w:r>
      <w:r w:rsidRPr="008B289F">
        <w:rPr>
          <w:sz w:val="24"/>
          <w:szCs w:val="24"/>
        </w:rPr>
        <w:t xml:space="preserve">, що є основними, бо саме для їх реалізації утворюються системи менеджменту та державного управління техногенною, природною, соціальною безпекою і захистом в умовах НС та несанкціонованого втручання. </w:t>
      </w:r>
    </w:p>
    <w:p w:rsidR="008B289F" w:rsidRPr="008B289F" w:rsidRDefault="008B289F" w:rsidP="008B289F">
      <w:pPr>
        <w:ind w:firstLine="708"/>
        <w:jc w:val="both"/>
        <w:rPr>
          <w:sz w:val="24"/>
          <w:szCs w:val="24"/>
        </w:rPr>
      </w:pPr>
    </w:p>
    <w:p w:rsidR="008B289F" w:rsidRPr="008B289F" w:rsidRDefault="00070FA6" w:rsidP="008B289F">
      <w:pPr>
        <w:jc w:val="both"/>
        <w:rPr>
          <w:sz w:val="24"/>
          <w:szCs w:val="24"/>
        </w:rPr>
      </w:pPr>
      <w:r w:rsidRPr="00070FA6">
        <w:rPr>
          <w:color w:val="FF0000"/>
          <w:sz w:val="24"/>
          <w:szCs w:val="24"/>
        </w:rPr>
      </w:r>
      <w:r w:rsidRPr="00070FA6">
        <w:rPr>
          <w:color w:val="FF0000"/>
          <w:sz w:val="24"/>
          <w:szCs w:val="24"/>
        </w:rPr>
        <w:pict>
          <v:group id="_x0000_s1945" editas="canvas" style="width:467.75pt;height:133.6pt;mso-position-horizontal-relative:char;mso-position-vertical-relative:line" coordorigin="2281,2604" coordsize="9783,2758">
            <o:lock v:ext="edit" aspectratio="t"/>
            <v:shape id="_x0000_s1946" type="#_x0000_t75" style="position:absolute;left:2281;top:2604;width:9783;height:2758" o:preferrelative="f">
              <v:fill o:detectmouseclick="t"/>
              <v:path o:extrusionok="t" o:connecttype="none"/>
            </v:shape>
            <v:roundrect id="_x0000_s1947" style="position:absolute;left:9498;top:2503;width:1840;height:3112;rotation:90;v-text-anchor:middle" arcsize="13037f" o:bwmode="grayScale" strokecolor="white" strokeweight="3pt">
              <v:fill color2="fill darken(201)" o:opacity2="64225f" rotate="t" method="linear sigma" focus="-50%" type="gradient"/>
              <v:shadow color="#00007d"/>
            </v:roundrect>
            <v:roundrect id="_x0000_s1948" style="position:absolute;left:6225;top:2503;width:1840;height:3112;rotation:90;v-text-anchor:middle" arcsize="13037f" o:bwmode="grayScale" strokecolor="white" strokeweight="3pt">
              <v:fill color2="fill darken(201)" o:opacity2="64225f" rotate="t" method="linear sigma" focus="-50%" type="gradient"/>
              <v:shadow color="#00007d"/>
            </v:roundrect>
            <v:roundrect id="_x0000_s1949" style="position:absolute;left:2917;top:2503;width:1840;height:3112;rotation:90;v-text-anchor:middle" arcsize="13037f" o:bwmode="grayScale" strokecolor="white" strokeweight="3pt">
              <v:fill color2="fill darken(201)" o:opacity2="64225f" rotate="t" method="linear sigma" focus="-50%" type="gradient"/>
              <v:shadow color="#00007d"/>
            </v:roundrect>
            <v:group id="_x0000_s1950" style="position:absolute;left:2457;top:2788;width:2757;height:790" coordorigin="4320,1152" coordsize="414,402">
              <v:roundrect id="_x0000_s1951" style="position:absolute;left:4320;top:1152;width:414;height:402;v-text-anchor:middle" arcsize="7813f" o:bwmode="lightGrayScale" fillcolor="#99f" strokecolor="white" strokeweight="2pt">
                <v:fill color2="fill darken(178)" rotate="t" method="linear sigma" focus="100%" type="gradient"/>
                <v:shadow on="t" color="black" opacity=".5" offset="3pt,3pt" offset2="2pt,2pt"/>
              </v:roundrect>
              <v:shape id="_x0000_s1952" style="position:absolute;left:4346;top:1178;width:206;height:201" coordsize="596,598" o:bwmode="lightGrayScale" path="m118,hdc53,,,53,,118hal,589hdc27,598,12,309,161,174hhc310,39,596,29,589,hal118,hdxe" fillcolor="#99f" stroked="f" strokeweight="0">
                <v:fill opacity="0" color2="fill lighten(124)" rotate="t" angle="-135" method="linear sigma" focus="50%" type="gradient"/>
                <v:path arrowok="t"/>
              </v:shape>
            </v:group>
            <v:group id="_x0000_s1953" style="position:absolute;left:5750;top:2788;width:2757;height:790" coordorigin="4320,1152" coordsize="414,402">
              <v:roundrect id="_x0000_s1954" style="position:absolute;left:4320;top:1152;width:414;height:402;v-text-anchor:middle" arcsize="7813f" o:bwmode="lightGrayScale" fillcolor="#99f" strokecolor="white" strokeweight="2pt">
                <v:fill color2="fill darken(178)" rotate="t" method="linear sigma" focus="100%" type="gradient"/>
                <v:shadow on="t" color="black" opacity=".5" offset="3pt,3pt" offset2="2pt,2pt"/>
              </v:roundrect>
              <v:shape id="_x0000_s1955" style="position:absolute;left:4346;top:1178;width:206;height:201" coordsize="596,598" o:bwmode="lightGrayScale" path="m118,hdc53,,,53,,118hal,589hdc27,598,12,309,161,174hhc310,39,596,29,589,hal118,hdxe" fillcolor="#99f" stroked="f" strokeweight="0">
                <v:fill opacity="0" color2="fill lighten(124)" rotate="t" angle="-135" method="linear sigma" focus="50%" type="gradient"/>
                <v:path arrowok="t"/>
              </v:shape>
            </v:group>
            <v:group id="_x0000_s1956" style="position:absolute;left:9040;top:2788;width:2757;height:790" coordorigin="4320,1152" coordsize="414,402">
              <v:roundrect id="_x0000_s1957" style="position:absolute;left:4320;top:1152;width:414;height:402;v-text-anchor:middle" arcsize="7813f" o:bwmode="lightGrayScale" fillcolor="#99f" strokecolor="white" strokeweight="2pt">
                <v:fill color2="fill darken(178)" rotate="t" method="linear sigma" focus="100%" type="gradient"/>
                <v:shadow on="t" color="black" opacity=".5" offset="3pt,3pt" offset2="2pt,2pt"/>
              </v:roundrect>
              <v:shape id="_x0000_s1958" style="position:absolute;left:4346;top:1178;width:206;height:201" coordsize="596,598" o:bwmode="lightGrayScale" path="m118,hdc53,,,53,,118hal,589hdc27,598,12,309,161,174hhc310,39,596,29,589,hal118,hdxe" fillcolor="#99f" stroked="f" strokeweight="0">
                <v:fill opacity="0" color2="fill lighten(124)" rotate="t" angle="-135" method="linear sigma" focus="50%" type="gradient"/>
                <v:path arrowok="t"/>
              </v:shape>
            </v:group>
            <v:shape id="_x0000_s1959" type="#_x0000_t202" style="position:absolute;left:2636;top:2965;width:2224;height:446" o:bwmode="inverseGray" filled="f" fillcolor="#99f" stroked="f">
              <v:shadow color="#00007d"/>
              <v:textbox inset="5.4pt,2.7pt,5.4pt,2.7pt">
                <w:txbxContent>
                  <w:p w:rsidR="008153E1" w:rsidRDefault="008153E1" w:rsidP="008B289F">
                    <w:pPr>
                      <w:autoSpaceDE w:val="0"/>
                      <w:autoSpaceDN w:val="0"/>
                      <w:adjustRightInd w:val="0"/>
                      <w:jc w:val="center"/>
                      <w:rPr>
                        <w:rFonts w:ascii="Arial" w:hAnsi="Arial" w:cs="Arial"/>
                        <w:b/>
                        <w:bCs/>
                        <w:color w:val="FFFFFF"/>
                        <w:sz w:val="27"/>
                        <w:szCs w:val="36"/>
                      </w:rPr>
                    </w:pPr>
                    <w:r>
                      <w:rPr>
                        <w:rFonts w:ascii="Arial" w:hAnsi="Arial" w:cs="Arial"/>
                        <w:b/>
                        <w:bCs/>
                        <w:color w:val="FFFFFF"/>
                        <w:sz w:val="27"/>
                        <w:szCs w:val="36"/>
                      </w:rPr>
                      <w:t>Загальні</w:t>
                    </w:r>
                  </w:p>
                </w:txbxContent>
              </v:textbox>
            </v:shape>
            <v:shape id="_x0000_s1960" type="#_x0000_t202" style="position:absolute;left:6017;top:2965;width:2223;height:446" o:bwmode="inverseGray" filled="f" fillcolor="#99f" stroked="f">
              <v:shadow color="#00007d"/>
              <v:textbox inset="5.4pt,2.7pt,5.4pt,2.7pt">
                <w:txbxContent>
                  <w:p w:rsidR="008153E1" w:rsidRDefault="008153E1" w:rsidP="008B289F">
                    <w:pPr>
                      <w:autoSpaceDE w:val="0"/>
                      <w:autoSpaceDN w:val="0"/>
                      <w:adjustRightInd w:val="0"/>
                      <w:jc w:val="center"/>
                      <w:rPr>
                        <w:rFonts w:ascii="Arial" w:hAnsi="Arial" w:cs="Arial"/>
                        <w:b/>
                        <w:bCs/>
                        <w:color w:val="FFFFFF"/>
                        <w:sz w:val="27"/>
                        <w:szCs w:val="36"/>
                      </w:rPr>
                    </w:pPr>
                    <w:r>
                      <w:rPr>
                        <w:rFonts w:ascii="Arial" w:hAnsi="Arial" w:cs="Arial"/>
                        <w:b/>
                        <w:bCs/>
                        <w:color w:val="FFFFFF"/>
                        <w:sz w:val="27"/>
                        <w:szCs w:val="36"/>
                      </w:rPr>
                      <w:t>Спеціальні</w:t>
                    </w:r>
                  </w:p>
                </w:txbxContent>
              </v:textbox>
            </v:shape>
            <v:shape id="_x0000_s1961" type="#_x0000_t202" style="position:absolute;left:9307;top:2965;width:2224;height:446" o:bwmode="inverseGray" filled="f" fillcolor="#99f" stroked="f">
              <v:shadow color="#00007d"/>
              <v:textbox inset="5.4pt,2.7pt,5.4pt,2.7pt">
                <w:txbxContent>
                  <w:p w:rsidR="008153E1" w:rsidRDefault="008153E1" w:rsidP="008B289F">
                    <w:pPr>
                      <w:autoSpaceDE w:val="0"/>
                      <w:autoSpaceDN w:val="0"/>
                      <w:adjustRightInd w:val="0"/>
                      <w:jc w:val="center"/>
                      <w:rPr>
                        <w:rFonts w:ascii="Arial" w:hAnsi="Arial" w:cs="Arial"/>
                        <w:b/>
                        <w:bCs/>
                        <w:color w:val="FFFFFF"/>
                        <w:sz w:val="27"/>
                        <w:szCs w:val="36"/>
                      </w:rPr>
                    </w:pPr>
                    <w:r>
                      <w:rPr>
                        <w:rFonts w:ascii="Arial" w:hAnsi="Arial" w:cs="Arial"/>
                        <w:b/>
                        <w:bCs/>
                        <w:color w:val="FFFFFF"/>
                        <w:sz w:val="27"/>
                        <w:szCs w:val="36"/>
                      </w:rPr>
                      <w:t>Допоміжні</w:t>
                    </w:r>
                  </w:p>
                </w:txbxContent>
              </v:textbox>
            </v:shape>
            <v:shape id="_x0000_s1962" type="#_x0000_t202" style="position:absolute;left:2370;top:3754;width:2844;height:1364" o:bwmode="inverseGray" filled="f" fillcolor="#99f" stroked="f">
              <v:shadow color="#00007d"/>
              <v:textbox inset="5.4pt,2.7pt,5.4pt,2.7pt">
                <w:txbxContent>
                  <w:p w:rsidR="008153E1" w:rsidRDefault="008153E1" w:rsidP="008B289F">
                    <w:pPr>
                      <w:autoSpaceDE w:val="0"/>
                      <w:autoSpaceDN w:val="0"/>
                      <w:adjustRightInd w:val="0"/>
                      <w:rPr>
                        <w:rFonts w:ascii="Arial" w:hAnsi="Arial" w:cs="Arial"/>
                        <w:color w:val="000000"/>
                        <w:sz w:val="21"/>
                        <w:szCs w:val="28"/>
                      </w:rPr>
                    </w:pPr>
                    <w:r>
                      <w:rPr>
                        <w:rFonts w:ascii="Arial" w:hAnsi="Arial" w:cs="Arial"/>
                        <w:color w:val="000000"/>
                        <w:sz w:val="21"/>
                        <w:szCs w:val="28"/>
                      </w:rPr>
                      <w:t>Прогнозування, планування, організація, координація, мотивація, контроль</w:t>
                    </w:r>
                  </w:p>
                </w:txbxContent>
              </v:textbox>
            </v:shape>
            <v:shape id="_x0000_s1963" type="#_x0000_t202" style="position:absolute;left:5571;top:3702;width:3291;height:1416" o:bwmode="inverseGray" filled="f" fillcolor="#99f" stroked="f">
              <v:shadow color="#00007d"/>
              <v:textbox inset="5.4pt,2.7pt,5.4pt,2.7pt">
                <w:txbxContent>
                  <w:p w:rsidR="008153E1" w:rsidRDefault="008153E1" w:rsidP="008B289F">
                    <w:pPr>
                      <w:autoSpaceDE w:val="0"/>
                      <w:autoSpaceDN w:val="0"/>
                      <w:adjustRightInd w:val="0"/>
                      <w:rPr>
                        <w:rFonts w:ascii="Arial" w:hAnsi="Arial" w:cs="Arial"/>
                        <w:b/>
                        <w:bCs/>
                        <w:i/>
                        <w:iCs/>
                        <w:color w:val="000000"/>
                        <w:sz w:val="27"/>
                        <w:szCs w:val="36"/>
                      </w:rPr>
                    </w:pPr>
                    <w:r>
                      <w:rPr>
                        <w:rFonts w:ascii="Arial" w:hAnsi="Arial" w:cs="Arial"/>
                        <w:color w:val="000000"/>
                        <w:sz w:val="21"/>
                        <w:szCs w:val="28"/>
                      </w:rPr>
                      <w:t>Зумовлюються відповідною сферою, на яку здійснюється державно-управлінський вплив</w:t>
                    </w:r>
                  </w:p>
                </w:txbxContent>
              </v:textbox>
            </v:shape>
            <v:shape id="_x0000_s1964" type="#_x0000_t202" style="position:absolute;left:8862;top:3754;width:3202;height:1150" o:bwmode="inverseGray" filled="f" fillcolor="#99f" stroked="f">
              <v:shadow color="#00007d"/>
              <v:textbox inset="5.4pt,2.7pt,5.4pt,2.7pt">
                <w:txbxContent>
                  <w:p w:rsidR="008153E1" w:rsidRDefault="008153E1" w:rsidP="008B289F">
                    <w:pPr>
                      <w:autoSpaceDE w:val="0"/>
                      <w:autoSpaceDN w:val="0"/>
                      <w:adjustRightInd w:val="0"/>
                      <w:rPr>
                        <w:rFonts w:ascii="Arial" w:hAnsi="Arial" w:cs="Arial"/>
                        <w:color w:val="000000"/>
                        <w:sz w:val="21"/>
                        <w:szCs w:val="28"/>
                      </w:rPr>
                    </w:pPr>
                    <w:r>
                      <w:rPr>
                        <w:rFonts w:ascii="Arial" w:hAnsi="Arial" w:cs="Arial"/>
                        <w:color w:val="000000"/>
                        <w:sz w:val="21"/>
                        <w:szCs w:val="28"/>
                      </w:rPr>
                      <w:t>Забезпечення і управління ресурсами (фінансовими, людськими, матеріально-технічними тощо)</w:t>
                    </w:r>
                  </w:p>
                </w:txbxContent>
              </v:textbox>
            </v:shape>
            <w10:anchorlock/>
          </v:group>
        </w:pict>
      </w:r>
    </w:p>
    <w:p w:rsidR="008B289F" w:rsidRPr="008B289F" w:rsidRDefault="008B289F" w:rsidP="008B289F">
      <w:pPr>
        <w:ind w:firstLine="708"/>
        <w:jc w:val="center"/>
        <w:rPr>
          <w:sz w:val="24"/>
          <w:szCs w:val="24"/>
        </w:rPr>
      </w:pPr>
    </w:p>
    <w:p w:rsidR="008B289F" w:rsidRPr="008B289F" w:rsidRDefault="008B289F" w:rsidP="008B289F">
      <w:pPr>
        <w:ind w:firstLine="708"/>
        <w:jc w:val="center"/>
        <w:rPr>
          <w:sz w:val="24"/>
          <w:szCs w:val="24"/>
        </w:rPr>
      </w:pPr>
      <w:r w:rsidRPr="008B289F">
        <w:rPr>
          <w:sz w:val="24"/>
          <w:szCs w:val="24"/>
        </w:rPr>
        <w:t>Рис.</w:t>
      </w:r>
      <w:r w:rsidR="001B0E73">
        <w:rPr>
          <w:sz w:val="24"/>
          <w:szCs w:val="24"/>
        </w:rPr>
        <w:t>7.</w:t>
      </w:r>
      <w:r w:rsidRPr="008B289F">
        <w:rPr>
          <w:sz w:val="24"/>
          <w:szCs w:val="24"/>
        </w:rPr>
        <w:t>1 Функції управління</w:t>
      </w:r>
    </w:p>
    <w:p w:rsidR="001B0E73" w:rsidRDefault="001B0E73" w:rsidP="00C21440">
      <w:pPr>
        <w:pStyle w:val="af6"/>
        <w:spacing w:before="0" w:beforeAutospacing="0" w:after="0" w:afterAutospacing="0"/>
        <w:jc w:val="center"/>
        <w:rPr>
          <w:b/>
        </w:rPr>
      </w:pPr>
      <w:r>
        <w:rPr>
          <w:b/>
        </w:rPr>
        <w:t xml:space="preserve">Загальні </w:t>
      </w:r>
      <w:r w:rsidR="00A27658">
        <w:rPr>
          <w:b/>
        </w:rPr>
        <w:t xml:space="preserve">та допоміжні </w:t>
      </w:r>
      <w:r>
        <w:rPr>
          <w:b/>
        </w:rPr>
        <w:t>функції управління</w:t>
      </w:r>
    </w:p>
    <w:p w:rsidR="001B0E73" w:rsidRDefault="001B0E73" w:rsidP="001B0E73">
      <w:pPr>
        <w:pStyle w:val="af6"/>
        <w:spacing w:before="0" w:beforeAutospacing="0" w:after="0" w:afterAutospacing="0"/>
        <w:ind w:firstLine="720"/>
        <w:jc w:val="both"/>
      </w:pPr>
      <w:r>
        <w:t>Загальні функції управління – це</w:t>
      </w:r>
      <w:r w:rsidR="0009753B">
        <w:t xml:space="preserve"> основні </w:t>
      </w:r>
      <w:r>
        <w:t>функ</w:t>
      </w:r>
      <w:r w:rsidRPr="001B0E73">
        <w:t>ції</w:t>
      </w:r>
      <w:r w:rsidR="0009753B">
        <w:t>, притаманні будь-якому управлінню, незалежно від того, на якому рівні та в яких галузях вони здійснюються. Загальними функціями управління безпекою</w:t>
      </w:r>
      <w:r w:rsidR="00A021BB">
        <w:t xml:space="preserve"> </w:t>
      </w:r>
      <w:r w:rsidR="0009753B">
        <w:t>є прогнозування, планування, організація, регулювання, координація та контроль.</w:t>
      </w:r>
      <w:r>
        <w:t xml:space="preserve"> </w:t>
      </w:r>
    </w:p>
    <w:p w:rsidR="008B289F" w:rsidRPr="008B289F" w:rsidRDefault="008B289F" w:rsidP="008B289F">
      <w:pPr>
        <w:pStyle w:val="2a"/>
        <w:spacing w:after="0" w:line="240" w:lineRule="auto"/>
        <w:ind w:firstLine="709"/>
        <w:jc w:val="both"/>
        <w:rPr>
          <w:sz w:val="24"/>
          <w:szCs w:val="24"/>
        </w:rPr>
      </w:pPr>
      <w:r w:rsidRPr="008B289F">
        <w:rPr>
          <w:b/>
          <w:sz w:val="24"/>
          <w:szCs w:val="24"/>
        </w:rPr>
        <w:t>Функція прогнозування</w:t>
      </w:r>
      <w:r w:rsidRPr="008B289F">
        <w:rPr>
          <w:sz w:val="24"/>
          <w:szCs w:val="24"/>
        </w:rPr>
        <w:t xml:space="preserve"> серед загальних функцій є такою, що створює гарантії певної ефективності менеджменту. З урахуванням результатів прогнозу і детального аналізу можливої обстановки на відповідній території, об’єкті, а також стану наявних ресурсів та набутого досвіду здійснюється функція планування.</w:t>
      </w:r>
    </w:p>
    <w:p w:rsidR="008B289F" w:rsidRPr="008B289F" w:rsidRDefault="008B289F" w:rsidP="008B289F">
      <w:pPr>
        <w:ind w:firstLine="708"/>
        <w:jc w:val="both"/>
        <w:rPr>
          <w:sz w:val="24"/>
          <w:szCs w:val="24"/>
        </w:rPr>
      </w:pPr>
      <w:r w:rsidRPr="008B289F">
        <w:rPr>
          <w:b/>
          <w:sz w:val="24"/>
          <w:szCs w:val="24"/>
        </w:rPr>
        <w:lastRenderedPageBreak/>
        <w:t>Планування</w:t>
      </w:r>
      <w:r w:rsidRPr="008B289F">
        <w:rPr>
          <w:sz w:val="24"/>
          <w:szCs w:val="24"/>
        </w:rPr>
        <w:t xml:space="preserve"> дозволяє підтримувати пропорційність і злагодженість у діяльності та раціональність у використанні наявних ресурсів, завдяки чому забезпечуються організація та динамічна рівновага процесів із реалізації цілей управління. Під час планування </w:t>
      </w:r>
      <w:r w:rsidR="00A021BB">
        <w:rPr>
          <w:sz w:val="24"/>
          <w:szCs w:val="24"/>
        </w:rPr>
        <w:t xml:space="preserve">заходів та засобів </w:t>
      </w:r>
      <w:r w:rsidRPr="008B289F">
        <w:rPr>
          <w:sz w:val="24"/>
          <w:szCs w:val="24"/>
        </w:rPr>
        <w:t xml:space="preserve">з безпеки завчасно відпрацьовуються </w:t>
      </w:r>
      <w:r w:rsidRPr="008B289F">
        <w:rPr>
          <w:b/>
          <w:i/>
          <w:sz w:val="24"/>
          <w:szCs w:val="24"/>
        </w:rPr>
        <w:t xml:space="preserve">превентивні </w:t>
      </w:r>
      <w:r w:rsidRPr="008B289F">
        <w:rPr>
          <w:sz w:val="24"/>
          <w:szCs w:val="24"/>
        </w:rPr>
        <w:t xml:space="preserve">та </w:t>
      </w:r>
      <w:r w:rsidRPr="008B289F">
        <w:rPr>
          <w:b/>
          <w:i/>
          <w:sz w:val="24"/>
          <w:szCs w:val="24"/>
        </w:rPr>
        <w:t>ситуаційні (оперативні)</w:t>
      </w:r>
      <w:r w:rsidRPr="008B289F">
        <w:rPr>
          <w:sz w:val="24"/>
          <w:szCs w:val="24"/>
        </w:rPr>
        <w:t xml:space="preserve"> плани, а також </w:t>
      </w:r>
      <w:r w:rsidRPr="00A021BB">
        <w:rPr>
          <w:b/>
          <w:i/>
          <w:sz w:val="24"/>
          <w:szCs w:val="24"/>
        </w:rPr>
        <w:t>перспективні та поточні програми</w:t>
      </w:r>
      <w:r w:rsidRPr="008B289F">
        <w:rPr>
          <w:sz w:val="24"/>
          <w:szCs w:val="24"/>
        </w:rPr>
        <w:t>, забезпечується їх періодичний перегляд з метою збереження актуальності і максимальної користі планованих документів.</w:t>
      </w:r>
    </w:p>
    <w:p w:rsidR="008B289F" w:rsidRPr="008B289F" w:rsidRDefault="008B289F" w:rsidP="008B289F">
      <w:pPr>
        <w:ind w:firstLine="708"/>
        <w:jc w:val="both"/>
        <w:rPr>
          <w:iCs/>
          <w:sz w:val="24"/>
          <w:szCs w:val="24"/>
        </w:rPr>
      </w:pPr>
      <w:r w:rsidRPr="008B289F">
        <w:rPr>
          <w:sz w:val="24"/>
          <w:szCs w:val="24"/>
        </w:rPr>
        <w:t>Превентивні плани – це науково-обґрунтовані програми дій з регулювання безпеки, п</w:t>
      </w:r>
      <w:r w:rsidRPr="008B289F">
        <w:rPr>
          <w:iCs/>
          <w:sz w:val="24"/>
          <w:szCs w:val="24"/>
        </w:rPr>
        <w:t xml:space="preserve">ідвищення надійності технологічного обладнання та експлуатаційної надійності систем, </w:t>
      </w:r>
      <w:r w:rsidRPr="008B289F">
        <w:rPr>
          <w:sz w:val="24"/>
          <w:szCs w:val="24"/>
        </w:rPr>
        <w:t xml:space="preserve">стійкості роботи об’єктів в умовах </w:t>
      </w:r>
      <w:r w:rsidRPr="008B289F">
        <w:rPr>
          <w:iCs/>
          <w:sz w:val="24"/>
          <w:szCs w:val="24"/>
        </w:rPr>
        <w:t>дії первинних і вторинних факторів ураження.</w:t>
      </w:r>
    </w:p>
    <w:p w:rsidR="008B289F" w:rsidRPr="008B289F" w:rsidRDefault="008B289F" w:rsidP="008B289F">
      <w:pPr>
        <w:ind w:firstLine="708"/>
        <w:jc w:val="both"/>
        <w:rPr>
          <w:sz w:val="24"/>
          <w:szCs w:val="24"/>
        </w:rPr>
      </w:pPr>
      <w:r w:rsidRPr="008B289F">
        <w:rPr>
          <w:sz w:val="24"/>
          <w:szCs w:val="24"/>
        </w:rPr>
        <w:t>Ситуаційні плани дій (взаємодії) персоналу об’єктів, спеціальних служб, населення, органів виконавчої влади та органів місцевого самоврядування представляють собою аналітичний та оперативний матеріал (опис, таблиці, тощо) графічні, картографічні додатки, формалізовані і довідкові документи з локалізації і ліквідації аварій, аварійних і надзвичайних ситуацій та пом'якшення їх наслідків.</w:t>
      </w:r>
    </w:p>
    <w:p w:rsidR="008B289F" w:rsidRDefault="008B289F" w:rsidP="008B289F">
      <w:pPr>
        <w:ind w:firstLine="708"/>
        <w:jc w:val="both"/>
        <w:rPr>
          <w:sz w:val="24"/>
          <w:szCs w:val="24"/>
        </w:rPr>
      </w:pPr>
      <w:r w:rsidRPr="008B289F">
        <w:rPr>
          <w:sz w:val="24"/>
          <w:szCs w:val="24"/>
        </w:rPr>
        <w:t>Перспективне та поточне планування забезпечує удосконалення та розвиток складових системи управління безпекою та захистом.</w:t>
      </w:r>
    </w:p>
    <w:p w:rsidR="00CC649E" w:rsidRPr="006917E2" w:rsidRDefault="00CC649E" w:rsidP="00CC649E">
      <w:pPr>
        <w:spacing w:before="100" w:beforeAutospacing="1" w:after="100" w:afterAutospacing="1" w:line="240" w:lineRule="auto"/>
        <w:ind w:firstLine="708"/>
        <w:jc w:val="both"/>
        <w:rPr>
          <w:rFonts w:eastAsia="Times New Roman"/>
          <w:sz w:val="24"/>
          <w:szCs w:val="24"/>
          <w:lang w:eastAsia="uk-UA"/>
        </w:rPr>
      </w:pPr>
      <w:r>
        <w:rPr>
          <w:rFonts w:eastAsia="Times New Roman"/>
          <w:b/>
          <w:sz w:val="24"/>
          <w:szCs w:val="24"/>
          <w:lang w:eastAsia="uk-UA"/>
        </w:rPr>
        <w:t>О</w:t>
      </w:r>
      <w:r w:rsidRPr="00CC649E">
        <w:rPr>
          <w:rFonts w:eastAsia="Times New Roman"/>
          <w:b/>
          <w:sz w:val="24"/>
          <w:szCs w:val="24"/>
          <w:lang w:eastAsia="uk-UA"/>
        </w:rPr>
        <w:t>рганізаці</w:t>
      </w:r>
      <w:r>
        <w:rPr>
          <w:rFonts w:eastAsia="Times New Roman"/>
          <w:b/>
          <w:sz w:val="24"/>
          <w:szCs w:val="24"/>
          <w:lang w:eastAsia="uk-UA"/>
        </w:rPr>
        <w:t>я</w:t>
      </w:r>
      <w:r w:rsidRPr="006917E2">
        <w:rPr>
          <w:rFonts w:eastAsia="Times New Roman"/>
          <w:sz w:val="24"/>
          <w:szCs w:val="24"/>
          <w:lang w:eastAsia="uk-UA"/>
        </w:rPr>
        <w:t xml:space="preserve"> по</w:t>
      </w:r>
      <w:r>
        <w:rPr>
          <w:rFonts w:eastAsia="Times New Roman"/>
          <w:sz w:val="24"/>
          <w:szCs w:val="24"/>
          <w:lang w:eastAsia="uk-UA"/>
        </w:rPr>
        <w:t>лягає у</w:t>
      </w:r>
      <w:r w:rsidRPr="006917E2">
        <w:rPr>
          <w:rFonts w:eastAsia="Times New Roman"/>
          <w:sz w:val="24"/>
          <w:szCs w:val="24"/>
          <w:lang w:eastAsia="uk-UA"/>
        </w:rPr>
        <w:t xml:space="preserve"> створенн</w:t>
      </w:r>
      <w:r>
        <w:rPr>
          <w:rFonts w:eastAsia="Times New Roman"/>
          <w:sz w:val="24"/>
          <w:szCs w:val="24"/>
          <w:lang w:eastAsia="uk-UA"/>
        </w:rPr>
        <w:t>і</w:t>
      </w:r>
      <w:r w:rsidRPr="006917E2">
        <w:rPr>
          <w:rFonts w:eastAsia="Times New Roman"/>
          <w:sz w:val="24"/>
          <w:szCs w:val="24"/>
          <w:lang w:eastAsia="uk-UA"/>
        </w:rPr>
        <w:t xml:space="preserve"> організаційного механізму. Мета цієї функції — сформувати керуючі та керовані системи, а також зв'язки й відносини між ними. Особливість функції організації щодо інших самостійних функцій полягає в тому, що це єдина функція, яка забезпечує взаємозв'язок і ефективність усіх інших функцій управління. Зміст функції організації включає створення органів управління, побудову структури апарату управління, формування управлінських підрозділів, ланок, розроблення положень про органи управління, встановлення взаємозв'язків між управлінськими структурами, підбір і розстановку кадрів тощо. Організація означає також реорганізацію та ліквідацію органів управління, підприємств, установ.</w:t>
      </w:r>
    </w:p>
    <w:p w:rsidR="004049C9" w:rsidRDefault="008B289F" w:rsidP="008B289F">
      <w:pPr>
        <w:pStyle w:val="2a"/>
        <w:spacing w:after="0" w:line="240" w:lineRule="auto"/>
        <w:ind w:firstLine="709"/>
        <w:jc w:val="both"/>
        <w:rPr>
          <w:sz w:val="24"/>
          <w:szCs w:val="24"/>
        </w:rPr>
      </w:pPr>
      <w:r w:rsidRPr="008B289F">
        <w:rPr>
          <w:b/>
          <w:sz w:val="24"/>
          <w:szCs w:val="24"/>
        </w:rPr>
        <w:t xml:space="preserve">Інші </w:t>
      </w:r>
      <w:r w:rsidR="001B0E73">
        <w:rPr>
          <w:b/>
          <w:sz w:val="24"/>
          <w:szCs w:val="24"/>
        </w:rPr>
        <w:t xml:space="preserve">загальні </w:t>
      </w:r>
      <w:r w:rsidRPr="008B289F">
        <w:rPr>
          <w:b/>
          <w:sz w:val="24"/>
          <w:szCs w:val="24"/>
        </w:rPr>
        <w:t>функції управління</w:t>
      </w:r>
      <w:r w:rsidRPr="008B289F">
        <w:rPr>
          <w:sz w:val="24"/>
          <w:szCs w:val="24"/>
        </w:rPr>
        <w:t xml:space="preserve"> –</w:t>
      </w:r>
      <w:r w:rsidR="008D643C">
        <w:rPr>
          <w:sz w:val="24"/>
          <w:szCs w:val="24"/>
        </w:rPr>
        <w:t xml:space="preserve"> </w:t>
      </w:r>
      <w:r w:rsidRPr="008B289F">
        <w:rPr>
          <w:sz w:val="24"/>
          <w:szCs w:val="24"/>
        </w:rPr>
        <w:t xml:space="preserve">регулювання, координації, контролю – це функції оперативного, технологічного характеру. </w:t>
      </w:r>
    </w:p>
    <w:p w:rsidR="004049C9" w:rsidRDefault="008B289F" w:rsidP="008B289F">
      <w:pPr>
        <w:pStyle w:val="2a"/>
        <w:spacing w:after="0" w:line="240" w:lineRule="auto"/>
        <w:ind w:firstLine="709"/>
        <w:jc w:val="both"/>
        <w:rPr>
          <w:rFonts w:eastAsia="Times New Roman"/>
          <w:sz w:val="24"/>
          <w:szCs w:val="24"/>
          <w:lang w:eastAsia="uk-UA"/>
        </w:rPr>
      </w:pPr>
      <w:r w:rsidRPr="008B289F">
        <w:rPr>
          <w:b/>
          <w:i/>
          <w:sz w:val="24"/>
          <w:szCs w:val="24"/>
        </w:rPr>
        <w:t xml:space="preserve">Регулювання </w:t>
      </w:r>
      <w:r w:rsidRPr="008B289F">
        <w:rPr>
          <w:sz w:val="24"/>
          <w:szCs w:val="24"/>
        </w:rPr>
        <w:t xml:space="preserve">впорядковує співвідношення елементів єдиного процесу, який відбувається під час реалізації завдання. </w:t>
      </w:r>
      <w:r w:rsidR="004049C9">
        <w:rPr>
          <w:rFonts w:eastAsia="Times New Roman"/>
          <w:sz w:val="24"/>
          <w:szCs w:val="24"/>
          <w:lang w:eastAsia="uk-UA"/>
        </w:rPr>
        <w:t xml:space="preserve">За допомогою регулювання здійснюються безпосереднє керівництво, поведінка керованих об'єктів. </w:t>
      </w:r>
    </w:p>
    <w:p w:rsidR="004049C9" w:rsidRDefault="008B289F" w:rsidP="008B289F">
      <w:pPr>
        <w:pStyle w:val="2a"/>
        <w:spacing w:after="0" w:line="240" w:lineRule="auto"/>
        <w:ind w:firstLine="709"/>
        <w:jc w:val="both"/>
        <w:rPr>
          <w:rFonts w:eastAsia="Times New Roman"/>
          <w:sz w:val="24"/>
          <w:szCs w:val="24"/>
          <w:lang w:eastAsia="uk-UA"/>
        </w:rPr>
      </w:pPr>
      <w:r w:rsidRPr="008B289F">
        <w:rPr>
          <w:b/>
          <w:i/>
          <w:sz w:val="24"/>
          <w:szCs w:val="24"/>
        </w:rPr>
        <w:t xml:space="preserve">Координація </w:t>
      </w:r>
      <w:r w:rsidRPr="008B289F">
        <w:rPr>
          <w:sz w:val="24"/>
          <w:szCs w:val="24"/>
        </w:rPr>
        <w:t xml:space="preserve">має справу з організацією та забезпеченням узгоджених дій різних рівнів. </w:t>
      </w:r>
      <w:r w:rsidR="004049C9">
        <w:rPr>
          <w:rFonts w:eastAsia="Times New Roman"/>
          <w:sz w:val="24"/>
          <w:szCs w:val="24"/>
          <w:lang w:eastAsia="uk-UA"/>
        </w:rPr>
        <w:t xml:space="preserve">Завдяки координуванню узгоджують дії керівників не тільки всередині управлінської ланки, а й дії керівників інших управлінських структур. </w:t>
      </w:r>
    </w:p>
    <w:p w:rsidR="008B289F" w:rsidRPr="008B289F" w:rsidRDefault="008B289F" w:rsidP="008B289F">
      <w:pPr>
        <w:pStyle w:val="2a"/>
        <w:spacing w:after="0" w:line="240" w:lineRule="auto"/>
        <w:ind w:firstLine="709"/>
        <w:jc w:val="both"/>
        <w:rPr>
          <w:sz w:val="24"/>
          <w:szCs w:val="24"/>
        </w:rPr>
      </w:pPr>
      <w:r w:rsidRPr="008B289F">
        <w:rPr>
          <w:b/>
          <w:i/>
          <w:sz w:val="24"/>
          <w:szCs w:val="24"/>
        </w:rPr>
        <w:t xml:space="preserve">Контроль </w:t>
      </w:r>
      <w:r w:rsidRPr="008B289F">
        <w:rPr>
          <w:sz w:val="24"/>
          <w:szCs w:val="24"/>
        </w:rPr>
        <w:t>приводить у відповідність систему та методи управлінської діяльності з новими умовами і властивостями, що виникають у процесі реалізації управлінських рішень.</w:t>
      </w:r>
    </w:p>
    <w:p w:rsidR="008B289F" w:rsidRPr="008B289F" w:rsidRDefault="008B289F" w:rsidP="008B289F">
      <w:pPr>
        <w:ind w:firstLine="708"/>
        <w:jc w:val="both"/>
        <w:rPr>
          <w:sz w:val="24"/>
          <w:szCs w:val="24"/>
        </w:rPr>
      </w:pPr>
      <w:r w:rsidRPr="008B289F">
        <w:rPr>
          <w:sz w:val="24"/>
          <w:szCs w:val="24"/>
        </w:rPr>
        <w:t xml:space="preserve">Методи управлінської діяльності, як способи і прийоми забезпечення цілей і функцій менеджменту, обумовлюються внутрішнім змістом матеріальних, соціальних мотивів та мотивів примусового характеру, якими керується об’єкт управління у процесі взаємодії із суб’єктом управління, та розрізняються на економічні, соціально-психологічні і організаційні методи управління. </w:t>
      </w:r>
    </w:p>
    <w:p w:rsidR="008B289F" w:rsidRDefault="008B289F" w:rsidP="008B289F">
      <w:pPr>
        <w:ind w:firstLine="708"/>
        <w:jc w:val="both"/>
        <w:rPr>
          <w:sz w:val="24"/>
          <w:szCs w:val="24"/>
        </w:rPr>
      </w:pPr>
      <w:r w:rsidRPr="008B289F">
        <w:rPr>
          <w:sz w:val="24"/>
          <w:szCs w:val="24"/>
        </w:rPr>
        <w:t>Загальні функції управління</w:t>
      </w:r>
      <w:r w:rsidRPr="008B289F">
        <w:rPr>
          <w:b/>
          <w:sz w:val="24"/>
          <w:szCs w:val="24"/>
        </w:rPr>
        <w:t xml:space="preserve"> </w:t>
      </w:r>
      <w:r w:rsidRPr="008B289F">
        <w:rPr>
          <w:sz w:val="24"/>
          <w:szCs w:val="24"/>
        </w:rPr>
        <w:t>становлять так званий цикл управлінських дій, що поєднується з процесом вироблення, прийняття і реалізації управлінського рішення.</w:t>
      </w:r>
    </w:p>
    <w:p w:rsidR="00A27658" w:rsidRPr="00A27658" w:rsidRDefault="0009753B" w:rsidP="001C5BF0">
      <w:pPr>
        <w:ind w:firstLine="708"/>
        <w:jc w:val="both"/>
        <w:rPr>
          <w:color w:val="000000"/>
          <w:sz w:val="24"/>
          <w:szCs w:val="24"/>
        </w:rPr>
      </w:pPr>
      <w:r w:rsidRPr="001C5BF0">
        <w:rPr>
          <w:sz w:val="24"/>
          <w:szCs w:val="24"/>
        </w:rPr>
        <w:lastRenderedPageBreak/>
        <w:t xml:space="preserve">Подальша диференціація функцій, обумовлена особливостями об'єктів управління, відбувається усередині цих сфер управління завдяки </w:t>
      </w:r>
      <w:r w:rsidRPr="001C5BF0">
        <w:rPr>
          <w:b/>
          <w:i/>
          <w:sz w:val="24"/>
          <w:szCs w:val="24"/>
        </w:rPr>
        <w:t>допоміжним функціям</w:t>
      </w:r>
      <w:r w:rsidRPr="001C5BF0">
        <w:rPr>
          <w:sz w:val="24"/>
          <w:szCs w:val="24"/>
        </w:rPr>
        <w:t xml:space="preserve">. </w:t>
      </w:r>
      <w:r w:rsidR="001C5BF0" w:rsidRPr="001C5BF0">
        <w:rPr>
          <w:sz w:val="24"/>
          <w:szCs w:val="24"/>
        </w:rPr>
        <w:t xml:space="preserve">Допоміжні функції виникають із внутрішніх потреб управлінської системи (управління персоналом, господарська діяльність, бухгалтерський облік, контроль тощо), вони безпосередньо не впливають на діяльність об'єкта управління, однак покликані забезпечувати реалізацію основних і спеціальних функцій, а також життєздатність самого органу виконавчої влади та його структурних підрозділів. Саме в цьому й полягає їх забезпечувальний та допоміжний характер. </w:t>
      </w:r>
      <w:r w:rsidRPr="00A27658">
        <w:rPr>
          <w:sz w:val="24"/>
          <w:szCs w:val="24"/>
        </w:rPr>
        <w:t>За їх допомогою створюють необхідні умови для нормальної діяльності управлінських структур.</w:t>
      </w:r>
      <w:r w:rsidR="00A27658">
        <w:rPr>
          <w:sz w:val="24"/>
          <w:szCs w:val="24"/>
        </w:rPr>
        <w:t xml:space="preserve"> Так до допоміжних функцій у сфері безпеки відносять </w:t>
      </w:r>
      <w:r w:rsidR="00A27658">
        <w:rPr>
          <w:color w:val="000000"/>
          <w:sz w:val="24"/>
          <w:szCs w:val="24"/>
        </w:rPr>
        <w:t>з</w:t>
      </w:r>
      <w:r w:rsidR="00A27658" w:rsidRPr="00A27658">
        <w:rPr>
          <w:color w:val="000000"/>
          <w:sz w:val="24"/>
          <w:szCs w:val="24"/>
        </w:rPr>
        <w:t>абезпечення і управління ресурсами (фінансовими, людськими, матеріально-технічними тощо)</w:t>
      </w:r>
      <w:r w:rsidR="00A27658">
        <w:rPr>
          <w:color w:val="000000"/>
          <w:sz w:val="24"/>
          <w:szCs w:val="24"/>
        </w:rPr>
        <w:t>.</w:t>
      </w:r>
    </w:p>
    <w:p w:rsidR="00C21440" w:rsidRDefault="00C21440" w:rsidP="00C21440">
      <w:pPr>
        <w:jc w:val="center"/>
        <w:rPr>
          <w:b/>
          <w:sz w:val="24"/>
          <w:szCs w:val="24"/>
        </w:rPr>
      </w:pPr>
      <w:r>
        <w:rPr>
          <w:b/>
          <w:sz w:val="24"/>
          <w:szCs w:val="24"/>
        </w:rPr>
        <w:t>Спеціальні функції управління</w:t>
      </w:r>
    </w:p>
    <w:p w:rsidR="00C21440" w:rsidRPr="008B289F" w:rsidRDefault="0009753B" w:rsidP="00C21440">
      <w:pPr>
        <w:ind w:firstLine="708"/>
        <w:jc w:val="both"/>
        <w:rPr>
          <w:sz w:val="24"/>
          <w:szCs w:val="24"/>
        </w:rPr>
      </w:pPr>
      <w:r w:rsidRPr="004720E6">
        <w:rPr>
          <w:sz w:val="24"/>
          <w:szCs w:val="24"/>
        </w:rPr>
        <w:t xml:space="preserve">Спеціальні функції характеризують особливості конкретного суб'єкта чи об'єкта управління. </w:t>
      </w:r>
      <w:r w:rsidR="00C21440" w:rsidRPr="004720E6">
        <w:rPr>
          <w:sz w:val="24"/>
          <w:szCs w:val="24"/>
        </w:rPr>
        <w:t>До спеціальних функцій, що реалізуються у процесі управління безпекою та захистом від загроз природного, техногенного та соціального</w:t>
      </w:r>
      <w:r w:rsidR="00C21440" w:rsidRPr="008B289F">
        <w:rPr>
          <w:sz w:val="24"/>
          <w:szCs w:val="24"/>
        </w:rPr>
        <w:t xml:space="preserve"> походження, можна віднести:</w:t>
      </w:r>
    </w:p>
    <w:p w:rsidR="00C21440" w:rsidRPr="008B289F" w:rsidRDefault="00C21440" w:rsidP="00C21440">
      <w:pPr>
        <w:ind w:firstLine="708"/>
        <w:rPr>
          <w:i/>
          <w:sz w:val="24"/>
          <w:szCs w:val="24"/>
        </w:rPr>
      </w:pPr>
      <w:r w:rsidRPr="008B289F">
        <w:rPr>
          <w:i/>
          <w:sz w:val="24"/>
          <w:szCs w:val="24"/>
        </w:rPr>
        <w:t>запобігання і мінімізацію наслідків аварій, катастроф, стихійного лиха та інших небезпечних подій;</w:t>
      </w:r>
    </w:p>
    <w:p w:rsidR="00C21440" w:rsidRPr="008B289F" w:rsidRDefault="00C21440" w:rsidP="00C21440">
      <w:pPr>
        <w:ind w:firstLine="708"/>
        <w:jc w:val="both"/>
        <w:rPr>
          <w:i/>
          <w:sz w:val="24"/>
          <w:szCs w:val="24"/>
        </w:rPr>
      </w:pPr>
      <w:r w:rsidRPr="008B289F">
        <w:rPr>
          <w:i/>
          <w:sz w:val="24"/>
          <w:szCs w:val="24"/>
        </w:rPr>
        <w:t xml:space="preserve">організацію захисту населення і територій в умовах небезпечних, надзвичайних ситуацій та </w:t>
      </w:r>
    </w:p>
    <w:p w:rsidR="00C21440" w:rsidRPr="008B289F" w:rsidRDefault="00C21440" w:rsidP="00C21440">
      <w:pPr>
        <w:ind w:firstLine="708"/>
        <w:jc w:val="both"/>
        <w:rPr>
          <w:sz w:val="24"/>
          <w:szCs w:val="24"/>
        </w:rPr>
      </w:pPr>
      <w:r w:rsidRPr="008B289F">
        <w:rPr>
          <w:i/>
          <w:sz w:val="24"/>
          <w:szCs w:val="24"/>
        </w:rPr>
        <w:t>ліквідацію наслідків</w:t>
      </w:r>
      <w:r w:rsidR="00555668">
        <w:rPr>
          <w:i/>
          <w:sz w:val="24"/>
          <w:szCs w:val="24"/>
        </w:rPr>
        <w:t xml:space="preserve"> </w:t>
      </w:r>
      <w:r w:rsidR="00555668" w:rsidRPr="008B289F">
        <w:rPr>
          <w:i/>
          <w:sz w:val="24"/>
          <w:szCs w:val="24"/>
        </w:rPr>
        <w:t>небезпечних</w:t>
      </w:r>
      <w:r w:rsidR="00555668">
        <w:rPr>
          <w:i/>
          <w:sz w:val="24"/>
          <w:szCs w:val="24"/>
        </w:rPr>
        <w:t xml:space="preserve"> та</w:t>
      </w:r>
      <w:r w:rsidR="00555668" w:rsidRPr="008B289F">
        <w:rPr>
          <w:i/>
          <w:sz w:val="24"/>
          <w:szCs w:val="24"/>
        </w:rPr>
        <w:t xml:space="preserve"> надзвичайних ситуацій</w:t>
      </w:r>
      <w:r w:rsidRPr="008B289F">
        <w:rPr>
          <w:i/>
          <w:sz w:val="24"/>
          <w:szCs w:val="24"/>
        </w:rPr>
        <w:t>.</w:t>
      </w:r>
    </w:p>
    <w:p w:rsidR="00C21440" w:rsidRPr="008B289F" w:rsidRDefault="00C21440" w:rsidP="00C21440">
      <w:pPr>
        <w:ind w:firstLine="708"/>
        <w:jc w:val="both"/>
        <w:rPr>
          <w:sz w:val="24"/>
          <w:szCs w:val="24"/>
        </w:rPr>
      </w:pPr>
      <w:r w:rsidRPr="008B289F">
        <w:rPr>
          <w:sz w:val="24"/>
          <w:szCs w:val="24"/>
        </w:rPr>
        <w:t>З точки зору досягнення нормованих показників прийнятного ризику:</w:t>
      </w:r>
    </w:p>
    <w:p w:rsidR="00C21440" w:rsidRPr="008B289F" w:rsidRDefault="00C21440" w:rsidP="00C21440">
      <w:pPr>
        <w:ind w:firstLine="708"/>
        <w:jc w:val="both"/>
        <w:rPr>
          <w:sz w:val="24"/>
          <w:szCs w:val="24"/>
        </w:rPr>
      </w:pPr>
      <w:r w:rsidRPr="008B289F">
        <w:rPr>
          <w:sz w:val="24"/>
          <w:szCs w:val="24"/>
        </w:rPr>
        <w:t xml:space="preserve">1. </w:t>
      </w:r>
      <w:r w:rsidRPr="00555668">
        <w:rPr>
          <w:b/>
          <w:i/>
          <w:sz w:val="24"/>
          <w:szCs w:val="24"/>
        </w:rPr>
        <w:t>Запобігання виникненню загроз</w:t>
      </w:r>
      <w:r w:rsidRPr="008B289F">
        <w:rPr>
          <w:sz w:val="24"/>
          <w:szCs w:val="24"/>
        </w:rPr>
        <w:t xml:space="preserve"> та мінімізації їх наслідків передбачає: </w:t>
      </w:r>
      <w:r w:rsidRPr="00555668">
        <w:rPr>
          <w:sz w:val="24"/>
          <w:szCs w:val="24"/>
        </w:rPr>
        <w:t>ідентифікацію небезпеки (виникнення загроз) та оцінку рівня ризику;</w:t>
      </w:r>
      <w:r w:rsidRPr="008B289F">
        <w:rPr>
          <w:sz w:val="24"/>
          <w:szCs w:val="24"/>
        </w:rPr>
        <w:t xml:space="preserve"> регулювання безпеки </w:t>
      </w:r>
      <w:r w:rsidRPr="008B289F">
        <w:rPr>
          <w:color w:val="000000"/>
          <w:sz w:val="24"/>
          <w:szCs w:val="24"/>
        </w:rPr>
        <w:t>діяльності суб‘єктів господарювання</w:t>
      </w:r>
      <w:r w:rsidRPr="008B289F">
        <w:rPr>
          <w:sz w:val="24"/>
          <w:szCs w:val="24"/>
        </w:rPr>
        <w:t>; підготування територій та об’єктів до функціонування з урахуванням ризику виникнення НС.</w:t>
      </w:r>
    </w:p>
    <w:p w:rsidR="00C21440" w:rsidRPr="008B289F" w:rsidRDefault="00C21440" w:rsidP="00C21440">
      <w:pPr>
        <w:ind w:firstLine="720"/>
        <w:jc w:val="both"/>
        <w:rPr>
          <w:color w:val="000000"/>
          <w:sz w:val="24"/>
          <w:szCs w:val="24"/>
        </w:rPr>
      </w:pPr>
      <w:r w:rsidRPr="008B289F">
        <w:rPr>
          <w:color w:val="000000"/>
          <w:sz w:val="24"/>
          <w:szCs w:val="24"/>
        </w:rPr>
        <w:t xml:space="preserve">2. </w:t>
      </w:r>
      <w:r w:rsidRPr="00555668">
        <w:rPr>
          <w:b/>
          <w:i/>
          <w:color w:val="000000"/>
          <w:sz w:val="24"/>
          <w:szCs w:val="24"/>
        </w:rPr>
        <w:t>Захист населення і територій</w:t>
      </w:r>
      <w:r w:rsidRPr="008B289F">
        <w:rPr>
          <w:color w:val="000000"/>
          <w:sz w:val="24"/>
          <w:szCs w:val="24"/>
        </w:rPr>
        <w:t>, матеріальних і культурних цінностей та довкілля від негативних наслідків НС включає: оповіщення та інформування населення; укриття людей у захисних спорудах цивільного захисту; здійснення евакуаційних заходів; інженерний захист територій; медичний і психологічний захист людей та забезпечення санітарного та епідемічного благополуччя; біологічний захист людей, тварин і рослин; радіаційний і хімічний захист населення і територій; навчання населення діям у надзвичайних ситуаціях.</w:t>
      </w:r>
    </w:p>
    <w:p w:rsidR="00C21440" w:rsidRPr="008B289F" w:rsidRDefault="00C21440" w:rsidP="00C21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4"/>
        <w:jc w:val="both"/>
        <w:rPr>
          <w:color w:val="000000"/>
          <w:sz w:val="24"/>
          <w:szCs w:val="24"/>
        </w:rPr>
      </w:pPr>
      <w:r w:rsidRPr="008B289F">
        <w:rPr>
          <w:color w:val="000000"/>
          <w:sz w:val="24"/>
          <w:szCs w:val="24"/>
        </w:rPr>
        <w:t xml:space="preserve">3. </w:t>
      </w:r>
      <w:r w:rsidRPr="00555668">
        <w:rPr>
          <w:b/>
          <w:i/>
          <w:color w:val="000000"/>
          <w:sz w:val="24"/>
          <w:szCs w:val="24"/>
        </w:rPr>
        <w:t>Ліквідація наслідків небезпечних і надзвичайних ситуацій</w:t>
      </w:r>
      <w:r w:rsidRPr="008B289F">
        <w:rPr>
          <w:color w:val="000000"/>
          <w:sz w:val="24"/>
          <w:szCs w:val="24"/>
        </w:rPr>
        <w:t xml:space="preserve"> передбачає проведення комплексу робіт із негайного реагування на факт виникнення небезпеки; проведення рятувальних та інших невідкладних робіт; життєзабезпечення потерпілого населення та персоналу, який бере участь у ліквідації наслідків; проведення відновлювальних робіт; відшкодування збитків та надання допомоги особам, які постраждали внаслідок надзвичайної ситуації.</w:t>
      </w:r>
    </w:p>
    <w:p w:rsidR="00C21440" w:rsidRPr="008B289F" w:rsidRDefault="00C21440" w:rsidP="00C21440">
      <w:pPr>
        <w:ind w:firstLine="708"/>
        <w:jc w:val="both"/>
        <w:rPr>
          <w:sz w:val="24"/>
          <w:szCs w:val="24"/>
        </w:rPr>
      </w:pPr>
      <w:r w:rsidRPr="008B289F">
        <w:rPr>
          <w:sz w:val="24"/>
          <w:szCs w:val="24"/>
        </w:rPr>
        <w:t>Кожна із зазначених складових спеціальних функцій відрізняється своїм набором інтелектуальних і практичних дій.</w:t>
      </w:r>
    </w:p>
    <w:p w:rsidR="00C21440" w:rsidRPr="008B289F" w:rsidRDefault="00C21440" w:rsidP="00C21440">
      <w:pPr>
        <w:ind w:firstLine="708"/>
        <w:jc w:val="both"/>
        <w:rPr>
          <w:sz w:val="24"/>
          <w:szCs w:val="24"/>
        </w:rPr>
      </w:pPr>
      <w:r w:rsidRPr="008B289F">
        <w:rPr>
          <w:sz w:val="24"/>
          <w:szCs w:val="24"/>
        </w:rPr>
        <w:lastRenderedPageBreak/>
        <w:t xml:space="preserve">Ідентифікація небезпек та оцінка рівня ризику охоплює </w:t>
      </w:r>
      <w:r>
        <w:rPr>
          <w:sz w:val="24"/>
          <w:szCs w:val="24"/>
        </w:rPr>
        <w:t>визначення</w:t>
      </w:r>
      <w:r w:rsidRPr="008B289F">
        <w:rPr>
          <w:sz w:val="24"/>
          <w:szCs w:val="24"/>
        </w:rPr>
        <w:t xml:space="preserve"> небезпек та можливих їх джерел, визначення ймовірності реалізації ідентифікованих небезпек та сценаріїв розвитку подій, розрахунок максимально можливого збитку від їх реалізації, оцінку потенційних ризиків щодо відповідності критеріям прийнятного ризику з метою їх усунення, зменшення, прийняття або передачі ризику.</w:t>
      </w:r>
    </w:p>
    <w:p w:rsidR="00C21440" w:rsidRDefault="00C21440" w:rsidP="00C21440">
      <w:pPr>
        <w:ind w:firstLine="708"/>
        <w:jc w:val="both"/>
        <w:rPr>
          <w:sz w:val="24"/>
          <w:szCs w:val="24"/>
        </w:rPr>
      </w:pPr>
      <w:r w:rsidRPr="008B289F">
        <w:rPr>
          <w:b/>
          <w:sz w:val="24"/>
          <w:szCs w:val="24"/>
        </w:rPr>
        <w:t>Ідентифікація</w:t>
      </w:r>
      <w:r>
        <w:rPr>
          <w:b/>
          <w:sz w:val="24"/>
          <w:szCs w:val="24"/>
        </w:rPr>
        <w:t xml:space="preserve"> </w:t>
      </w:r>
      <w:proofErr w:type="spellStart"/>
      <w:r>
        <w:rPr>
          <w:b/>
          <w:sz w:val="24"/>
          <w:szCs w:val="24"/>
        </w:rPr>
        <w:t>небзпеки</w:t>
      </w:r>
      <w:proofErr w:type="spellEnd"/>
      <w:r w:rsidRPr="008B289F">
        <w:rPr>
          <w:b/>
          <w:sz w:val="24"/>
          <w:szCs w:val="24"/>
        </w:rPr>
        <w:t xml:space="preserve"> </w:t>
      </w:r>
      <w:r w:rsidRPr="008B289F">
        <w:rPr>
          <w:sz w:val="24"/>
          <w:szCs w:val="24"/>
        </w:rPr>
        <w:t>здійснюється відносно об’єктів господарювання щодо визначення потенційної небезпеки та потенційно-небезпечних об’єктів з присвоєння відповідного класу підвищеної небезпеки.</w:t>
      </w:r>
    </w:p>
    <w:p w:rsidR="00C21440" w:rsidRPr="008B289F" w:rsidRDefault="00C21440" w:rsidP="00C21440">
      <w:pPr>
        <w:ind w:firstLine="708"/>
        <w:jc w:val="both"/>
        <w:rPr>
          <w:sz w:val="24"/>
          <w:szCs w:val="24"/>
        </w:rPr>
      </w:pPr>
      <w:r w:rsidRPr="008B289F">
        <w:rPr>
          <w:sz w:val="24"/>
          <w:szCs w:val="24"/>
        </w:rPr>
        <w:t>У процесі ідентифікації розглядаються і враховуються внутрішні і зовнішні фактори небезпеки та небезпечні події, які можуть привести до надзвичайної ситуації:</w:t>
      </w:r>
    </w:p>
    <w:p w:rsidR="00C21440" w:rsidRPr="008B289F" w:rsidRDefault="00C21440" w:rsidP="00C21440">
      <w:pPr>
        <w:ind w:firstLine="708"/>
        <w:jc w:val="both"/>
        <w:rPr>
          <w:sz w:val="24"/>
          <w:szCs w:val="24"/>
        </w:rPr>
      </w:pPr>
      <w:r w:rsidRPr="008B289F">
        <w:rPr>
          <w:i/>
          <w:sz w:val="24"/>
          <w:szCs w:val="24"/>
        </w:rPr>
        <w:t>внутрішні фактори</w:t>
      </w:r>
      <w:r w:rsidRPr="008B289F">
        <w:rPr>
          <w:sz w:val="24"/>
          <w:szCs w:val="24"/>
        </w:rPr>
        <w:t xml:space="preserve"> небезпеки характеризують небезпечність будов, споруд, обладнання, технологічних процесів суб’єкта господарської діяльності та небезпечних речовин, що виготовлюються, переробляються, зберігаються чи транспортуються на його території;</w:t>
      </w:r>
    </w:p>
    <w:p w:rsidR="00C21440" w:rsidRPr="008B289F" w:rsidRDefault="00C21440" w:rsidP="00C21440">
      <w:pPr>
        <w:ind w:firstLine="708"/>
        <w:jc w:val="both"/>
        <w:rPr>
          <w:sz w:val="24"/>
          <w:szCs w:val="24"/>
        </w:rPr>
      </w:pPr>
      <w:r w:rsidRPr="008B289F">
        <w:rPr>
          <w:i/>
          <w:sz w:val="24"/>
          <w:szCs w:val="24"/>
        </w:rPr>
        <w:t>зовнішні фактори</w:t>
      </w:r>
      <w:r w:rsidRPr="008B289F">
        <w:rPr>
          <w:sz w:val="24"/>
          <w:szCs w:val="24"/>
        </w:rPr>
        <w:t xml:space="preserve"> небезпеки безпосередньо не пов’язані з функціонуванням суб’єкта господарської діяльності, але можуть ініціювати виникнення аварійних, надзвичайних ситуацій на ньому та негативно впливати на їх розвиток (природні чинники та аварії на об’єктах, які розташовані поблизу);</w:t>
      </w:r>
    </w:p>
    <w:p w:rsidR="00C21440" w:rsidRDefault="00C21440" w:rsidP="00C21440">
      <w:pPr>
        <w:ind w:firstLine="708"/>
        <w:jc w:val="both"/>
        <w:rPr>
          <w:sz w:val="24"/>
          <w:szCs w:val="24"/>
        </w:rPr>
      </w:pPr>
      <w:r w:rsidRPr="008B289F">
        <w:rPr>
          <w:i/>
          <w:sz w:val="24"/>
          <w:szCs w:val="24"/>
        </w:rPr>
        <w:t>небезпечні події</w:t>
      </w:r>
      <w:r w:rsidRPr="008B289F">
        <w:rPr>
          <w:sz w:val="24"/>
          <w:szCs w:val="24"/>
        </w:rPr>
        <w:t xml:space="preserve"> (</w:t>
      </w:r>
      <w:r w:rsidRPr="008B289F">
        <w:rPr>
          <w:color w:val="000000"/>
          <w:sz w:val="24"/>
          <w:szCs w:val="24"/>
        </w:rPr>
        <w:t>катастрофа, аварія, пожежа, стихійне лихо, епідемія, епізоотія, епіфітотія,</w:t>
      </w:r>
      <w:r w:rsidRPr="008B289F">
        <w:rPr>
          <w:sz w:val="24"/>
          <w:szCs w:val="24"/>
        </w:rPr>
        <w:t xml:space="preserve"> несанкціоноване втручання тощо), які при певних умовах можуть привести до НС. </w:t>
      </w:r>
    </w:p>
    <w:p w:rsidR="00C21440" w:rsidRPr="00923C22" w:rsidRDefault="00C21440" w:rsidP="00C21440">
      <w:pPr>
        <w:ind w:firstLine="708"/>
        <w:jc w:val="both"/>
        <w:rPr>
          <w:b/>
          <w:i/>
          <w:sz w:val="24"/>
          <w:szCs w:val="24"/>
        </w:rPr>
      </w:pPr>
      <w:r w:rsidRPr="00923C22">
        <w:rPr>
          <w:b/>
          <w:i/>
          <w:sz w:val="24"/>
          <w:szCs w:val="24"/>
        </w:rPr>
        <w:t xml:space="preserve">Процедура ідентифікації небезпечних подій, які можуть привести до надзвичайної ситуації, вважається закінченою, якщо здійснений опис і розрахунок параметрів </w:t>
      </w:r>
      <w:proofErr w:type="spellStart"/>
      <w:r w:rsidRPr="00923C22">
        <w:rPr>
          <w:b/>
          <w:i/>
          <w:sz w:val="24"/>
          <w:szCs w:val="24"/>
        </w:rPr>
        <w:t>уражальних</w:t>
      </w:r>
      <w:proofErr w:type="spellEnd"/>
      <w:r w:rsidRPr="00923C22">
        <w:rPr>
          <w:b/>
          <w:i/>
          <w:sz w:val="24"/>
          <w:szCs w:val="24"/>
        </w:rPr>
        <w:t xml:space="preserve"> чинників, джерела їх виникнення, визначені код та максимально можливий рівень НС.</w:t>
      </w:r>
    </w:p>
    <w:p w:rsidR="00C21440" w:rsidRDefault="00C21440" w:rsidP="00C21440">
      <w:pPr>
        <w:ind w:firstLine="708"/>
        <w:jc w:val="both"/>
        <w:rPr>
          <w:sz w:val="24"/>
          <w:szCs w:val="24"/>
        </w:rPr>
      </w:pPr>
      <w:r>
        <w:rPr>
          <w:sz w:val="24"/>
          <w:szCs w:val="24"/>
        </w:rPr>
        <w:t xml:space="preserve">Всі суб’єкти господарської діяльності, діяльність яких тим чи іншим чином пов’язана з небезпечними речовинами, біологічними препаратами, а також інші об’єкти, що за певних обставин можуть створити реальну загрозу виникнення аварій, відносяться до </w:t>
      </w:r>
      <w:r>
        <w:rPr>
          <w:b/>
          <w:i/>
          <w:sz w:val="24"/>
          <w:szCs w:val="24"/>
        </w:rPr>
        <w:t>потенційно-небезпечних об’єктів (ПНО)</w:t>
      </w:r>
      <w:r>
        <w:rPr>
          <w:sz w:val="24"/>
          <w:szCs w:val="24"/>
        </w:rPr>
        <w:t xml:space="preserve"> або </w:t>
      </w:r>
      <w:r>
        <w:rPr>
          <w:b/>
          <w:i/>
          <w:sz w:val="24"/>
          <w:szCs w:val="24"/>
        </w:rPr>
        <w:t>об’єктів підвищеної небезпеки (ОПН)</w:t>
      </w:r>
      <w:r>
        <w:rPr>
          <w:sz w:val="24"/>
          <w:szCs w:val="24"/>
        </w:rPr>
        <w:t xml:space="preserve">. </w:t>
      </w:r>
    </w:p>
    <w:p w:rsidR="00C21440" w:rsidRDefault="00C21440" w:rsidP="00C21440">
      <w:pPr>
        <w:ind w:firstLine="708"/>
        <w:jc w:val="both"/>
        <w:rPr>
          <w:sz w:val="24"/>
          <w:szCs w:val="24"/>
        </w:rPr>
      </w:pPr>
      <w:r>
        <w:rPr>
          <w:sz w:val="24"/>
          <w:szCs w:val="24"/>
        </w:rPr>
        <w:t xml:space="preserve">Суб’єкти господарської діяльності, на яких можуть використовуватися або виготовляються, переробляються, зберігаються чи транспортуються небезпечні речовини, біологічні препарати, а також інші об’єкти, що за певних обставин можуть створити реальну загрозу виникнення аварій, ідентифікуються як </w:t>
      </w:r>
      <w:r>
        <w:rPr>
          <w:b/>
          <w:i/>
          <w:sz w:val="24"/>
          <w:szCs w:val="24"/>
        </w:rPr>
        <w:t>потенційно-небезпечні об’єкти.</w:t>
      </w:r>
      <w:r w:rsidRPr="00513945">
        <w:rPr>
          <w:sz w:val="24"/>
          <w:szCs w:val="24"/>
        </w:rPr>
        <w:t xml:space="preserve"> </w:t>
      </w:r>
    </w:p>
    <w:p w:rsidR="00C21440" w:rsidRPr="008B289F" w:rsidRDefault="00C21440" w:rsidP="00C21440">
      <w:pPr>
        <w:ind w:firstLine="708"/>
        <w:jc w:val="both"/>
        <w:rPr>
          <w:sz w:val="24"/>
          <w:szCs w:val="24"/>
        </w:rPr>
      </w:pPr>
      <w:r>
        <w:rPr>
          <w:sz w:val="24"/>
          <w:szCs w:val="24"/>
        </w:rPr>
        <w:t xml:space="preserve">Суб’єкти господарської діяльності, у користуванні яких є небезпечні речовини чи категорії речовин у кількості, що дорівнює або перевищує нормативно встановлені порогові маси, ідентифікуються як </w:t>
      </w:r>
      <w:r>
        <w:rPr>
          <w:b/>
          <w:i/>
          <w:sz w:val="24"/>
          <w:szCs w:val="24"/>
        </w:rPr>
        <w:t>об’єкти підвищеної небезпеки</w:t>
      </w:r>
      <w:r>
        <w:rPr>
          <w:sz w:val="24"/>
          <w:szCs w:val="24"/>
        </w:rPr>
        <w:t>.</w:t>
      </w:r>
    </w:p>
    <w:p w:rsidR="00C21440" w:rsidRPr="008B289F" w:rsidRDefault="00C21440" w:rsidP="00C21440">
      <w:pPr>
        <w:pStyle w:val="2c"/>
        <w:spacing w:after="0" w:line="240" w:lineRule="auto"/>
        <w:ind w:left="0" w:firstLine="720"/>
        <w:jc w:val="both"/>
        <w:rPr>
          <w:lang w:val="uk-UA"/>
        </w:rPr>
      </w:pPr>
      <w:r w:rsidRPr="008B289F">
        <w:rPr>
          <w:lang w:val="uk-UA"/>
        </w:rPr>
        <w:t>На підставі результатів ідентифікації формуються переліки, реєстри обліку небезпечних об’єктів та складаються паспорти об’єктів та територій, які підлягають ризику виникнення НС.</w:t>
      </w:r>
    </w:p>
    <w:p w:rsidR="00C21440" w:rsidRPr="008B289F" w:rsidRDefault="00C21440" w:rsidP="00C21440">
      <w:pPr>
        <w:ind w:firstLine="720"/>
        <w:jc w:val="both"/>
        <w:rPr>
          <w:sz w:val="24"/>
          <w:szCs w:val="24"/>
        </w:rPr>
      </w:pPr>
      <w:r w:rsidRPr="008B289F">
        <w:rPr>
          <w:b/>
          <w:sz w:val="24"/>
          <w:szCs w:val="24"/>
        </w:rPr>
        <w:t>Після ідентифікації переходять до оцінки ризику</w:t>
      </w:r>
      <w:r w:rsidRPr="008B289F">
        <w:rPr>
          <w:sz w:val="24"/>
          <w:szCs w:val="24"/>
        </w:rPr>
        <w:t>, яку проводять залежно від специфіки підприємства, особливостей території або специфіки самого ризику або в два етапи: якісний аналіз ризику та кількісний аналіз ризику, або за одним із зазначених етапів.</w:t>
      </w:r>
    </w:p>
    <w:p w:rsidR="00C21440" w:rsidRPr="008B289F" w:rsidRDefault="00C21440" w:rsidP="00C21440">
      <w:pPr>
        <w:ind w:firstLine="720"/>
        <w:jc w:val="both"/>
        <w:rPr>
          <w:sz w:val="24"/>
          <w:szCs w:val="24"/>
        </w:rPr>
      </w:pPr>
      <w:r w:rsidRPr="008B289F">
        <w:rPr>
          <w:i/>
          <w:sz w:val="24"/>
          <w:szCs w:val="24"/>
        </w:rPr>
        <w:lastRenderedPageBreak/>
        <w:t>Якісний аналіз ризику</w:t>
      </w:r>
      <w:r w:rsidRPr="008B289F">
        <w:rPr>
          <w:sz w:val="24"/>
          <w:szCs w:val="24"/>
        </w:rPr>
        <w:t xml:space="preserve"> спирається на прогнозовану оцінку наслідків найбільш песимістичних сценаріїв розвитку небезпечних подій. На цьому етапі за даними експертизи та прогнозів визначається територія, в межах якої небезпечна подія призводить до втрат серед людей та до шкоди господарству, довкіллю, а також ступінь небезпеки за величиною її наслідків.</w:t>
      </w:r>
    </w:p>
    <w:p w:rsidR="00C21440" w:rsidRPr="008B289F" w:rsidRDefault="00C21440" w:rsidP="00C21440">
      <w:pPr>
        <w:ind w:firstLine="720"/>
        <w:jc w:val="both"/>
        <w:rPr>
          <w:sz w:val="24"/>
          <w:szCs w:val="24"/>
        </w:rPr>
      </w:pPr>
      <w:r w:rsidRPr="008B289F">
        <w:rPr>
          <w:i/>
          <w:sz w:val="24"/>
          <w:szCs w:val="24"/>
        </w:rPr>
        <w:t>Мета кількісного аналізу ризику -</w:t>
      </w:r>
      <w:r w:rsidRPr="008B289F">
        <w:rPr>
          <w:sz w:val="24"/>
          <w:szCs w:val="24"/>
        </w:rPr>
        <w:t xml:space="preserve"> це визначення частоти настання ініціюючих подій, оцінка ступеню ймовірності виникнення певних сценаріїв їх розвитку та визначення розмірів збитків від їх наслідків, що дозволяє обрати найбільш ефективну систему захисту від небезпеки, обґрунтувати величини фінансових вкладень у підтримку та підвищення рівня безпеки об’єктів, комплексів, систем з урахуванням кількісних характеристик можливих втрат і реальних фінансових можливостей.</w:t>
      </w:r>
    </w:p>
    <w:p w:rsidR="00C21440" w:rsidRPr="008B289F" w:rsidRDefault="00C21440" w:rsidP="00C21440">
      <w:pPr>
        <w:ind w:firstLine="720"/>
        <w:jc w:val="both"/>
        <w:rPr>
          <w:sz w:val="24"/>
          <w:szCs w:val="24"/>
        </w:rPr>
      </w:pPr>
      <w:r w:rsidRPr="008B289F">
        <w:rPr>
          <w:sz w:val="24"/>
          <w:szCs w:val="24"/>
        </w:rPr>
        <w:t>Для проведення оцінювання ймовірності виникнення небезпечних подій та їх наслідків потрібна наявність достатньо могутнього інструментарію у вигляді комплексів розрахункових кодів (програм) з необхідними базами даних. Принаймні такий комплекс повинен вміщувати:</w:t>
      </w:r>
    </w:p>
    <w:p w:rsidR="00C21440" w:rsidRPr="008B289F" w:rsidRDefault="00C21440" w:rsidP="00C21440">
      <w:pPr>
        <w:pStyle w:val="Mystyle"/>
        <w:spacing w:before="0"/>
        <w:ind w:firstLine="720"/>
        <w:rPr>
          <w:szCs w:val="24"/>
          <w:lang w:val="uk-UA"/>
        </w:rPr>
      </w:pPr>
      <w:r w:rsidRPr="008B289F">
        <w:rPr>
          <w:szCs w:val="24"/>
          <w:lang w:val="uk-UA"/>
        </w:rPr>
        <w:t>методи і програми для ймовірнісної оцінки шляхів виникнення і процесів розвитку небезпечних подій (аварій, стихійних лих і катастроф тощо) при різних граничних і початкових умовах;</w:t>
      </w:r>
    </w:p>
    <w:p w:rsidR="00C21440" w:rsidRPr="008B289F" w:rsidRDefault="00C21440" w:rsidP="00C21440">
      <w:pPr>
        <w:pStyle w:val="Mystyle"/>
        <w:spacing w:before="0"/>
        <w:ind w:firstLine="720"/>
        <w:rPr>
          <w:szCs w:val="24"/>
          <w:lang w:val="uk-UA"/>
        </w:rPr>
      </w:pPr>
      <w:r w:rsidRPr="008B289F">
        <w:rPr>
          <w:szCs w:val="24"/>
          <w:lang w:val="uk-UA"/>
        </w:rPr>
        <w:t>методи і програми, що описують наслідки небажаних подій, наприклад: вихід, поводження і поширення в навколишньому середовищі небезпечних речовин і механізми впливу на людину, об’єкти економіки та території факторів ураження;</w:t>
      </w:r>
    </w:p>
    <w:p w:rsidR="00C21440" w:rsidRPr="008B289F" w:rsidRDefault="00C21440" w:rsidP="00C21440">
      <w:pPr>
        <w:pStyle w:val="Mystyle"/>
        <w:spacing w:before="0"/>
        <w:ind w:firstLine="720"/>
        <w:rPr>
          <w:szCs w:val="24"/>
          <w:lang w:val="uk-UA"/>
        </w:rPr>
      </w:pPr>
      <w:r w:rsidRPr="008B289F">
        <w:rPr>
          <w:szCs w:val="24"/>
          <w:lang w:val="uk-UA"/>
        </w:rPr>
        <w:t>методи і розрахункові програми оцінки економічного збитку й оптимізації витрат засобів на запобігання чи зменшення наслідків небезпечних подій та надзвичайних ситуацій.</w:t>
      </w:r>
    </w:p>
    <w:p w:rsidR="00C21440" w:rsidRPr="008B289F" w:rsidRDefault="00C21440" w:rsidP="00C21440">
      <w:pPr>
        <w:ind w:firstLine="720"/>
        <w:jc w:val="both"/>
        <w:rPr>
          <w:sz w:val="24"/>
          <w:szCs w:val="24"/>
        </w:rPr>
      </w:pPr>
      <w:r w:rsidRPr="008B289F">
        <w:rPr>
          <w:i/>
          <w:sz w:val="24"/>
          <w:szCs w:val="24"/>
        </w:rPr>
        <w:t>Для ймовірнісної оцінки небезпек</w:t>
      </w:r>
      <w:r w:rsidRPr="008B289F">
        <w:rPr>
          <w:sz w:val="24"/>
          <w:szCs w:val="24"/>
        </w:rPr>
        <w:t xml:space="preserve"> використовуються різні методичні підходи: інженерний (спирається на статистику, розрахунок частот, ймовірний аналіз безпеки); модельний (побудова моделей впливу на об’єкт захисту); експертний (визначення ймовірності подій на основі опитування експертів); соціологічний (опитування населення). Застосування одного із зазначених підходів не виключає застосування іншого.</w:t>
      </w:r>
    </w:p>
    <w:p w:rsidR="00C21440" w:rsidRPr="008B289F" w:rsidRDefault="00C21440" w:rsidP="00C21440">
      <w:pPr>
        <w:ind w:firstLine="720"/>
        <w:jc w:val="both"/>
        <w:rPr>
          <w:sz w:val="24"/>
          <w:szCs w:val="24"/>
        </w:rPr>
      </w:pPr>
      <w:r w:rsidRPr="008B289F">
        <w:rPr>
          <w:i/>
          <w:sz w:val="24"/>
          <w:szCs w:val="24"/>
        </w:rPr>
        <w:t>Для оцінки наслідків небезпек,</w:t>
      </w:r>
      <w:r w:rsidRPr="008B289F">
        <w:rPr>
          <w:sz w:val="24"/>
          <w:szCs w:val="24"/>
        </w:rPr>
        <w:t xml:space="preserve"> що можуть привести до загибелі людей, тварин, рослин, значних матеріальних збитків використовують наявні методики з прогнозування та оцінки обстановки, в основу яких закладений причинно-наслідковий зв'язок двох процесів: впливу </w:t>
      </w:r>
      <w:proofErr w:type="spellStart"/>
      <w:r w:rsidRPr="008B289F">
        <w:rPr>
          <w:sz w:val="24"/>
          <w:szCs w:val="24"/>
        </w:rPr>
        <w:t>уражальних</w:t>
      </w:r>
      <w:proofErr w:type="spellEnd"/>
      <w:r w:rsidRPr="008B289F">
        <w:rPr>
          <w:sz w:val="24"/>
          <w:szCs w:val="24"/>
        </w:rPr>
        <w:t xml:space="preserve"> чинників на об’єкт захисту та опір самого об’єкту такому впливу. </w:t>
      </w:r>
    </w:p>
    <w:p w:rsidR="00C21440" w:rsidRPr="008B289F" w:rsidRDefault="00C21440" w:rsidP="00C21440">
      <w:pPr>
        <w:ind w:firstLine="720"/>
        <w:jc w:val="both"/>
        <w:rPr>
          <w:sz w:val="24"/>
          <w:szCs w:val="24"/>
        </w:rPr>
      </w:pPr>
      <w:r w:rsidRPr="008B289F">
        <w:rPr>
          <w:sz w:val="24"/>
          <w:szCs w:val="24"/>
        </w:rPr>
        <w:t xml:space="preserve">При оцінці обстановки враховують дані моніторингової інформації  про джерело небезпеки, об’єкти захисту; характеристику факторів ураження (тиск у фронті ударної хвилі, інтенсивність теплового опромінення, еквівалентна кількість небезпечної речовини у первинної  і вторинної хмарі, доза зовнішнього радіоактивного опромінення та тривалість її накопичення у часі тощо); погодні умови, стан атмосфери, умови розповсюдження небезпеки. </w:t>
      </w:r>
    </w:p>
    <w:p w:rsidR="00C21440" w:rsidRPr="008B289F" w:rsidRDefault="00C21440" w:rsidP="00C21440">
      <w:pPr>
        <w:pStyle w:val="2c"/>
        <w:spacing w:after="0" w:line="240" w:lineRule="auto"/>
        <w:ind w:left="0" w:firstLine="720"/>
        <w:jc w:val="both"/>
        <w:rPr>
          <w:lang w:val="uk-UA"/>
        </w:rPr>
      </w:pPr>
      <w:r w:rsidRPr="008B289F">
        <w:rPr>
          <w:i/>
          <w:lang w:val="uk-UA"/>
        </w:rPr>
        <w:t>Збитки (втрати)</w:t>
      </w:r>
      <w:r w:rsidRPr="008B289F">
        <w:rPr>
          <w:lang w:val="uk-UA"/>
        </w:rPr>
        <w:t xml:space="preserve"> відображають кінцевий ефект негативного впливу небезпеки на </w:t>
      </w:r>
      <w:proofErr w:type="spellStart"/>
      <w:r w:rsidRPr="008B289F">
        <w:rPr>
          <w:lang w:val="uk-UA"/>
        </w:rPr>
        <w:t>соціально-еколого-економічну</w:t>
      </w:r>
      <w:proofErr w:type="spellEnd"/>
      <w:r w:rsidRPr="008B289F">
        <w:rPr>
          <w:lang w:val="uk-UA"/>
        </w:rPr>
        <w:t xml:space="preserve"> систему та розділяються на наступні класи залежно від виду завданої шкоди:</w:t>
      </w:r>
    </w:p>
    <w:p w:rsidR="00C21440" w:rsidRPr="008B289F" w:rsidRDefault="00C21440" w:rsidP="00C21440">
      <w:pPr>
        <w:pStyle w:val="2c"/>
        <w:spacing w:after="0" w:line="240" w:lineRule="auto"/>
        <w:ind w:left="0" w:firstLine="720"/>
        <w:jc w:val="both"/>
        <w:rPr>
          <w:lang w:val="uk-UA"/>
        </w:rPr>
      </w:pPr>
      <w:r w:rsidRPr="008B289F">
        <w:rPr>
          <w:lang w:val="uk-UA"/>
        </w:rPr>
        <w:t>збитки від втрат життя і здоров’я;</w:t>
      </w:r>
    </w:p>
    <w:p w:rsidR="00C21440" w:rsidRPr="008B289F" w:rsidRDefault="00C21440" w:rsidP="00C21440">
      <w:pPr>
        <w:pStyle w:val="2c"/>
        <w:spacing w:after="0" w:line="240" w:lineRule="auto"/>
        <w:ind w:left="0" w:firstLine="720"/>
        <w:jc w:val="both"/>
        <w:rPr>
          <w:lang w:val="uk-UA"/>
        </w:rPr>
      </w:pPr>
      <w:r w:rsidRPr="008B289F">
        <w:rPr>
          <w:lang w:val="uk-UA"/>
        </w:rPr>
        <w:t>технічні збитки (руйнування і пошкодження основних фондів);</w:t>
      </w:r>
    </w:p>
    <w:p w:rsidR="00C21440" w:rsidRPr="008B289F" w:rsidRDefault="00C21440" w:rsidP="00C21440">
      <w:pPr>
        <w:pStyle w:val="2c"/>
        <w:spacing w:after="0" w:line="240" w:lineRule="auto"/>
        <w:ind w:left="0" w:firstLine="720"/>
        <w:jc w:val="both"/>
        <w:rPr>
          <w:lang w:val="uk-UA"/>
        </w:rPr>
      </w:pPr>
      <w:r w:rsidRPr="008B289F">
        <w:rPr>
          <w:lang w:val="uk-UA"/>
        </w:rPr>
        <w:t>втрати від недовироблення продукції внаслідок припинення виробництва;</w:t>
      </w:r>
    </w:p>
    <w:p w:rsidR="00C21440" w:rsidRPr="008B289F" w:rsidRDefault="00C21440" w:rsidP="00C21440">
      <w:pPr>
        <w:pStyle w:val="2c"/>
        <w:spacing w:after="0" w:line="240" w:lineRule="auto"/>
        <w:ind w:left="0" w:firstLine="720"/>
        <w:jc w:val="both"/>
        <w:rPr>
          <w:lang w:val="uk-UA"/>
        </w:rPr>
      </w:pPr>
      <w:r w:rsidRPr="008B289F">
        <w:rPr>
          <w:lang w:val="uk-UA"/>
        </w:rPr>
        <w:t>екологічні наслідки.</w:t>
      </w:r>
    </w:p>
    <w:p w:rsidR="00C21440" w:rsidRPr="008B289F" w:rsidRDefault="00C21440" w:rsidP="00C21440">
      <w:pPr>
        <w:pStyle w:val="2c"/>
        <w:spacing w:after="0" w:line="240" w:lineRule="auto"/>
        <w:ind w:left="0" w:firstLine="720"/>
        <w:jc w:val="both"/>
        <w:rPr>
          <w:lang w:val="uk-UA"/>
        </w:rPr>
      </w:pPr>
      <w:r w:rsidRPr="008B289F">
        <w:rPr>
          <w:lang w:val="uk-UA"/>
        </w:rPr>
        <w:lastRenderedPageBreak/>
        <w:t>При визначенні збитків оперують поняттями прямого, побічного, повного та загального</w:t>
      </w:r>
      <w:r w:rsidR="00DB453D">
        <w:rPr>
          <w:lang w:val="uk-UA"/>
        </w:rPr>
        <w:t xml:space="preserve"> збитку</w:t>
      </w:r>
      <w:r w:rsidRPr="008B289F">
        <w:rPr>
          <w:lang w:val="uk-UA"/>
        </w:rPr>
        <w:t>, враховуючи динаміку зміни функції збитків у часі в залежності від оперативності вжиття заходів із реагування та ліквідації наслідків.</w:t>
      </w:r>
    </w:p>
    <w:p w:rsidR="00C21440" w:rsidRPr="008B289F" w:rsidRDefault="00C21440" w:rsidP="00C21440">
      <w:pPr>
        <w:pStyle w:val="2c"/>
        <w:spacing w:after="0" w:line="240" w:lineRule="auto"/>
        <w:ind w:left="0" w:firstLine="720"/>
        <w:jc w:val="both"/>
        <w:rPr>
          <w:lang w:val="uk-UA"/>
        </w:rPr>
      </w:pPr>
      <w:r w:rsidRPr="008B289F">
        <w:rPr>
          <w:lang w:val="uk-UA"/>
        </w:rPr>
        <w:t>Під прямим збитком розуміють втрати всіх структур господарської діяльності, що увійшли до зони ураження. Побічні збитки – це втрати та додаткові затрати внаслідок порушень і змін в існуючій структурі господарських зв’язків та необхідності проведення окремих заходів з ліквідації надзвичайної ситуації, що несуть об’єкти, які не увійшли до зони ураження. Повний збиток – це сума прямого та побічного збитків, розрахованого на конкретний термін часу, він є проміжним, якщо його порівнювати із загальним збитком, що чисельно визначиться віддаленою перспективою.</w:t>
      </w:r>
    </w:p>
    <w:p w:rsidR="00C21440" w:rsidRPr="008B289F" w:rsidRDefault="00C21440" w:rsidP="00C21440">
      <w:pPr>
        <w:ind w:firstLine="708"/>
        <w:jc w:val="both"/>
        <w:rPr>
          <w:sz w:val="24"/>
          <w:szCs w:val="24"/>
        </w:rPr>
      </w:pPr>
      <w:r w:rsidRPr="008B289F">
        <w:rPr>
          <w:sz w:val="24"/>
          <w:szCs w:val="24"/>
        </w:rPr>
        <w:t>Логічним завершенням процедури оцінки ризику є порівняння отриманих результатів з нормативно визначеними показникам</w:t>
      </w:r>
      <w:r>
        <w:rPr>
          <w:sz w:val="24"/>
          <w:szCs w:val="24"/>
        </w:rPr>
        <w:t>и</w:t>
      </w:r>
      <w:r w:rsidRPr="008B289F">
        <w:rPr>
          <w:sz w:val="24"/>
          <w:szCs w:val="24"/>
        </w:rPr>
        <w:t xml:space="preserve"> прийнятного ризику у певній сфері (галузі) з метою обрання, залежно від внутрішніх та зовнішніх обмежень, наступного варіанту дій: або усунення неприйнятного ризику, або його зменшення і прийняття, або передача ризику.</w:t>
      </w:r>
    </w:p>
    <w:p w:rsidR="00C21440" w:rsidRPr="008B289F" w:rsidRDefault="00C21440" w:rsidP="00C21440">
      <w:pPr>
        <w:ind w:firstLine="708"/>
        <w:jc w:val="both"/>
        <w:rPr>
          <w:sz w:val="24"/>
          <w:szCs w:val="24"/>
        </w:rPr>
      </w:pPr>
      <w:r w:rsidRPr="008B289F">
        <w:rPr>
          <w:i/>
          <w:sz w:val="24"/>
          <w:szCs w:val="24"/>
        </w:rPr>
        <w:t>Варіант усунення ризику</w:t>
      </w:r>
      <w:r w:rsidRPr="008B289F">
        <w:rPr>
          <w:sz w:val="24"/>
          <w:szCs w:val="24"/>
        </w:rPr>
        <w:t xml:space="preserve"> передбачає відмову від джерела, виробництва, сфери бізнесу, що формують неприйнятні ризики, зменшення рівня яких є економічно невиправданим.</w:t>
      </w:r>
    </w:p>
    <w:p w:rsidR="00C21440" w:rsidRPr="008B289F" w:rsidRDefault="00C21440" w:rsidP="00C21440">
      <w:pPr>
        <w:ind w:firstLine="708"/>
        <w:jc w:val="both"/>
        <w:rPr>
          <w:sz w:val="24"/>
          <w:szCs w:val="24"/>
        </w:rPr>
      </w:pPr>
      <w:r w:rsidRPr="008B289F">
        <w:rPr>
          <w:i/>
          <w:sz w:val="24"/>
          <w:szCs w:val="24"/>
        </w:rPr>
        <w:t>Зменшення ризику</w:t>
      </w:r>
      <w:r w:rsidRPr="008B289F">
        <w:rPr>
          <w:sz w:val="24"/>
          <w:szCs w:val="24"/>
        </w:rPr>
        <w:t xml:space="preserve"> до прийнятних показників досягається за рахунок вироблення і впровадження превентивних заходів та додаткових систем комплексного захисту.</w:t>
      </w:r>
    </w:p>
    <w:p w:rsidR="00C21440" w:rsidRPr="008B289F" w:rsidRDefault="00C21440" w:rsidP="00C21440">
      <w:pPr>
        <w:ind w:firstLine="708"/>
        <w:jc w:val="both"/>
        <w:rPr>
          <w:sz w:val="24"/>
          <w:szCs w:val="24"/>
        </w:rPr>
      </w:pPr>
      <w:r w:rsidRPr="008B289F">
        <w:rPr>
          <w:i/>
          <w:sz w:val="24"/>
          <w:szCs w:val="24"/>
        </w:rPr>
        <w:t>Прийняття ризику</w:t>
      </w:r>
      <w:r w:rsidRPr="008B289F">
        <w:rPr>
          <w:sz w:val="24"/>
          <w:szCs w:val="24"/>
        </w:rPr>
        <w:t xml:space="preserve"> полягає у своєчасному виявленні можливих відхилень від заданих показників (індикаторів), плануванні дій щодо регулювання безпеки, забезпечення захисту та реагування у разі реалізації ризику.</w:t>
      </w:r>
    </w:p>
    <w:p w:rsidR="00732018" w:rsidRPr="00732018" w:rsidRDefault="00C21440" w:rsidP="00732018">
      <w:pPr>
        <w:pStyle w:val="aff8"/>
        <w:ind w:right="38" w:firstLine="709"/>
        <w:jc w:val="both"/>
        <w:rPr>
          <w:rFonts w:ascii="Times New Roman" w:hAnsi="Times New Roman" w:cs="Times New Roman"/>
          <w:sz w:val="24"/>
          <w:szCs w:val="24"/>
        </w:rPr>
      </w:pPr>
      <w:r w:rsidRPr="00732018">
        <w:rPr>
          <w:rFonts w:ascii="Times New Roman" w:hAnsi="Times New Roman" w:cs="Times New Roman"/>
          <w:i/>
          <w:sz w:val="24"/>
          <w:szCs w:val="24"/>
        </w:rPr>
        <w:t>Передача ризику</w:t>
      </w:r>
      <w:r w:rsidRPr="00732018">
        <w:rPr>
          <w:rFonts w:ascii="Times New Roman" w:hAnsi="Times New Roman" w:cs="Times New Roman"/>
          <w:sz w:val="24"/>
          <w:szCs w:val="24"/>
        </w:rPr>
        <w:t xml:space="preserve"> відбувається шляхом укладання договорів з іншими організаціями (</w:t>
      </w:r>
      <w:proofErr w:type="spellStart"/>
      <w:r w:rsidRPr="00732018">
        <w:rPr>
          <w:rFonts w:ascii="Times New Roman" w:hAnsi="Times New Roman" w:cs="Times New Roman"/>
          <w:sz w:val="24"/>
          <w:szCs w:val="24"/>
        </w:rPr>
        <w:t>аутсорсинг</w:t>
      </w:r>
      <w:proofErr w:type="spellEnd"/>
      <w:r w:rsidRPr="00732018">
        <w:rPr>
          <w:rFonts w:ascii="Times New Roman" w:hAnsi="Times New Roman" w:cs="Times New Roman"/>
          <w:sz w:val="24"/>
          <w:szCs w:val="24"/>
        </w:rPr>
        <w:t xml:space="preserve"> управління ризиком) та/або угод із страховими компаніями (особисте, майнове, страхування відповідальності). Перевагами передачі ризику вважаються: економія на витратах, пов’язаних із виконанням складних дій і процедур менеджменту безпеки, комплексного обслуговування спеціальних систем і засобів, можливості зосередитися на основній діяльності, покриття збитків за рахунок страхової компанії. Слід також зауважити, що іноді страхування виступає основною реалізації процедури менеджменту з безпеки згідно закону (обов’язкове страхування відповідальності).</w:t>
      </w:r>
    </w:p>
    <w:p w:rsidR="00895CA2" w:rsidRDefault="00895CA2" w:rsidP="00895CA2">
      <w:pPr>
        <w:pStyle w:val="aff8"/>
        <w:ind w:right="38"/>
        <w:jc w:val="both"/>
        <w:rPr>
          <w:rFonts w:ascii="Times New Roman" w:hAnsi="Times New Roman" w:cs="Times New Roman"/>
          <w:sz w:val="24"/>
          <w:szCs w:val="24"/>
        </w:rPr>
      </w:pPr>
    </w:p>
    <w:p w:rsidR="009E2CFC" w:rsidRPr="00895CA2" w:rsidRDefault="009E2CFC" w:rsidP="009950A4">
      <w:pPr>
        <w:pStyle w:val="aff8"/>
        <w:ind w:right="38"/>
        <w:jc w:val="center"/>
        <w:rPr>
          <w:rFonts w:ascii="Times New Roman" w:hAnsi="Times New Roman" w:cs="Times New Roman"/>
          <w:b/>
          <w:sz w:val="24"/>
          <w:szCs w:val="24"/>
        </w:rPr>
      </w:pPr>
      <w:r w:rsidRPr="00895CA2">
        <w:rPr>
          <w:rFonts w:ascii="Times New Roman" w:hAnsi="Times New Roman" w:cs="Times New Roman"/>
          <w:b/>
          <w:sz w:val="24"/>
          <w:szCs w:val="24"/>
        </w:rPr>
        <w:t>Декларування  промислової  безпеки</w:t>
      </w:r>
    </w:p>
    <w:p w:rsidR="009E2CFC" w:rsidRPr="007507CE" w:rsidRDefault="009E2CFC" w:rsidP="00895CA2">
      <w:pPr>
        <w:pStyle w:val="aff8"/>
        <w:ind w:right="38" w:firstLine="709"/>
        <w:jc w:val="both"/>
        <w:rPr>
          <w:rFonts w:ascii="Times New Roman" w:hAnsi="Times New Roman" w:cs="Times New Roman"/>
          <w:b/>
          <w:i/>
          <w:sz w:val="24"/>
          <w:szCs w:val="24"/>
        </w:rPr>
      </w:pPr>
      <w:r w:rsidRPr="007507CE">
        <w:rPr>
          <w:rFonts w:ascii="Times New Roman" w:hAnsi="Times New Roman" w:cs="Times New Roman"/>
          <w:b/>
          <w:i/>
          <w:sz w:val="24"/>
          <w:szCs w:val="24"/>
        </w:rPr>
        <w:t>Декларування безпеки об’єктів підвищеної небезпеки здійснюється з метою</w:t>
      </w:r>
      <w:r w:rsidR="00895CA2" w:rsidRPr="007507CE">
        <w:rPr>
          <w:rFonts w:ascii="Times New Roman" w:hAnsi="Times New Roman" w:cs="Times New Roman"/>
          <w:b/>
          <w:i/>
          <w:sz w:val="24"/>
          <w:szCs w:val="24"/>
        </w:rPr>
        <w:t xml:space="preserve"> </w:t>
      </w:r>
      <w:r w:rsidRPr="007507CE">
        <w:rPr>
          <w:rFonts w:ascii="Times New Roman" w:hAnsi="Times New Roman" w:cs="Times New Roman"/>
          <w:b/>
          <w:i/>
          <w:sz w:val="24"/>
          <w:szCs w:val="24"/>
        </w:rPr>
        <w:t>запобігання НС, а також забезпечення готовності до локалізації та ліквідації  їх</w:t>
      </w:r>
      <w:r w:rsidR="00895CA2" w:rsidRPr="007507CE">
        <w:rPr>
          <w:rFonts w:ascii="Times New Roman" w:hAnsi="Times New Roman" w:cs="Times New Roman"/>
          <w:b/>
          <w:i/>
          <w:sz w:val="24"/>
          <w:szCs w:val="24"/>
        </w:rPr>
        <w:t xml:space="preserve"> </w:t>
      </w:r>
      <w:r w:rsidRPr="007507CE">
        <w:rPr>
          <w:rFonts w:ascii="Times New Roman" w:hAnsi="Times New Roman" w:cs="Times New Roman"/>
          <w:b/>
          <w:i/>
          <w:sz w:val="24"/>
          <w:szCs w:val="24"/>
        </w:rPr>
        <w:t>наслідків.</w:t>
      </w:r>
    </w:p>
    <w:p w:rsidR="009E2CFC" w:rsidRPr="00895CA2" w:rsidRDefault="00F13979" w:rsidP="00895CA2">
      <w:pPr>
        <w:pStyle w:val="aff8"/>
        <w:ind w:right="38" w:firstLine="709"/>
        <w:jc w:val="both"/>
        <w:rPr>
          <w:rFonts w:ascii="Times New Roman" w:hAnsi="Times New Roman" w:cs="Times New Roman"/>
          <w:sz w:val="24"/>
          <w:szCs w:val="24"/>
        </w:rPr>
      </w:pPr>
      <w:r>
        <w:rPr>
          <w:rFonts w:ascii="Times New Roman" w:hAnsi="Times New Roman" w:cs="Times New Roman"/>
          <w:sz w:val="24"/>
          <w:szCs w:val="24"/>
        </w:rPr>
        <w:t>О</w:t>
      </w:r>
      <w:r w:rsidRPr="00895CA2">
        <w:rPr>
          <w:rFonts w:ascii="Times New Roman" w:hAnsi="Times New Roman" w:cs="Times New Roman"/>
          <w:sz w:val="24"/>
          <w:szCs w:val="24"/>
        </w:rPr>
        <w:t>сновни</w:t>
      </w:r>
      <w:r>
        <w:rPr>
          <w:rFonts w:ascii="Times New Roman" w:hAnsi="Times New Roman" w:cs="Times New Roman"/>
          <w:sz w:val="24"/>
          <w:szCs w:val="24"/>
        </w:rPr>
        <w:t>м</w:t>
      </w:r>
      <w:r w:rsidRPr="00895CA2">
        <w:rPr>
          <w:rFonts w:ascii="Times New Roman" w:hAnsi="Times New Roman" w:cs="Times New Roman"/>
          <w:sz w:val="24"/>
          <w:szCs w:val="24"/>
        </w:rPr>
        <w:t xml:space="preserve"> завдан</w:t>
      </w:r>
      <w:r>
        <w:rPr>
          <w:rFonts w:ascii="Times New Roman" w:hAnsi="Times New Roman" w:cs="Times New Roman"/>
          <w:sz w:val="24"/>
          <w:szCs w:val="24"/>
        </w:rPr>
        <w:t>ням</w:t>
      </w:r>
      <w:r w:rsidRPr="00895CA2">
        <w:rPr>
          <w:rFonts w:ascii="Times New Roman" w:hAnsi="Times New Roman" w:cs="Times New Roman"/>
          <w:sz w:val="24"/>
          <w:szCs w:val="24"/>
        </w:rPr>
        <w:t xml:space="preserve"> декларування </w:t>
      </w:r>
      <w:r w:rsidR="009E2CFC" w:rsidRPr="00895CA2">
        <w:rPr>
          <w:rFonts w:ascii="Times New Roman" w:hAnsi="Times New Roman" w:cs="Times New Roman"/>
          <w:sz w:val="24"/>
          <w:szCs w:val="24"/>
        </w:rPr>
        <w:t>є покладання на підприємця обов’язків щодо здійснення комплексу робіт з оцінки небезпеки експлуатованих ним</w:t>
      </w:r>
      <w:r w:rsidR="00895CA2">
        <w:rPr>
          <w:rFonts w:ascii="Times New Roman" w:hAnsi="Times New Roman" w:cs="Times New Roman"/>
          <w:sz w:val="24"/>
          <w:szCs w:val="24"/>
        </w:rPr>
        <w:t xml:space="preserve"> </w:t>
      </w:r>
      <w:r w:rsidR="009E2CFC" w:rsidRPr="00895CA2">
        <w:rPr>
          <w:rFonts w:ascii="Times New Roman" w:hAnsi="Times New Roman" w:cs="Times New Roman"/>
          <w:sz w:val="24"/>
          <w:szCs w:val="24"/>
        </w:rPr>
        <w:t>об’єктів з урахуванням запроваджених заходів щодо запобігання виникнення</w:t>
      </w:r>
      <w:r w:rsidR="00895CA2">
        <w:rPr>
          <w:rFonts w:ascii="Times New Roman" w:hAnsi="Times New Roman" w:cs="Times New Roman"/>
          <w:sz w:val="24"/>
          <w:szCs w:val="24"/>
        </w:rPr>
        <w:t xml:space="preserve"> </w:t>
      </w:r>
      <w:r w:rsidR="009E2CFC" w:rsidRPr="00895CA2">
        <w:rPr>
          <w:rFonts w:ascii="Times New Roman" w:hAnsi="Times New Roman" w:cs="Times New Roman"/>
          <w:sz w:val="24"/>
          <w:szCs w:val="24"/>
        </w:rPr>
        <w:t>і розвитку аварій.</w:t>
      </w:r>
    </w:p>
    <w:p w:rsidR="009E2CFC" w:rsidRPr="00F13979" w:rsidRDefault="009E2CFC" w:rsidP="00895CA2">
      <w:pPr>
        <w:pStyle w:val="aff8"/>
        <w:ind w:right="38" w:firstLine="709"/>
        <w:jc w:val="both"/>
        <w:rPr>
          <w:rFonts w:ascii="Times New Roman" w:hAnsi="Times New Roman" w:cs="Times New Roman"/>
          <w:sz w:val="24"/>
          <w:szCs w:val="24"/>
        </w:rPr>
      </w:pPr>
      <w:r w:rsidRPr="007507CE">
        <w:rPr>
          <w:rFonts w:ascii="Times New Roman" w:hAnsi="Times New Roman" w:cs="Times New Roman"/>
          <w:b/>
          <w:i/>
          <w:sz w:val="24"/>
          <w:szCs w:val="24"/>
        </w:rPr>
        <w:t>Суб’єкт господарської діяльності  ідентифікує об’єкти підвищеної небезпеки</w:t>
      </w:r>
      <w:r w:rsidR="00895CA2" w:rsidRPr="007507CE">
        <w:rPr>
          <w:rFonts w:ascii="Times New Roman" w:hAnsi="Times New Roman" w:cs="Times New Roman"/>
          <w:b/>
          <w:i/>
          <w:sz w:val="24"/>
          <w:szCs w:val="24"/>
        </w:rPr>
        <w:t xml:space="preserve"> </w:t>
      </w:r>
      <w:r w:rsidRPr="007507CE">
        <w:rPr>
          <w:rFonts w:ascii="Times New Roman" w:hAnsi="Times New Roman" w:cs="Times New Roman"/>
          <w:b/>
          <w:i/>
          <w:sz w:val="24"/>
          <w:szCs w:val="24"/>
        </w:rPr>
        <w:t xml:space="preserve">відповідно до кількості </w:t>
      </w:r>
      <w:proofErr w:type="spellStart"/>
      <w:r w:rsidRPr="007507CE">
        <w:rPr>
          <w:rFonts w:ascii="Times New Roman" w:hAnsi="Times New Roman" w:cs="Times New Roman"/>
          <w:b/>
          <w:i/>
          <w:sz w:val="24"/>
          <w:szCs w:val="24"/>
        </w:rPr>
        <w:t>порогової</w:t>
      </w:r>
      <w:proofErr w:type="spellEnd"/>
      <w:r w:rsidRPr="007507CE">
        <w:rPr>
          <w:rFonts w:ascii="Times New Roman" w:hAnsi="Times New Roman" w:cs="Times New Roman"/>
          <w:b/>
          <w:i/>
          <w:sz w:val="24"/>
          <w:szCs w:val="24"/>
        </w:rPr>
        <w:t xml:space="preserve"> маси небезпе</w:t>
      </w:r>
      <w:r w:rsidR="00895CA2" w:rsidRPr="007507CE">
        <w:rPr>
          <w:rFonts w:ascii="Times New Roman" w:hAnsi="Times New Roman" w:cs="Times New Roman"/>
          <w:b/>
          <w:i/>
          <w:sz w:val="24"/>
          <w:szCs w:val="24"/>
        </w:rPr>
        <w:t>чних речовин.</w:t>
      </w:r>
      <w:r w:rsidR="00895CA2">
        <w:rPr>
          <w:rFonts w:ascii="Times New Roman" w:hAnsi="Times New Roman" w:cs="Times New Roman"/>
          <w:sz w:val="24"/>
          <w:szCs w:val="24"/>
        </w:rPr>
        <w:t xml:space="preserve"> Порядок  ідентифі</w:t>
      </w:r>
      <w:r w:rsidRPr="00895CA2">
        <w:rPr>
          <w:rFonts w:ascii="Times New Roman" w:hAnsi="Times New Roman" w:cs="Times New Roman"/>
          <w:sz w:val="24"/>
          <w:szCs w:val="24"/>
        </w:rPr>
        <w:t xml:space="preserve">кації, обліку та декларування безпеки об’єктів </w:t>
      </w:r>
      <w:r w:rsidR="00895CA2">
        <w:rPr>
          <w:rFonts w:ascii="Times New Roman" w:hAnsi="Times New Roman" w:cs="Times New Roman"/>
          <w:sz w:val="24"/>
          <w:szCs w:val="24"/>
        </w:rPr>
        <w:t>підвищеної небезпеки та нормати</w:t>
      </w:r>
      <w:r w:rsidRPr="00895CA2">
        <w:rPr>
          <w:rFonts w:ascii="Times New Roman" w:hAnsi="Times New Roman" w:cs="Times New Roman"/>
          <w:sz w:val="24"/>
          <w:szCs w:val="24"/>
        </w:rPr>
        <w:t xml:space="preserve">ви </w:t>
      </w:r>
      <w:proofErr w:type="spellStart"/>
      <w:r w:rsidRPr="00895CA2">
        <w:rPr>
          <w:rFonts w:ascii="Times New Roman" w:hAnsi="Times New Roman" w:cs="Times New Roman"/>
          <w:sz w:val="24"/>
          <w:szCs w:val="24"/>
        </w:rPr>
        <w:t>порогових</w:t>
      </w:r>
      <w:proofErr w:type="spellEnd"/>
      <w:r w:rsidRPr="00895CA2">
        <w:rPr>
          <w:rFonts w:ascii="Times New Roman" w:hAnsi="Times New Roman" w:cs="Times New Roman"/>
          <w:sz w:val="24"/>
          <w:szCs w:val="24"/>
        </w:rPr>
        <w:t xml:space="preserve"> мас небезпечних речовин для  ід</w:t>
      </w:r>
      <w:r w:rsidR="00895CA2">
        <w:rPr>
          <w:rFonts w:ascii="Times New Roman" w:hAnsi="Times New Roman" w:cs="Times New Roman"/>
          <w:sz w:val="24"/>
          <w:szCs w:val="24"/>
        </w:rPr>
        <w:t>ентифікації затверджено постано</w:t>
      </w:r>
      <w:r w:rsidRPr="00895CA2">
        <w:rPr>
          <w:rFonts w:ascii="Times New Roman" w:hAnsi="Times New Roman" w:cs="Times New Roman"/>
          <w:sz w:val="24"/>
          <w:szCs w:val="24"/>
        </w:rPr>
        <w:t>вою Кабінету Міністрів України від 11 липня 200</w:t>
      </w:r>
      <w:r w:rsidR="00895CA2">
        <w:rPr>
          <w:rFonts w:ascii="Times New Roman" w:hAnsi="Times New Roman" w:cs="Times New Roman"/>
          <w:sz w:val="24"/>
          <w:szCs w:val="24"/>
        </w:rPr>
        <w:t>2 року  № 956</w:t>
      </w:r>
      <w:r w:rsidR="00F13979">
        <w:rPr>
          <w:rFonts w:ascii="Times New Roman" w:hAnsi="Times New Roman" w:cs="Times New Roman"/>
          <w:sz w:val="24"/>
          <w:szCs w:val="24"/>
        </w:rPr>
        <w:t>.</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Декларація безпеки подається наглядовим органам як обов’язковий елемент</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для одержання ліцензії на експлуатацію об’єкт</w:t>
      </w:r>
      <w:r w:rsidR="008219CE">
        <w:rPr>
          <w:rFonts w:ascii="Times New Roman" w:hAnsi="Times New Roman" w:cs="Times New Roman"/>
          <w:sz w:val="24"/>
          <w:szCs w:val="24"/>
        </w:rPr>
        <w:t>ів, а також місцевим органам ви</w:t>
      </w:r>
      <w:r w:rsidRPr="00895CA2">
        <w:rPr>
          <w:rFonts w:ascii="Times New Roman" w:hAnsi="Times New Roman" w:cs="Times New Roman"/>
          <w:sz w:val="24"/>
          <w:szCs w:val="24"/>
        </w:rPr>
        <w:t>конавчої влади  і місцевого самоврядування для</w:t>
      </w:r>
      <w:r w:rsidR="008219CE">
        <w:rPr>
          <w:rFonts w:ascii="Times New Roman" w:hAnsi="Times New Roman" w:cs="Times New Roman"/>
          <w:sz w:val="24"/>
          <w:szCs w:val="24"/>
        </w:rPr>
        <w:t xml:space="preserve">  інформування про проведену ро</w:t>
      </w:r>
      <w:r w:rsidRPr="00895CA2">
        <w:rPr>
          <w:rFonts w:ascii="Times New Roman" w:hAnsi="Times New Roman" w:cs="Times New Roman"/>
          <w:sz w:val="24"/>
          <w:szCs w:val="24"/>
        </w:rPr>
        <w:t>боту. Завдяки цьому підвищується відповідальність керівників організацій, які</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 xml:space="preserve">експлуатують об’єкти підвищеної небезпеки, </w:t>
      </w:r>
      <w:r w:rsidR="008219CE">
        <w:rPr>
          <w:rFonts w:ascii="Times New Roman" w:hAnsi="Times New Roman" w:cs="Times New Roman"/>
          <w:sz w:val="24"/>
          <w:szCs w:val="24"/>
        </w:rPr>
        <w:t>в частині безпеки та  інформова</w:t>
      </w:r>
      <w:r w:rsidRPr="00895CA2">
        <w:rPr>
          <w:rFonts w:ascii="Times New Roman" w:hAnsi="Times New Roman" w:cs="Times New Roman"/>
          <w:sz w:val="24"/>
          <w:szCs w:val="24"/>
        </w:rPr>
        <w:t>ності про це наглядових органів  і органів місцевого самоврядування.</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lastRenderedPageBreak/>
        <w:t>Основи декларування промислової безпеки небезпечних виробництв визначає</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 xml:space="preserve">Закон України </w:t>
      </w:r>
      <w:proofErr w:type="spellStart"/>
      <w:r w:rsidRPr="00895CA2">
        <w:rPr>
          <w:rFonts w:ascii="Times New Roman" w:hAnsi="Times New Roman" w:cs="Times New Roman"/>
          <w:sz w:val="24"/>
          <w:szCs w:val="24"/>
        </w:rPr>
        <w:t>“Про</w:t>
      </w:r>
      <w:proofErr w:type="spellEnd"/>
      <w:r w:rsidRPr="00895CA2">
        <w:rPr>
          <w:rFonts w:ascii="Times New Roman" w:hAnsi="Times New Roman" w:cs="Times New Roman"/>
          <w:sz w:val="24"/>
          <w:szCs w:val="24"/>
        </w:rPr>
        <w:t xml:space="preserve"> захист населення  і територі</w:t>
      </w:r>
      <w:r w:rsidR="008219CE">
        <w:rPr>
          <w:rFonts w:ascii="Times New Roman" w:hAnsi="Times New Roman" w:cs="Times New Roman"/>
          <w:sz w:val="24"/>
          <w:szCs w:val="24"/>
        </w:rPr>
        <w:t>й від надзвичайних ситуацій тех</w:t>
      </w:r>
      <w:r w:rsidRPr="00895CA2">
        <w:rPr>
          <w:rFonts w:ascii="Times New Roman" w:hAnsi="Times New Roman" w:cs="Times New Roman"/>
          <w:sz w:val="24"/>
          <w:szCs w:val="24"/>
        </w:rPr>
        <w:t xml:space="preserve">ногенного та природного </w:t>
      </w:r>
      <w:proofErr w:type="spellStart"/>
      <w:r w:rsidRPr="00895CA2">
        <w:rPr>
          <w:rFonts w:ascii="Times New Roman" w:hAnsi="Times New Roman" w:cs="Times New Roman"/>
          <w:sz w:val="24"/>
          <w:szCs w:val="24"/>
        </w:rPr>
        <w:t>характеру”</w:t>
      </w:r>
      <w:proofErr w:type="spellEnd"/>
      <w:r w:rsidRPr="00895CA2">
        <w:rPr>
          <w:rFonts w:ascii="Times New Roman" w:hAnsi="Times New Roman" w:cs="Times New Roman"/>
          <w:sz w:val="24"/>
          <w:szCs w:val="24"/>
        </w:rPr>
        <w:t>, та нормативно-правові акти Кабінету</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Міністрів України. Відповідно до них:</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xml:space="preserve">– розробка декларацій промислової безпеки </w:t>
      </w:r>
      <w:r w:rsidR="008219CE">
        <w:rPr>
          <w:rFonts w:ascii="Times New Roman" w:hAnsi="Times New Roman" w:cs="Times New Roman"/>
          <w:sz w:val="24"/>
          <w:szCs w:val="24"/>
        </w:rPr>
        <w:t>передбачає всебічну оцінку ризи</w:t>
      </w:r>
      <w:r w:rsidRPr="00895CA2">
        <w:rPr>
          <w:rFonts w:ascii="Times New Roman" w:hAnsi="Times New Roman" w:cs="Times New Roman"/>
          <w:sz w:val="24"/>
          <w:szCs w:val="24"/>
        </w:rPr>
        <w:t>ку аварій і пов’язані з нею загрози; аналіз достатності запроваджених заходів</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щодо запобігання, а також до локалізації  і ліквід</w:t>
      </w:r>
      <w:r w:rsidR="008219CE">
        <w:rPr>
          <w:rFonts w:ascii="Times New Roman" w:hAnsi="Times New Roman" w:cs="Times New Roman"/>
          <w:sz w:val="24"/>
          <w:szCs w:val="24"/>
        </w:rPr>
        <w:t>ації наслідків аварії на небез</w:t>
      </w:r>
      <w:r w:rsidRPr="00895CA2">
        <w:rPr>
          <w:rFonts w:ascii="Times New Roman" w:hAnsi="Times New Roman" w:cs="Times New Roman"/>
          <w:sz w:val="24"/>
          <w:szCs w:val="24"/>
        </w:rPr>
        <w:t>печному об’єкті; розробка заходів, спрямованих на зниження масштабів наслідків</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аварій  і розміру збитків, завданих у разі аварії;</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встановлюється обов’язковість розробки декларації промислової безпеки</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об’єктів підвищеної небезпеки;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декларації промислової безпеки розроб</w:t>
      </w:r>
      <w:r w:rsidR="008219CE">
        <w:rPr>
          <w:rFonts w:ascii="Times New Roman" w:hAnsi="Times New Roman" w:cs="Times New Roman"/>
          <w:sz w:val="24"/>
          <w:szCs w:val="24"/>
        </w:rPr>
        <w:t>ляються у складі проектної доку</w:t>
      </w:r>
      <w:r w:rsidRPr="00895CA2">
        <w:rPr>
          <w:rFonts w:ascii="Times New Roman" w:hAnsi="Times New Roman" w:cs="Times New Roman"/>
          <w:sz w:val="24"/>
          <w:szCs w:val="24"/>
        </w:rPr>
        <w:t>ментації на будівництво, розширення, реконструкцію, технічне переоснащення,</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консервацію  і ліквідацію небезпечного виробництва;</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декларація промислової безпеки затверджується керівником організації, яка</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експлуатує об’єкт підвищеної небезпеки. Керівни</w:t>
      </w:r>
      <w:r w:rsidR="008219CE">
        <w:rPr>
          <w:rFonts w:ascii="Times New Roman" w:hAnsi="Times New Roman" w:cs="Times New Roman"/>
          <w:sz w:val="24"/>
          <w:szCs w:val="24"/>
        </w:rPr>
        <w:t>к цієї організації несе відпові</w:t>
      </w:r>
      <w:r w:rsidRPr="00895CA2">
        <w:rPr>
          <w:rFonts w:ascii="Times New Roman" w:hAnsi="Times New Roman" w:cs="Times New Roman"/>
          <w:sz w:val="24"/>
          <w:szCs w:val="24"/>
        </w:rPr>
        <w:t>дальність за повноту  і достовірність відомостей, що містяться у декларації;</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декларація проходить  експертизу промислової безпеки у встановленому порядку.</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xml:space="preserve">Органи управління територіальної системи </w:t>
      </w:r>
      <w:r w:rsidR="008219CE">
        <w:rPr>
          <w:rFonts w:ascii="Times New Roman" w:hAnsi="Times New Roman" w:cs="Times New Roman"/>
          <w:sz w:val="24"/>
          <w:szCs w:val="24"/>
        </w:rPr>
        <w:t>цивільного захисту на основі за</w:t>
      </w:r>
      <w:r w:rsidRPr="00895CA2">
        <w:rPr>
          <w:rFonts w:ascii="Times New Roman" w:hAnsi="Times New Roman" w:cs="Times New Roman"/>
          <w:sz w:val="24"/>
          <w:szCs w:val="24"/>
        </w:rPr>
        <w:t>гальнодержавних вимог до декларації безпе</w:t>
      </w:r>
      <w:r w:rsidR="008219CE">
        <w:rPr>
          <w:rFonts w:ascii="Times New Roman" w:hAnsi="Times New Roman" w:cs="Times New Roman"/>
          <w:sz w:val="24"/>
          <w:szCs w:val="24"/>
        </w:rPr>
        <w:t>ки мають розробляти, з урахуван</w:t>
      </w:r>
      <w:r w:rsidRPr="00895CA2">
        <w:rPr>
          <w:rFonts w:ascii="Times New Roman" w:hAnsi="Times New Roman" w:cs="Times New Roman"/>
          <w:sz w:val="24"/>
          <w:szCs w:val="24"/>
        </w:rPr>
        <w:t>ням специфіки території, власні додаткові вимог</w:t>
      </w:r>
      <w:r w:rsidR="008219CE">
        <w:rPr>
          <w:rFonts w:ascii="Times New Roman" w:hAnsi="Times New Roman" w:cs="Times New Roman"/>
          <w:sz w:val="24"/>
          <w:szCs w:val="24"/>
        </w:rPr>
        <w:t>и до змісту декларації, затверд</w:t>
      </w:r>
      <w:r w:rsidRPr="00895CA2">
        <w:rPr>
          <w:rFonts w:ascii="Times New Roman" w:hAnsi="Times New Roman" w:cs="Times New Roman"/>
          <w:sz w:val="24"/>
          <w:szCs w:val="24"/>
        </w:rPr>
        <w:t>жувати  їх рішеннями місцевих органів виконавчої влади.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Місцеві органи виконавчої влади  і самоврядув</w:t>
      </w:r>
      <w:r w:rsidR="008219CE">
        <w:rPr>
          <w:rFonts w:ascii="Times New Roman" w:hAnsi="Times New Roman" w:cs="Times New Roman"/>
          <w:sz w:val="24"/>
          <w:szCs w:val="24"/>
        </w:rPr>
        <w:t>ання мають координувати  і конт</w:t>
      </w:r>
      <w:r w:rsidRPr="00895CA2">
        <w:rPr>
          <w:rFonts w:ascii="Times New Roman" w:hAnsi="Times New Roman" w:cs="Times New Roman"/>
          <w:sz w:val="24"/>
          <w:szCs w:val="24"/>
        </w:rPr>
        <w:t>ролювати роботу з декларування об’єктів підвищеної небезпеки, взаємодіяти</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 xml:space="preserve">з органами </w:t>
      </w:r>
      <w:proofErr w:type="spellStart"/>
      <w:r w:rsidRPr="00895CA2">
        <w:rPr>
          <w:rFonts w:ascii="Times New Roman" w:hAnsi="Times New Roman" w:cs="Times New Roman"/>
          <w:sz w:val="24"/>
          <w:szCs w:val="24"/>
        </w:rPr>
        <w:t>Держнаглядохоронпраці</w:t>
      </w:r>
      <w:proofErr w:type="spellEnd"/>
      <w:r w:rsidRPr="00895CA2">
        <w:rPr>
          <w:rFonts w:ascii="Times New Roman" w:hAnsi="Times New Roman" w:cs="Times New Roman"/>
          <w:sz w:val="24"/>
          <w:szCs w:val="24"/>
        </w:rPr>
        <w:t xml:space="preserve"> України та  іншими органами державного</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нагляду.</w:t>
      </w:r>
    </w:p>
    <w:p w:rsidR="008219CE" w:rsidRDefault="008219CE" w:rsidP="008219CE">
      <w:pPr>
        <w:pStyle w:val="aff8"/>
        <w:ind w:right="38" w:firstLine="709"/>
        <w:jc w:val="center"/>
        <w:rPr>
          <w:rFonts w:ascii="Times New Roman" w:hAnsi="Times New Roman" w:cs="Times New Roman"/>
          <w:b/>
          <w:sz w:val="24"/>
          <w:szCs w:val="24"/>
        </w:rPr>
      </w:pPr>
    </w:p>
    <w:p w:rsidR="009E2CFC" w:rsidRPr="00895CA2" w:rsidRDefault="009E2CFC" w:rsidP="008219CE">
      <w:pPr>
        <w:pStyle w:val="aff8"/>
        <w:ind w:right="38" w:firstLine="709"/>
        <w:jc w:val="center"/>
        <w:rPr>
          <w:rFonts w:ascii="Times New Roman" w:hAnsi="Times New Roman" w:cs="Times New Roman"/>
          <w:sz w:val="24"/>
          <w:szCs w:val="24"/>
        </w:rPr>
      </w:pPr>
      <w:r w:rsidRPr="008219CE">
        <w:rPr>
          <w:rFonts w:ascii="Times New Roman" w:hAnsi="Times New Roman" w:cs="Times New Roman"/>
          <w:b/>
          <w:sz w:val="24"/>
          <w:szCs w:val="24"/>
        </w:rPr>
        <w:t>Ліцензування  діяльності  об’єкту</w:t>
      </w:r>
      <w:r w:rsidR="008219CE">
        <w:rPr>
          <w:rFonts w:ascii="Times New Roman" w:hAnsi="Times New Roman" w:cs="Times New Roman"/>
          <w:b/>
          <w:sz w:val="24"/>
          <w:szCs w:val="24"/>
        </w:rPr>
        <w:t xml:space="preserve"> </w:t>
      </w:r>
      <w:r w:rsidRPr="008219CE">
        <w:rPr>
          <w:rFonts w:ascii="Times New Roman" w:hAnsi="Times New Roman" w:cs="Times New Roman"/>
          <w:b/>
          <w:sz w:val="24"/>
          <w:szCs w:val="24"/>
        </w:rPr>
        <w:t>підвищеної  небезпеки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Ліцензування діяльності об’єктів підвищено</w:t>
      </w:r>
      <w:r w:rsidR="008219CE">
        <w:rPr>
          <w:rFonts w:ascii="Times New Roman" w:hAnsi="Times New Roman" w:cs="Times New Roman"/>
          <w:sz w:val="24"/>
          <w:szCs w:val="24"/>
        </w:rPr>
        <w:t>ї небезпеки є складовою соціаль</w:t>
      </w:r>
      <w:r w:rsidRPr="00895CA2">
        <w:rPr>
          <w:rFonts w:ascii="Times New Roman" w:hAnsi="Times New Roman" w:cs="Times New Roman"/>
          <w:sz w:val="24"/>
          <w:szCs w:val="24"/>
        </w:rPr>
        <w:t>но-економічного механізму забезпечення безпек</w:t>
      </w:r>
      <w:r w:rsidR="008219CE">
        <w:rPr>
          <w:rFonts w:ascii="Times New Roman" w:hAnsi="Times New Roman" w:cs="Times New Roman"/>
          <w:sz w:val="24"/>
          <w:szCs w:val="24"/>
        </w:rPr>
        <w:t>и населення  і захисту навколиш</w:t>
      </w:r>
      <w:r w:rsidRPr="00895CA2">
        <w:rPr>
          <w:rFonts w:ascii="Times New Roman" w:hAnsi="Times New Roman" w:cs="Times New Roman"/>
          <w:sz w:val="24"/>
          <w:szCs w:val="24"/>
        </w:rPr>
        <w:t>нього середовища від аварій та катастроф.</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Ліцензування – це заходи, пов’язані з наданням ліцензій, переоформленням</w:t>
      </w:r>
      <w:r w:rsidR="008219CE">
        <w:rPr>
          <w:rFonts w:ascii="Times New Roman" w:hAnsi="Times New Roman" w:cs="Times New Roman"/>
          <w:sz w:val="24"/>
          <w:szCs w:val="24"/>
        </w:rPr>
        <w:t xml:space="preserve"> </w:t>
      </w:r>
      <w:r w:rsidRPr="00895CA2">
        <w:rPr>
          <w:rFonts w:ascii="Times New Roman" w:hAnsi="Times New Roman" w:cs="Times New Roman"/>
          <w:sz w:val="24"/>
          <w:szCs w:val="24"/>
        </w:rPr>
        <w:t xml:space="preserve">документів, підтверджуючих </w:t>
      </w:r>
      <w:r w:rsidR="007507CE">
        <w:rPr>
          <w:rFonts w:ascii="Times New Roman" w:hAnsi="Times New Roman" w:cs="Times New Roman"/>
          <w:sz w:val="24"/>
          <w:szCs w:val="24"/>
        </w:rPr>
        <w:t xml:space="preserve">їх наявність, призупиненням </w:t>
      </w:r>
      <w:r w:rsidRPr="00895CA2">
        <w:rPr>
          <w:rFonts w:ascii="Times New Roman" w:hAnsi="Times New Roman" w:cs="Times New Roman"/>
          <w:sz w:val="24"/>
          <w:szCs w:val="24"/>
        </w:rPr>
        <w:t>і поновленням ліцензій,</w:t>
      </w:r>
      <w:r w:rsidR="008219CE">
        <w:rPr>
          <w:rFonts w:ascii="Times New Roman" w:hAnsi="Times New Roman" w:cs="Times New Roman"/>
          <w:sz w:val="24"/>
          <w:szCs w:val="24"/>
        </w:rPr>
        <w:t xml:space="preserve"> </w:t>
      </w:r>
      <w:r w:rsidR="007507CE">
        <w:rPr>
          <w:rFonts w:ascii="Times New Roman" w:hAnsi="Times New Roman" w:cs="Times New Roman"/>
          <w:sz w:val="24"/>
          <w:szCs w:val="24"/>
        </w:rPr>
        <w:t xml:space="preserve">їх анулюванням </w:t>
      </w:r>
      <w:r w:rsidRPr="00895CA2">
        <w:rPr>
          <w:rFonts w:ascii="Times New Roman" w:hAnsi="Times New Roman" w:cs="Times New Roman"/>
          <w:sz w:val="24"/>
          <w:szCs w:val="24"/>
        </w:rPr>
        <w:t xml:space="preserve">і контролем </w:t>
      </w:r>
      <w:proofErr w:type="spellStart"/>
      <w:r w:rsidRPr="00895CA2">
        <w:rPr>
          <w:rFonts w:ascii="Times New Roman" w:hAnsi="Times New Roman" w:cs="Times New Roman"/>
          <w:sz w:val="24"/>
          <w:szCs w:val="24"/>
        </w:rPr>
        <w:t>ліцензуючих</w:t>
      </w:r>
      <w:proofErr w:type="spellEnd"/>
      <w:r w:rsidRPr="00895CA2">
        <w:rPr>
          <w:rFonts w:ascii="Times New Roman" w:hAnsi="Times New Roman" w:cs="Times New Roman"/>
          <w:sz w:val="24"/>
          <w:szCs w:val="24"/>
        </w:rPr>
        <w:t xml:space="preserve"> органів за дотриманням ліцензіатами</w:t>
      </w:r>
      <w:r w:rsidR="008219CE">
        <w:rPr>
          <w:rFonts w:ascii="Times New Roman" w:hAnsi="Times New Roman" w:cs="Times New Roman"/>
          <w:sz w:val="24"/>
          <w:szCs w:val="24"/>
        </w:rPr>
        <w:t xml:space="preserve"> </w:t>
      </w:r>
      <w:r w:rsidR="007507CE" w:rsidRPr="00895CA2">
        <w:rPr>
          <w:rFonts w:ascii="Times New Roman" w:hAnsi="Times New Roman" w:cs="Times New Roman"/>
          <w:sz w:val="24"/>
          <w:szCs w:val="24"/>
        </w:rPr>
        <w:t>ліцензійних вимог</w:t>
      </w:r>
      <w:r w:rsidR="007507CE">
        <w:rPr>
          <w:rFonts w:ascii="Times New Roman" w:hAnsi="Times New Roman" w:cs="Times New Roman"/>
          <w:sz w:val="24"/>
          <w:szCs w:val="24"/>
        </w:rPr>
        <w:t xml:space="preserve"> </w:t>
      </w:r>
      <w:r w:rsidR="007507CE" w:rsidRPr="00895CA2">
        <w:rPr>
          <w:rFonts w:ascii="Times New Roman" w:hAnsi="Times New Roman" w:cs="Times New Roman"/>
          <w:sz w:val="24"/>
          <w:szCs w:val="24"/>
        </w:rPr>
        <w:t xml:space="preserve">і умов </w:t>
      </w:r>
      <w:r w:rsidRPr="00895CA2">
        <w:rPr>
          <w:rFonts w:ascii="Times New Roman" w:hAnsi="Times New Roman" w:cs="Times New Roman"/>
          <w:sz w:val="24"/>
          <w:szCs w:val="24"/>
        </w:rPr>
        <w:t>під час здійснення ліцензованих видів діяльності.</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Ліцензія – це спеціальний дозвіл на здійснення конкретного виду діяльності</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 xml:space="preserve">з обов’язковим дотриманням ліцензійних вимог та умов, виданий </w:t>
      </w:r>
      <w:proofErr w:type="spellStart"/>
      <w:r w:rsidRPr="00895CA2">
        <w:rPr>
          <w:rFonts w:ascii="Times New Roman" w:hAnsi="Times New Roman" w:cs="Times New Roman"/>
          <w:sz w:val="24"/>
          <w:szCs w:val="24"/>
        </w:rPr>
        <w:t>ліцензуючим</w:t>
      </w:r>
      <w:proofErr w:type="spellEnd"/>
      <w:r w:rsidR="00712F98">
        <w:rPr>
          <w:rFonts w:ascii="Times New Roman" w:hAnsi="Times New Roman" w:cs="Times New Roman"/>
          <w:sz w:val="24"/>
          <w:szCs w:val="24"/>
        </w:rPr>
        <w:t xml:space="preserve"> </w:t>
      </w:r>
      <w:r w:rsidRPr="00895CA2">
        <w:rPr>
          <w:rFonts w:ascii="Times New Roman" w:hAnsi="Times New Roman" w:cs="Times New Roman"/>
          <w:sz w:val="24"/>
          <w:szCs w:val="24"/>
        </w:rPr>
        <w:t>органом юридичній або фізичній особі (ліцензіату).</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Ліцензійні вимоги  і умови – це сукупність</w:t>
      </w:r>
      <w:r w:rsidR="00712F98">
        <w:rPr>
          <w:rFonts w:ascii="Times New Roman" w:hAnsi="Times New Roman" w:cs="Times New Roman"/>
          <w:sz w:val="24"/>
          <w:szCs w:val="24"/>
        </w:rPr>
        <w:t xml:space="preserve"> установлених положень про конк</w:t>
      </w:r>
      <w:r w:rsidRPr="00895CA2">
        <w:rPr>
          <w:rFonts w:ascii="Times New Roman" w:hAnsi="Times New Roman" w:cs="Times New Roman"/>
          <w:sz w:val="24"/>
          <w:szCs w:val="24"/>
        </w:rPr>
        <w:t xml:space="preserve">ретні види діяльності, виконання вимог  і умов яких </w:t>
      </w:r>
      <w:r w:rsidR="00712F98">
        <w:rPr>
          <w:rFonts w:ascii="Times New Roman" w:hAnsi="Times New Roman" w:cs="Times New Roman"/>
          <w:sz w:val="24"/>
          <w:szCs w:val="24"/>
        </w:rPr>
        <w:t>є обов’язковим під час здійснен</w:t>
      </w:r>
      <w:r w:rsidRPr="00895CA2">
        <w:rPr>
          <w:rFonts w:ascii="Times New Roman" w:hAnsi="Times New Roman" w:cs="Times New Roman"/>
          <w:sz w:val="24"/>
          <w:szCs w:val="24"/>
        </w:rPr>
        <w:t>ня виду діяльності, яка ліцензується. Ці вимоги  і умов включають заходи щодо</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запобігання аварій та катастроф.</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Серед переліку видів діяльності, на здійснення яких необхідна ліцензія, значне</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місце посідають об’єкти, порушення порядку експлуатації яких може призвести</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до надзвичайних ситуацій. Основними з них є:</w:t>
      </w:r>
    </w:p>
    <w:p w:rsidR="009E2CFC" w:rsidRPr="00895CA2" w:rsidRDefault="00712F98" w:rsidP="00895CA2">
      <w:pPr>
        <w:pStyle w:val="aff8"/>
        <w:ind w:right="38" w:firstLine="709"/>
        <w:jc w:val="both"/>
        <w:rPr>
          <w:rFonts w:ascii="Times New Roman" w:hAnsi="Times New Roman" w:cs="Times New Roman"/>
          <w:sz w:val="24"/>
          <w:szCs w:val="24"/>
        </w:rPr>
      </w:pPr>
      <w:r>
        <w:rPr>
          <w:rFonts w:ascii="Times New Roman" w:hAnsi="Times New Roman" w:cs="Times New Roman"/>
          <w:sz w:val="24"/>
          <w:szCs w:val="24"/>
        </w:rPr>
        <w:t xml:space="preserve">– виконання робіт </w:t>
      </w:r>
      <w:r w:rsidR="009E2CFC" w:rsidRPr="00895CA2">
        <w:rPr>
          <w:rFonts w:ascii="Times New Roman" w:hAnsi="Times New Roman" w:cs="Times New Roman"/>
          <w:sz w:val="24"/>
          <w:szCs w:val="24"/>
        </w:rPr>
        <w:t>і надання послу</w:t>
      </w:r>
      <w:r>
        <w:rPr>
          <w:rFonts w:ascii="Times New Roman" w:hAnsi="Times New Roman" w:cs="Times New Roman"/>
          <w:sz w:val="24"/>
          <w:szCs w:val="24"/>
        </w:rPr>
        <w:t xml:space="preserve">г щодо збереження, перевезення </w:t>
      </w:r>
      <w:r w:rsidR="009E2CFC" w:rsidRPr="00895CA2">
        <w:rPr>
          <w:rFonts w:ascii="Times New Roman" w:hAnsi="Times New Roman" w:cs="Times New Roman"/>
          <w:sz w:val="24"/>
          <w:szCs w:val="24"/>
        </w:rPr>
        <w:t>і знищення</w:t>
      </w:r>
      <w:r>
        <w:rPr>
          <w:rFonts w:ascii="Times New Roman" w:hAnsi="Times New Roman" w:cs="Times New Roman"/>
          <w:sz w:val="24"/>
          <w:szCs w:val="24"/>
        </w:rPr>
        <w:t xml:space="preserve"> </w:t>
      </w:r>
      <w:r w:rsidR="009E2CFC" w:rsidRPr="00895CA2">
        <w:rPr>
          <w:rFonts w:ascii="Times New Roman" w:hAnsi="Times New Roman" w:cs="Times New Roman"/>
          <w:sz w:val="24"/>
          <w:szCs w:val="24"/>
        </w:rPr>
        <w:t>хімічної зброї;</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експлуатація вибухонебезпечних об’єктів;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xml:space="preserve">– експлуатація </w:t>
      </w:r>
      <w:proofErr w:type="spellStart"/>
      <w:r w:rsidRPr="00895CA2">
        <w:rPr>
          <w:rFonts w:ascii="Times New Roman" w:hAnsi="Times New Roman" w:cs="Times New Roman"/>
          <w:sz w:val="24"/>
          <w:szCs w:val="24"/>
        </w:rPr>
        <w:t>пожежо-небезпечних</w:t>
      </w:r>
      <w:proofErr w:type="spellEnd"/>
      <w:r w:rsidRPr="00895CA2">
        <w:rPr>
          <w:rFonts w:ascii="Times New Roman" w:hAnsi="Times New Roman" w:cs="Times New Roman"/>
          <w:sz w:val="24"/>
          <w:szCs w:val="24"/>
        </w:rPr>
        <w:t xml:space="preserve"> об’єктів;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експлуатація хімічно небезпечних об’єктів;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експлуатація магістрального трубопровідного транспорту;</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xml:space="preserve">– експлуатація </w:t>
      </w:r>
      <w:proofErr w:type="spellStart"/>
      <w:r w:rsidRPr="00895CA2">
        <w:rPr>
          <w:rFonts w:ascii="Times New Roman" w:hAnsi="Times New Roman" w:cs="Times New Roman"/>
          <w:sz w:val="24"/>
          <w:szCs w:val="24"/>
        </w:rPr>
        <w:t>газонафтодобувних</w:t>
      </w:r>
      <w:proofErr w:type="spellEnd"/>
      <w:r w:rsidRPr="00895CA2">
        <w:rPr>
          <w:rFonts w:ascii="Times New Roman" w:hAnsi="Times New Roman" w:cs="Times New Roman"/>
          <w:sz w:val="24"/>
          <w:szCs w:val="24"/>
        </w:rPr>
        <w:t xml:space="preserve"> підприємств;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переробка нафти, газу  і продуктів  їх переробки;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транспортування по магістральних трубопроводах нафти, газу  і продуктів  їх</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переробки;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lastRenderedPageBreak/>
        <w:t>– зберігання нафти, газу  і продуктів  їх переробки;</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виробництво  і зберігання вибухових матеріалів промислового призначення;</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діяльність з експлуатації електричних (газових, теплових) мереж;</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діяльність, пов’язана зі збудниками  інфекційних хвороб;</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перевезення пасажирів  і вантажів морськ</w:t>
      </w:r>
      <w:r w:rsidR="00712F98">
        <w:rPr>
          <w:rFonts w:ascii="Times New Roman" w:hAnsi="Times New Roman" w:cs="Times New Roman"/>
          <w:sz w:val="24"/>
          <w:szCs w:val="24"/>
        </w:rPr>
        <w:t>им, річковим, повітряним, заліз</w:t>
      </w:r>
      <w:r w:rsidRPr="00895CA2">
        <w:rPr>
          <w:rFonts w:ascii="Times New Roman" w:hAnsi="Times New Roman" w:cs="Times New Roman"/>
          <w:sz w:val="24"/>
          <w:szCs w:val="24"/>
        </w:rPr>
        <w:t>ничним транспортом;</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перевезення пасажирів автомобільним т</w:t>
      </w:r>
      <w:r w:rsidR="00712F98">
        <w:rPr>
          <w:rFonts w:ascii="Times New Roman" w:hAnsi="Times New Roman" w:cs="Times New Roman"/>
          <w:sz w:val="24"/>
          <w:szCs w:val="24"/>
        </w:rPr>
        <w:t>ранспортом (понад 8 осіб) і ван</w:t>
      </w:r>
      <w:r w:rsidRPr="00895CA2">
        <w:rPr>
          <w:rFonts w:ascii="Times New Roman" w:hAnsi="Times New Roman" w:cs="Times New Roman"/>
          <w:sz w:val="24"/>
          <w:szCs w:val="24"/>
        </w:rPr>
        <w:t>тажів (автотранспортом вантажопідйомністю понад 3,5 т);</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 діяльність щодо поводження з небезпечними відходами.</w:t>
      </w:r>
    </w:p>
    <w:p w:rsidR="009E2CFC" w:rsidRPr="00895CA2" w:rsidRDefault="009E2CFC" w:rsidP="00895CA2">
      <w:pPr>
        <w:pStyle w:val="aff8"/>
        <w:ind w:right="38" w:firstLine="709"/>
        <w:jc w:val="both"/>
        <w:rPr>
          <w:rFonts w:ascii="Times New Roman" w:hAnsi="Times New Roman" w:cs="Times New Roman"/>
          <w:sz w:val="24"/>
          <w:szCs w:val="24"/>
        </w:rPr>
      </w:pPr>
      <w:proofErr w:type="spellStart"/>
      <w:r w:rsidRPr="00895CA2">
        <w:rPr>
          <w:rFonts w:ascii="Times New Roman" w:hAnsi="Times New Roman" w:cs="Times New Roman"/>
          <w:sz w:val="24"/>
          <w:szCs w:val="24"/>
        </w:rPr>
        <w:t>Ліцензуючі</w:t>
      </w:r>
      <w:proofErr w:type="spellEnd"/>
      <w:r w:rsidRPr="00895CA2">
        <w:rPr>
          <w:rFonts w:ascii="Times New Roman" w:hAnsi="Times New Roman" w:cs="Times New Roman"/>
          <w:sz w:val="24"/>
          <w:szCs w:val="24"/>
        </w:rPr>
        <w:t xml:space="preserve"> органи здійснюють мають такі повноваження:</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1) надання ліцензій;</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2) переоформлення документів, які підтверджують наявність ліцензій;</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3) призупинення дії ліцензій;</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4) поновлення дії ліцензій;</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5) контроль за дотриманням організаціями ліцензійних вимог  і умов.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У переліку наведених повноважень мають місце ті, здійснення яких може</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бути спрямованим на запобігання НС, пом’якшення наслідків  і змен</w:t>
      </w:r>
      <w:r w:rsidR="00712F98">
        <w:rPr>
          <w:rFonts w:ascii="Times New Roman" w:hAnsi="Times New Roman" w:cs="Times New Roman"/>
          <w:sz w:val="24"/>
          <w:szCs w:val="24"/>
        </w:rPr>
        <w:t>шення мас</w:t>
      </w:r>
      <w:r w:rsidRPr="00895CA2">
        <w:rPr>
          <w:rFonts w:ascii="Times New Roman" w:hAnsi="Times New Roman" w:cs="Times New Roman"/>
          <w:sz w:val="24"/>
          <w:szCs w:val="24"/>
        </w:rPr>
        <w:t>штабів, що належить до поля діяльності органів управління системи цивільного</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захисту, особливо на регіональному  і місцевому рівнях.</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Ліцензування видів діяльності на рівні регіонів</w:t>
      </w:r>
      <w:r w:rsidR="00712F98">
        <w:rPr>
          <w:rFonts w:ascii="Times New Roman" w:hAnsi="Times New Roman" w:cs="Times New Roman"/>
          <w:sz w:val="24"/>
          <w:szCs w:val="24"/>
        </w:rPr>
        <w:t xml:space="preserve"> здійснюється, як правило, упов</w:t>
      </w:r>
      <w:r w:rsidRPr="00895CA2">
        <w:rPr>
          <w:rFonts w:ascii="Times New Roman" w:hAnsi="Times New Roman" w:cs="Times New Roman"/>
          <w:sz w:val="24"/>
          <w:szCs w:val="24"/>
        </w:rPr>
        <w:t>новаженими на це республіканськими</w:t>
      </w:r>
      <w:r w:rsidR="00D36DFC">
        <w:rPr>
          <w:rFonts w:ascii="Times New Roman" w:hAnsi="Times New Roman" w:cs="Times New Roman"/>
          <w:sz w:val="24"/>
          <w:szCs w:val="24"/>
        </w:rPr>
        <w:t xml:space="preserve"> та територіальними</w:t>
      </w:r>
      <w:r w:rsidR="00712F98">
        <w:rPr>
          <w:rFonts w:ascii="Times New Roman" w:hAnsi="Times New Roman" w:cs="Times New Roman"/>
          <w:sz w:val="24"/>
          <w:szCs w:val="24"/>
        </w:rPr>
        <w:t xml:space="preserve"> орга</w:t>
      </w:r>
      <w:r w:rsidRPr="00895CA2">
        <w:rPr>
          <w:rFonts w:ascii="Times New Roman" w:hAnsi="Times New Roman" w:cs="Times New Roman"/>
          <w:sz w:val="24"/>
          <w:szCs w:val="24"/>
        </w:rPr>
        <w:t xml:space="preserve">нами технічної інспекції </w:t>
      </w:r>
      <w:proofErr w:type="spellStart"/>
      <w:r w:rsidRPr="00895CA2">
        <w:rPr>
          <w:rFonts w:ascii="Times New Roman" w:hAnsi="Times New Roman" w:cs="Times New Roman"/>
          <w:sz w:val="24"/>
          <w:szCs w:val="24"/>
        </w:rPr>
        <w:t>держенергонагляду</w:t>
      </w:r>
      <w:proofErr w:type="spellEnd"/>
      <w:r w:rsidRPr="00895CA2">
        <w:rPr>
          <w:rFonts w:ascii="Times New Roman" w:hAnsi="Times New Roman" w:cs="Times New Roman"/>
          <w:sz w:val="24"/>
          <w:szCs w:val="24"/>
        </w:rPr>
        <w:t xml:space="preserve">, </w:t>
      </w:r>
      <w:proofErr w:type="spellStart"/>
      <w:r w:rsidRPr="00895CA2">
        <w:rPr>
          <w:rFonts w:ascii="Times New Roman" w:hAnsi="Times New Roman" w:cs="Times New Roman"/>
          <w:sz w:val="24"/>
          <w:szCs w:val="24"/>
        </w:rPr>
        <w:t>держпожнагляду</w:t>
      </w:r>
      <w:proofErr w:type="spellEnd"/>
      <w:r w:rsidRPr="00895CA2">
        <w:rPr>
          <w:rFonts w:ascii="Times New Roman" w:hAnsi="Times New Roman" w:cs="Times New Roman"/>
          <w:sz w:val="24"/>
          <w:szCs w:val="24"/>
        </w:rPr>
        <w:t>, транспортної</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інспекції, органами охорони навколишнього природного середовища, природних</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ресурсів, ядерної безпеки за рішенням місцевих органів виконавчої влади. На</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порядку денному приєднання до цієї когорти де</w:t>
      </w:r>
      <w:r w:rsidR="00712F98">
        <w:rPr>
          <w:rFonts w:ascii="Times New Roman" w:hAnsi="Times New Roman" w:cs="Times New Roman"/>
          <w:sz w:val="24"/>
          <w:szCs w:val="24"/>
        </w:rPr>
        <w:t>ржавного нагляду у сфері цивіль</w:t>
      </w:r>
      <w:r w:rsidRPr="00895CA2">
        <w:rPr>
          <w:rFonts w:ascii="Times New Roman" w:hAnsi="Times New Roman" w:cs="Times New Roman"/>
          <w:sz w:val="24"/>
          <w:szCs w:val="24"/>
        </w:rPr>
        <w:t>ного захисту.</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У процесі розгляду документації на отримання ліцензії проводиться перевірка</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підприємств органами, які здійснюють ліцензування, на відповідність наданої</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 xml:space="preserve">документації фактичному стану обладнання, </w:t>
      </w:r>
      <w:r w:rsidR="00712F98">
        <w:rPr>
          <w:rFonts w:ascii="Times New Roman" w:hAnsi="Times New Roman" w:cs="Times New Roman"/>
          <w:sz w:val="24"/>
          <w:szCs w:val="24"/>
        </w:rPr>
        <w:t>тривалих порушень, заміні зноше</w:t>
      </w:r>
      <w:r w:rsidRPr="00895CA2">
        <w:rPr>
          <w:rFonts w:ascii="Times New Roman" w:hAnsi="Times New Roman" w:cs="Times New Roman"/>
          <w:sz w:val="24"/>
          <w:szCs w:val="24"/>
        </w:rPr>
        <w:t>ного обладнання.</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Як засвідчує практика, ліцензування експ</w:t>
      </w:r>
      <w:r w:rsidR="00712F98">
        <w:rPr>
          <w:rFonts w:ascii="Times New Roman" w:hAnsi="Times New Roman" w:cs="Times New Roman"/>
          <w:sz w:val="24"/>
          <w:szCs w:val="24"/>
        </w:rPr>
        <w:t>луатації об’єктів і робіт підви</w:t>
      </w:r>
      <w:r w:rsidRPr="00895CA2">
        <w:rPr>
          <w:rFonts w:ascii="Times New Roman" w:hAnsi="Times New Roman" w:cs="Times New Roman"/>
          <w:sz w:val="24"/>
          <w:szCs w:val="24"/>
        </w:rPr>
        <w:t>щеної небезпеки сприяє більш якісному нав</w:t>
      </w:r>
      <w:r w:rsidR="00712F98">
        <w:rPr>
          <w:rFonts w:ascii="Times New Roman" w:hAnsi="Times New Roman" w:cs="Times New Roman"/>
          <w:sz w:val="24"/>
          <w:szCs w:val="24"/>
        </w:rPr>
        <w:t>чанню  інженерно-технічного пер</w:t>
      </w:r>
      <w:r w:rsidRPr="00895CA2">
        <w:rPr>
          <w:rFonts w:ascii="Times New Roman" w:hAnsi="Times New Roman" w:cs="Times New Roman"/>
          <w:sz w:val="24"/>
          <w:szCs w:val="24"/>
        </w:rPr>
        <w:t>соналу і робітників, зайнятих експлуатаці</w:t>
      </w:r>
      <w:r w:rsidR="00712F98">
        <w:rPr>
          <w:rFonts w:ascii="Times New Roman" w:hAnsi="Times New Roman" w:cs="Times New Roman"/>
          <w:sz w:val="24"/>
          <w:szCs w:val="24"/>
        </w:rPr>
        <w:t>єю потенційно небезпечних вироб</w:t>
      </w:r>
      <w:r w:rsidRPr="00895CA2">
        <w:rPr>
          <w:rFonts w:ascii="Times New Roman" w:hAnsi="Times New Roman" w:cs="Times New Roman"/>
          <w:sz w:val="24"/>
          <w:szCs w:val="24"/>
        </w:rPr>
        <w:t>ництв і об’єктів, підвищенню відповідальності за стан безпеки юридичних</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осіб та індивідуальних підприємців, а також підвище</w:t>
      </w:r>
      <w:r w:rsidR="00712F98">
        <w:rPr>
          <w:rFonts w:ascii="Times New Roman" w:hAnsi="Times New Roman" w:cs="Times New Roman"/>
          <w:sz w:val="24"/>
          <w:szCs w:val="24"/>
        </w:rPr>
        <w:t>нню ефективності на</w:t>
      </w:r>
      <w:r w:rsidRPr="00895CA2">
        <w:rPr>
          <w:rFonts w:ascii="Times New Roman" w:hAnsi="Times New Roman" w:cs="Times New Roman"/>
          <w:sz w:val="24"/>
          <w:szCs w:val="24"/>
        </w:rPr>
        <w:t>гляду і контролю за безпекою виробничої</w:t>
      </w:r>
      <w:r w:rsidR="00712F98">
        <w:rPr>
          <w:rFonts w:ascii="Times New Roman" w:hAnsi="Times New Roman" w:cs="Times New Roman"/>
          <w:sz w:val="24"/>
          <w:szCs w:val="24"/>
        </w:rPr>
        <w:t xml:space="preserve"> діяльності потенційно небезпеч</w:t>
      </w:r>
      <w:r w:rsidRPr="00895CA2">
        <w:rPr>
          <w:rFonts w:ascii="Times New Roman" w:hAnsi="Times New Roman" w:cs="Times New Roman"/>
          <w:sz w:val="24"/>
          <w:szCs w:val="24"/>
        </w:rPr>
        <w:t>них об’єктів.</w:t>
      </w:r>
    </w:p>
    <w:p w:rsidR="009E2CFC" w:rsidRPr="00895CA2" w:rsidRDefault="009E2CFC" w:rsidP="00895CA2">
      <w:pPr>
        <w:pStyle w:val="aff8"/>
        <w:ind w:right="38" w:firstLine="709"/>
        <w:jc w:val="both"/>
        <w:rPr>
          <w:rFonts w:ascii="Times New Roman" w:hAnsi="Times New Roman" w:cs="Times New Roman"/>
          <w:sz w:val="24"/>
          <w:szCs w:val="24"/>
        </w:rPr>
      </w:pPr>
      <w:r w:rsidRPr="00895CA2">
        <w:rPr>
          <w:rFonts w:ascii="Times New Roman" w:hAnsi="Times New Roman" w:cs="Times New Roman"/>
          <w:sz w:val="24"/>
          <w:szCs w:val="24"/>
        </w:rPr>
        <w:t>Ліцензування діяльності в комплексі  із заходами</w:t>
      </w:r>
      <w:r w:rsidR="00712F98">
        <w:rPr>
          <w:rFonts w:ascii="Times New Roman" w:hAnsi="Times New Roman" w:cs="Times New Roman"/>
          <w:sz w:val="24"/>
          <w:szCs w:val="24"/>
        </w:rPr>
        <w:t xml:space="preserve"> з декларування безпеки  і стра</w:t>
      </w:r>
      <w:r w:rsidRPr="00895CA2">
        <w:rPr>
          <w:rFonts w:ascii="Times New Roman" w:hAnsi="Times New Roman" w:cs="Times New Roman"/>
          <w:sz w:val="24"/>
          <w:szCs w:val="24"/>
        </w:rPr>
        <w:t>хування відповідальності за завдану шкоду під час експлуатації небезпечного</w:t>
      </w:r>
      <w:r w:rsidR="00712F98">
        <w:rPr>
          <w:rFonts w:ascii="Times New Roman" w:hAnsi="Times New Roman" w:cs="Times New Roman"/>
          <w:sz w:val="24"/>
          <w:szCs w:val="24"/>
        </w:rPr>
        <w:t xml:space="preserve"> </w:t>
      </w:r>
      <w:r w:rsidRPr="00895CA2">
        <w:rPr>
          <w:rFonts w:ascii="Times New Roman" w:hAnsi="Times New Roman" w:cs="Times New Roman"/>
          <w:sz w:val="24"/>
          <w:szCs w:val="24"/>
        </w:rPr>
        <w:t xml:space="preserve">об’єкта сприяє запобіганню аварій  і катастроф </w:t>
      </w:r>
      <w:r w:rsidR="00712F98">
        <w:rPr>
          <w:rFonts w:ascii="Times New Roman" w:hAnsi="Times New Roman" w:cs="Times New Roman"/>
          <w:sz w:val="24"/>
          <w:szCs w:val="24"/>
        </w:rPr>
        <w:t xml:space="preserve">техногенного та </w:t>
      </w:r>
      <w:proofErr w:type="spellStart"/>
      <w:r w:rsidR="00712F98">
        <w:rPr>
          <w:rFonts w:ascii="Times New Roman" w:hAnsi="Times New Roman" w:cs="Times New Roman"/>
          <w:sz w:val="24"/>
          <w:szCs w:val="24"/>
        </w:rPr>
        <w:t>біолого-соціаль</w:t>
      </w:r>
      <w:r w:rsidRPr="00895CA2">
        <w:rPr>
          <w:rFonts w:ascii="Times New Roman" w:hAnsi="Times New Roman" w:cs="Times New Roman"/>
          <w:sz w:val="24"/>
          <w:szCs w:val="24"/>
        </w:rPr>
        <w:t>ного</w:t>
      </w:r>
      <w:proofErr w:type="spellEnd"/>
      <w:r w:rsidRPr="00895CA2">
        <w:rPr>
          <w:rFonts w:ascii="Times New Roman" w:hAnsi="Times New Roman" w:cs="Times New Roman"/>
          <w:sz w:val="24"/>
          <w:szCs w:val="24"/>
        </w:rPr>
        <w:t xml:space="preserve"> характеру, зменшенню  їх масштабів.</w:t>
      </w:r>
    </w:p>
    <w:p w:rsidR="00026EB1" w:rsidRDefault="00026EB1" w:rsidP="00895CA2">
      <w:pPr>
        <w:pStyle w:val="aff8"/>
        <w:ind w:right="38" w:firstLine="709"/>
        <w:jc w:val="both"/>
        <w:rPr>
          <w:rFonts w:ascii="Times New Roman" w:hAnsi="Times New Roman" w:cs="Times New Roman"/>
          <w:sz w:val="24"/>
          <w:szCs w:val="24"/>
        </w:rPr>
      </w:pPr>
    </w:p>
    <w:p w:rsidR="00026EB1" w:rsidRPr="00904ABB" w:rsidRDefault="00026EB1" w:rsidP="00904ABB">
      <w:pPr>
        <w:pStyle w:val="aff8"/>
        <w:ind w:right="38" w:firstLine="709"/>
        <w:jc w:val="center"/>
        <w:rPr>
          <w:rFonts w:ascii="Times New Roman" w:hAnsi="Times New Roman" w:cs="Times New Roman"/>
          <w:b/>
          <w:sz w:val="24"/>
          <w:szCs w:val="24"/>
        </w:rPr>
      </w:pPr>
      <w:r w:rsidRPr="00904ABB">
        <w:rPr>
          <w:rFonts w:ascii="Times New Roman" w:hAnsi="Times New Roman" w:cs="Times New Roman"/>
          <w:b/>
          <w:sz w:val="24"/>
          <w:szCs w:val="24"/>
        </w:rPr>
        <w:t>Страхування  відповідальності  за  завдану шкоду</w:t>
      </w:r>
      <w:r w:rsidR="00904ABB" w:rsidRPr="00904ABB">
        <w:rPr>
          <w:rFonts w:ascii="Times New Roman" w:hAnsi="Times New Roman" w:cs="Times New Roman"/>
          <w:b/>
          <w:sz w:val="24"/>
          <w:szCs w:val="24"/>
        </w:rPr>
        <w:t xml:space="preserve"> </w:t>
      </w:r>
      <w:r w:rsidRPr="00904ABB">
        <w:rPr>
          <w:rFonts w:ascii="Times New Roman" w:hAnsi="Times New Roman" w:cs="Times New Roman"/>
          <w:b/>
          <w:sz w:val="24"/>
          <w:szCs w:val="24"/>
        </w:rPr>
        <w:t>внаслідок  експлуатації  небезпечного  об’єкта</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 xml:space="preserve">Існують різні механізми державного регулювання промислової безпеки, </w:t>
      </w:r>
      <w:r w:rsidR="00904ABB">
        <w:rPr>
          <w:rFonts w:ascii="Times New Roman" w:hAnsi="Times New Roman" w:cs="Times New Roman"/>
          <w:sz w:val="24"/>
          <w:szCs w:val="24"/>
        </w:rPr>
        <w:t>відшко</w:t>
      </w:r>
      <w:r w:rsidRPr="009E2CFC">
        <w:rPr>
          <w:rFonts w:ascii="Times New Roman" w:hAnsi="Times New Roman" w:cs="Times New Roman"/>
          <w:sz w:val="24"/>
          <w:szCs w:val="24"/>
        </w:rPr>
        <w:t>дування збитків, зумовлених аваріями  і кат</w:t>
      </w:r>
      <w:r w:rsidR="00904ABB">
        <w:rPr>
          <w:rFonts w:ascii="Times New Roman" w:hAnsi="Times New Roman" w:cs="Times New Roman"/>
          <w:sz w:val="24"/>
          <w:szCs w:val="24"/>
        </w:rPr>
        <w:t>астрофами на небезпечних промис</w:t>
      </w:r>
      <w:r w:rsidRPr="009E2CFC">
        <w:rPr>
          <w:rFonts w:ascii="Times New Roman" w:hAnsi="Times New Roman" w:cs="Times New Roman"/>
          <w:sz w:val="24"/>
          <w:szCs w:val="24"/>
        </w:rPr>
        <w:t xml:space="preserve">лових об’єктах. До них належать різні форми </w:t>
      </w:r>
      <w:r w:rsidR="00904ABB">
        <w:rPr>
          <w:rFonts w:ascii="Times New Roman" w:hAnsi="Times New Roman" w:cs="Times New Roman"/>
          <w:sz w:val="24"/>
          <w:szCs w:val="24"/>
        </w:rPr>
        <w:t>державної компенсації, самостра</w:t>
      </w:r>
      <w:r w:rsidRPr="009E2CFC">
        <w:rPr>
          <w:rFonts w:ascii="Times New Roman" w:hAnsi="Times New Roman" w:cs="Times New Roman"/>
          <w:sz w:val="24"/>
          <w:szCs w:val="24"/>
        </w:rPr>
        <w:t>хування об’єктів, об’єднані фінансові резерви об’єктів, різні форми фінансових</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гарантій. Питання обов’язкового соціального ст</w:t>
      </w:r>
      <w:r w:rsidR="00904ABB">
        <w:rPr>
          <w:rFonts w:ascii="Times New Roman" w:hAnsi="Times New Roman" w:cs="Times New Roman"/>
          <w:sz w:val="24"/>
          <w:szCs w:val="24"/>
        </w:rPr>
        <w:t>рахування у сфері цивільного за</w:t>
      </w:r>
      <w:r w:rsidRPr="009E2CFC">
        <w:rPr>
          <w:rFonts w:ascii="Times New Roman" w:hAnsi="Times New Roman" w:cs="Times New Roman"/>
          <w:sz w:val="24"/>
          <w:szCs w:val="24"/>
        </w:rPr>
        <w:t xml:space="preserve">хисту </w:t>
      </w:r>
      <w:r w:rsidR="00D36DFC">
        <w:rPr>
          <w:rFonts w:ascii="Times New Roman" w:hAnsi="Times New Roman" w:cs="Times New Roman"/>
          <w:sz w:val="24"/>
          <w:szCs w:val="24"/>
        </w:rPr>
        <w:t xml:space="preserve">на даний момент у нашій країні </w:t>
      </w:r>
      <w:r w:rsidRPr="009E2CFC">
        <w:rPr>
          <w:rFonts w:ascii="Times New Roman" w:hAnsi="Times New Roman" w:cs="Times New Roman"/>
          <w:sz w:val="24"/>
          <w:szCs w:val="24"/>
        </w:rPr>
        <w:t>остаточно не врегульовано.</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Мета страхування</w:t>
      </w:r>
      <w:r w:rsidR="00D36DFC" w:rsidRPr="00D36DFC">
        <w:rPr>
          <w:rFonts w:ascii="Times New Roman" w:hAnsi="Times New Roman" w:cs="Times New Roman"/>
          <w:b/>
          <w:sz w:val="24"/>
          <w:szCs w:val="24"/>
        </w:rPr>
        <w:t xml:space="preserve"> </w:t>
      </w:r>
      <w:r w:rsidR="00D36DFC" w:rsidRPr="001C19F0">
        <w:rPr>
          <w:rFonts w:ascii="Times New Roman" w:hAnsi="Times New Roman" w:cs="Times New Roman"/>
          <w:sz w:val="24"/>
          <w:szCs w:val="24"/>
        </w:rPr>
        <w:t>за</w:t>
      </w:r>
      <w:r w:rsidR="00D36DFC">
        <w:rPr>
          <w:rFonts w:ascii="Times New Roman" w:hAnsi="Times New Roman" w:cs="Times New Roman"/>
          <w:b/>
          <w:sz w:val="24"/>
          <w:szCs w:val="24"/>
        </w:rPr>
        <w:t xml:space="preserve"> </w:t>
      </w:r>
      <w:r w:rsidR="00D36DFC" w:rsidRPr="00D36DFC">
        <w:rPr>
          <w:rFonts w:ascii="Times New Roman" w:hAnsi="Times New Roman" w:cs="Times New Roman"/>
          <w:sz w:val="24"/>
          <w:szCs w:val="24"/>
        </w:rPr>
        <w:t>шкоду</w:t>
      </w:r>
      <w:r w:rsidR="00D36DFC">
        <w:rPr>
          <w:rFonts w:ascii="Times New Roman" w:hAnsi="Times New Roman" w:cs="Times New Roman"/>
          <w:sz w:val="24"/>
          <w:szCs w:val="24"/>
        </w:rPr>
        <w:t>,</w:t>
      </w:r>
      <w:r w:rsidR="00D36DFC" w:rsidRPr="00904ABB">
        <w:rPr>
          <w:rFonts w:ascii="Times New Roman" w:hAnsi="Times New Roman" w:cs="Times New Roman"/>
          <w:b/>
          <w:sz w:val="24"/>
          <w:szCs w:val="24"/>
        </w:rPr>
        <w:t xml:space="preserve"> </w:t>
      </w:r>
      <w:r w:rsidR="00D36DFC" w:rsidRPr="00D36DFC">
        <w:rPr>
          <w:rFonts w:ascii="Times New Roman" w:hAnsi="Times New Roman" w:cs="Times New Roman"/>
          <w:sz w:val="24"/>
          <w:szCs w:val="24"/>
        </w:rPr>
        <w:t>завдану внаслідок експлуатації небезпечного об’єкта</w:t>
      </w:r>
      <w:r w:rsidRPr="009E2CFC">
        <w:rPr>
          <w:rFonts w:ascii="Times New Roman" w:hAnsi="Times New Roman" w:cs="Times New Roman"/>
          <w:sz w:val="24"/>
          <w:szCs w:val="24"/>
        </w:rPr>
        <w:t xml:space="preserve"> – підвищенн</w:t>
      </w:r>
      <w:r w:rsidR="00904ABB">
        <w:rPr>
          <w:rFonts w:ascii="Times New Roman" w:hAnsi="Times New Roman" w:cs="Times New Roman"/>
          <w:sz w:val="24"/>
          <w:szCs w:val="24"/>
        </w:rPr>
        <w:t>я промислової безпеки шляхом ви</w:t>
      </w:r>
      <w:r w:rsidRPr="009E2CFC">
        <w:rPr>
          <w:rFonts w:ascii="Times New Roman" w:hAnsi="Times New Roman" w:cs="Times New Roman"/>
          <w:sz w:val="24"/>
          <w:szCs w:val="24"/>
        </w:rPr>
        <w:t>користання економічного механізму компенсац</w:t>
      </w:r>
      <w:r w:rsidR="00904ABB">
        <w:rPr>
          <w:rFonts w:ascii="Times New Roman" w:hAnsi="Times New Roman" w:cs="Times New Roman"/>
          <w:sz w:val="24"/>
          <w:szCs w:val="24"/>
        </w:rPr>
        <w:t>ії шкоди, завданої життю  і здо</w:t>
      </w:r>
      <w:r w:rsidRPr="009E2CFC">
        <w:rPr>
          <w:rFonts w:ascii="Times New Roman" w:hAnsi="Times New Roman" w:cs="Times New Roman"/>
          <w:sz w:val="24"/>
          <w:szCs w:val="24"/>
        </w:rPr>
        <w:t>ров’ю, майну і природному середовищу в ре</w:t>
      </w:r>
      <w:r w:rsidR="00904ABB">
        <w:rPr>
          <w:rFonts w:ascii="Times New Roman" w:hAnsi="Times New Roman" w:cs="Times New Roman"/>
          <w:sz w:val="24"/>
          <w:szCs w:val="24"/>
        </w:rPr>
        <w:t>зультаті аварій під час експлуа</w:t>
      </w:r>
      <w:r w:rsidRPr="009E2CFC">
        <w:rPr>
          <w:rFonts w:ascii="Times New Roman" w:hAnsi="Times New Roman" w:cs="Times New Roman"/>
          <w:sz w:val="24"/>
          <w:szCs w:val="24"/>
        </w:rPr>
        <w:t>тації небезпечних виробничих об’єктів, а також захисту майнових інтересів</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організацій, які експлуатують небезпечні виробничі об’єкти, на випадок т</w:t>
      </w:r>
      <w:r w:rsidR="00904ABB">
        <w:rPr>
          <w:rFonts w:ascii="Times New Roman" w:hAnsi="Times New Roman" w:cs="Times New Roman"/>
          <w:sz w:val="24"/>
          <w:szCs w:val="24"/>
        </w:rPr>
        <w:t>а</w:t>
      </w:r>
      <w:r w:rsidRPr="009E2CFC">
        <w:rPr>
          <w:rFonts w:ascii="Times New Roman" w:hAnsi="Times New Roman" w:cs="Times New Roman"/>
          <w:sz w:val="24"/>
          <w:szCs w:val="24"/>
        </w:rPr>
        <w:t>ких аварій.</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Для здійснення обов’язкового страхування визначаються:</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lastRenderedPageBreak/>
        <w:t>– об’єкти, які підлягають обов’язковому страхуванню;</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 ризики, від яких вони мають бути застрахованими;</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 мінімальні розміри страхових сум.</w:t>
      </w:r>
    </w:p>
    <w:p w:rsidR="00026EB1" w:rsidRPr="009E2CFC" w:rsidRDefault="00904ABB" w:rsidP="00895CA2">
      <w:pPr>
        <w:pStyle w:val="aff8"/>
        <w:ind w:right="38" w:firstLine="709"/>
        <w:jc w:val="both"/>
        <w:rPr>
          <w:rFonts w:ascii="Times New Roman" w:hAnsi="Times New Roman" w:cs="Times New Roman"/>
          <w:sz w:val="24"/>
          <w:szCs w:val="24"/>
        </w:rPr>
      </w:pPr>
      <w:r>
        <w:rPr>
          <w:rFonts w:ascii="Times New Roman" w:hAnsi="Times New Roman" w:cs="Times New Roman"/>
          <w:sz w:val="24"/>
          <w:szCs w:val="24"/>
        </w:rPr>
        <w:t>До об’єктів, що підлягають обо</w:t>
      </w:r>
      <w:r w:rsidR="00026EB1" w:rsidRPr="009E2CFC">
        <w:rPr>
          <w:rFonts w:ascii="Times New Roman" w:hAnsi="Times New Roman" w:cs="Times New Roman"/>
          <w:sz w:val="24"/>
          <w:szCs w:val="24"/>
        </w:rPr>
        <w:t>в’язковому страхуванню належать такі, в яких:</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1) утримуються, використовуються, перер</w:t>
      </w:r>
      <w:r w:rsidR="00904ABB">
        <w:rPr>
          <w:rFonts w:ascii="Times New Roman" w:hAnsi="Times New Roman" w:cs="Times New Roman"/>
          <w:sz w:val="24"/>
          <w:szCs w:val="24"/>
        </w:rPr>
        <w:t>обляються, утворюються, зберіга</w:t>
      </w:r>
      <w:r w:rsidRPr="009E2CFC">
        <w:rPr>
          <w:rFonts w:ascii="Times New Roman" w:hAnsi="Times New Roman" w:cs="Times New Roman"/>
          <w:sz w:val="24"/>
          <w:szCs w:val="24"/>
        </w:rPr>
        <w:t>ються, транспортуються, знищуються небезпечні речовини (займисті</w:t>
      </w:r>
      <w:r w:rsidR="00904ABB">
        <w:rPr>
          <w:rFonts w:ascii="Times New Roman" w:hAnsi="Times New Roman" w:cs="Times New Roman"/>
          <w:sz w:val="24"/>
          <w:szCs w:val="24"/>
        </w:rPr>
        <w:t xml:space="preserve">, </w:t>
      </w:r>
      <w:proofErr w:type="spellStart"/>
      <w:r w:rsidR="00904ABB">
        <w:rPr>
          <w:rFonts w:ascii="Times New Roman" w:hAnsi="Times New Roman" w:cs="Times New Roman"/>
          <w:sz w:val="24"/>
          <w:szCs w:val="24"/>
        </w:rPr>
        <w:t>окислю</w:t>
      </w:r>
      <w:r w:rsidRPr="009E2CFC">
        <w:rPr>
          <w:rFonts w:ascii="Times New Roman" w:hAnsi="Times New Roman" w:cs="Times New Roman"/>
          <w:sz w:val="24"/>
          <w:szCs w:val="24"/>
        </w:rPr>
        <w:t>ючі</w:t>
      </w:r>
      <w:proofErr w:type="spellEnd"/>
      <w:r w:rsidRPr="009E2CFC">
        <w:rPr>
          <w:rFonts w:ascii="Times New Roman" w:hAnsi="Times New Roman" w:cs="Times New Roman"/>
          <w:sz w:val="24"/>
          <w:szCs w:val="24"/>
        </w:rPr>
        <w:t xml:space="preserve">, пильні, вибухові, токсичні, високотоксичні,  </w:t>
      </w:r>
      <w:r w:rsidR="00904ABB">
        <w:rPr>
          <w:rFonts w:ascii="Times New Roman" w:hAnsi="Times New Roman" w:cs="Times New Roman"/>
          <w:sz w:val="24"/>
          <w:szCs w:val="24"/>
        </w:rPr>
        <w:t>інші речовини небезпечні для на</w:t>
      </w:r>
      <w:r w:rsidRPr="009E2CFC">
        <w:rPr>
          <w:rFonts w:ascii="Times New Roman" w:hAnsi="Times New Roman" w:cs="Times New Roman"/>
          <w:sz w:val="24"/>
          <w:szCs w:val="24"/>
        </w:rPr>
        <w:t>вколишнього середовища);</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 xml:space="preserve">2) використовується обладнання, яке працює під тиском понад 0,07 </w:t>
      </w:r>
      <w:proofErr w:type="spellStart"/>
      <w:r w:rsidRPr="009E2CFC">
        <w:rPr>
          <w:rFonts w:ascii="Times New Roman" w:hAnsi="Times New Roman" w:cs="Times New Roman"/>
          <w:sz w:val="24"/>
          <w:szCs w:val="24"/>
        </w:rPr>
        <w:t>Мпа</w:t>
      </w:r>
      <w:proofErr w:type="spellEnd"/>
      <w:r w:rsidRPr="009E2CFC">
        <w:rPr>
          <w:rFonts w:ascii="Times New Roman" w:hAnsi="Times New Roman" w:cs="Times New Roman"/>
          <w:sz w:val="24"/>
          <w:szCs w:val="24"/>
        </w:rPr>
        <w:t xml:space="preserve"> або</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при температурі нагрівання води понад 115°С;</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3) використовуються стаціонарні вантажопід</w:t>
      </w:r>
      <w:r w:rsidR="00904ABB">
        <w:rPr>
          <w:rFonts w:ascii="Times New Roman" w:hAnsi="Times New Roman" w:cs="Times New Roman"/>
          <w:sz w:val="24"/>
          <w:szCs w:val="24"/>
        </w:rPr>
        <w:t>йомні механізми, ескалатори, ка</w:t>
      </w:r>
      <w:r w:rsidRPr="009E2CFC">
        <w:rPr>
          <w:rFonts w:ascii="Times New Roman" w:hAnsi="Times New Roman" w:cs="Times New Roman"/>
          <w:sz w:val="24"/>
          <w:szCs w:val="24"/>
        </w:rPr>
        <w:t>натні дороги, фунікулери;</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4) одержуються розплави чорних та кольорових металів  і сплави на основі цих</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розплавів;</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5) проводяться гірничі роботи щодо збагачення корисних копалин, а також</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роботи в підземних умовах.</w:t>
      </w:r>
    </w:p>
    <w:p w:rsidR="00026EB1" w:rsidRPr="009E2CFC" w:rsidRDefault="00026EB1" w:rsidP="00895CA2">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Визначено  і ризики, за яких мають бути застрахованими небезпечні виробничі</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об’єкти. До них належать аварії, що супроводжуються руйнуванням споруд або</w:t>
      </w:r>
      <w:r w:rsidR="00904ABB">
        <w:rPr>
          <w:rFonts w:ascii="Times New Roman" w:hAnsi="Times New Roman" w:cs="Times New Roman"/>
          <w:sz w:val="24"/>
          <w:szCs w:val="24"/>
        </w:rPr>
        <w:t xml:space="preserve"> </w:t>
      </w:r>
      <w:r w:rsidRPr="009E2CFC">
        <w:rPr>
          <w:rFonts w:ascii="Times New Roman" w:hAnsi="Times New Roman" w:cs="Times New Roman"/>
          <w:sz w:val="24"/>
          <w:szCs w:val="24"/>
        </w:rPr>
        <w:t>технічних пристроїв, застосовуваних на небез</w:t>
      </w:r>
      <w:r w:rsidR="00904ABB">
        <w:rPr>
          <w:rFonts w:ascii="Times New Roman" w:hAnsi="Times New Roman" w:cs="Times New Roman"/>
          <w:sz w:val="24"/>
          <w:szCs w:val="24"/>
        </w:rPr>
        <w:t>печному виробничому об’єкті, не</w:t>
      </w:r>
      <w:r w:rsidRPr="009E2CFC">
        <w:rPr>
          <w:rFonts w:ascii="Times New Roman" w:hAnsi="Times New Roman" w:cs="Times New Roman"/>
          <w:sz w:val="24"/>
          <w:szCs w:val="24"/>
        </w:rPr>
        <w:t>контрольовані вибухи або викиди небезпечних речовин.</w:t>
      </w:r>
    </w:p>
    <w:p w:rsidR="00F13979" w:rsidRDefault="00026EB1" w:rsidP="00B15094">
      <w:pPr>
        <w:pStyle w:val="aff8"/>
        <w:ind w:right="38" w:firstLine="709"/>
        <w:jc w:val="both"/>
        <w:rPr>
          <w:rFonts w:ascii="Times New Roman" w:hAnsi="Times New Roman" w:cs="Times New Roman"/>
          <w:sz w:val="24"/>
          <w:szCs w:val="24"/>
        </w:rPr>
      </w:pPr>
      <w:r w:rsidRPr="009E2CFC">
        <w:rPr>
          <w:rFonts w:ascii="Times New Roman" w:hAnsi="Times New Roman" w:cs="Times New Roman"/>
          <w:sz w:val="24"/>
          <w:szCs w:val="24"/>
        </w:rPr>
        <w:t>На сьогодні рівень страхового захисту виробництв  і споруд є недостатнім.</w:t>
      </w:r>
      <w:r w:rsidR="00B15094">
        <w:rPr>
          <w:rFonts w:ascii="Times New Roman" w:hAnsi="Times New Roman" w:cs="Times New Roman"/>
          <w:sz w:val="24"/>
          <w:szCs w:val="24"/>
        </w:rPr>
        <w:t xml:space="preserve"> </w:t>
      </w:r>
      <w:r w:rsidRPr="009E2CFC">
        <w:rPr>
          <w:rFonts w:ascii="Times New Roman" w:hAnsi="Times New Roman" w:cs="Times New Roman"/>
          <w:sz w:val="24"/>
          <w:szCs w:val="24"/>
        </w:rPr>
        <w:t>Відшкодування збитків від надзвичайних ситуацій значною мірою здійснюється</w:t>
      </w:r>
      <w:r w:rsidR="00B15094">
        <w:rPr>
          <w:rFonts w:ascii="Times New Roman" w:hAnsi="Times New Roman" w:cs="Times New Roman"/>
          <w:sz w:val="24"/>
          <w:szCs w:val="24"/>
        </w:rPr>
        <w:t xml:space="preserve"> </w:t>
      </w:r>
      <w:r w:rsidRPr="009E2CFC">
        <w:rPr>
          <w:rFonts w:ascii="Times New Roman" w:hAnsi="Times New Roman" w:cs="Times New Roman"/>
          <w:sz w:val="24"/>
          <w:szCs w:val="24"/>
        </w:rPr>
        <w:t>за рахунок коштів державного бюджету. У такій ситуації роль місцевих органів</w:t>
      </w:r>
      <w:r w:rsidR="00B15094">
        <w:rPr>
          <w:rFonts w:ascii="Times New Roman" w:hAnsi="Times New Roman" w:cs="Times New Roman"/>
          <w:sz w:val="24"/>
          <w:szCs w:val="24"/>
        </w:rPr>
        <w:t xml:space="preserve"> </w:t>
      </w:r>
      <w:r w:rsidRPr="009E2CFC">
        <w:rPr>
          <w:rFonts w:ascii="Times New Roman" w:hAnsi="Times New Roman" w:cs="Times New Roman"/>
          <w:sz w:val="24"/>
          <w:szCs w:val="24"/>
        </w:rPr>
        <w:t>виконавчої влади має суттєво зрости. Організації, які входять до складу системи</w:t>
      </w:r>
      <w:r w:rsidR="00B15094">
        <w:rPr>
          <w:rFonts w:ascii="Times New Roman" w:hAnsi="Times New Roman" w:cs="Times New Roman"/>
          <w:sz w:val="24"/>
          <w:szCs w:val="24"/>
        </w:rPr>
        <w:t xml:space="preserve"> </w:t>
      </w:r>
      <w:r w:rsidRPr="009E2CFC">
        <w:rPr>
          <w:rFonts w:ascii="Times New Roman" w:hAnsi="Times New Roman" w:cs="Times New Roman"/>
          <w:sz w:val="24"/>
          <w:szCs w:val="24"/>
        </w:rPr>
        <w:t>цивільного захисту, мають брати участь у всіх етапах підготовки  і проведення</w:t>
      </w:r>
      <w:r w:rsidR="00B15094">
        <w:rPr>
          <w:rFonts w:ascii="Times New Roman" w:hAnsi="Times New Roman" w:cs="Times New Roman"/>
          <w:sz w:val="24"/>
          <w:szCs w:val="24"/>
        </w:rPr>
        <w:t xml:space="preserve"> </w:t>
      </w:r>
      <w:r w:rsidR="00B15094" w:rsidRPr="00B15094">
        <w:rPr>
          <w:rFonts w:ascii="Times New Roman" w:hAnsi="Times New Roman" w:cs="Times New Roman"/>
          <w:sz w:val="24"/>
          <w:szCs w:val="24"/>
        </w:rPr>
        <w:t>страхування відповідальності небезпечних об’єктів за завдану шкоду. Спільно з</w:t>
      </w:r>
      <w:r w:rsidR="00B15094">
        <w:rPr>
          <w:rFonts w:ascii="Times New Roman" w:hAnsi="Times New Roman" w:cs="Times New Roman"/>
          <w:sz w:val="24"/>
          <w:szCs w:val="24"/>
        </w:rPr>
        <w:t xml:space="preserve"> </w:t>
      </w:r>
      <w:r w:rsidR="00B15094" w:rsidRPr="00B15094">
        <w:rPr>
          <w:rFonts w:ascii="Times New Roman" w:hAnsi="Times New Roman" w:cs="Times New Roman"/>
          <w:sz w:val="24"/>
          <w:szCs w:val="24"/>
        </w:rPr>
        <w:t xml:space="preserve">органами </w:t>
      </w:r>
      <w:proofErr w:type="spellStart"/>
      <w:r w:rsidR="00B15094" w:rsidRPr="00B15094">
        <w:rPr>
          <w:rFonts w:ascii="Times New Roman" w:hAnsi="Times New Roman" w:cs="Times New Roman"/>
          <w:sz w:val="24"/>
          <w:szCs w:val="24"/>
        </w:rPr>
        <w:t>Держнаглядохоронпраці</w:t>
      </w:r>
      <w:proofErr w:type="spellEnd"/>
      <w:r w:rsidR="00B15094" w:rsidRPr="00B15094">
        <w:rPr>
          <w:rFonts w:ascii="Times New Roman" w:hAnsi="Times New Roman" w:cs="Times New Roman"/>
          <w:sz w:val="24"/>
          <w:szCs w:val="24"/>
        </w:rPr>
        <w:t xml:space="preserve">  і спеціалі</w:t>
      </w:r>
      <w:r w:rsidR="00B15094">
        <w:rPr>
          <w:rFonts w:ascii="Times New Roman" w:hAnsi="Times New Roman" w:cs="Times New Roman"/>
          <w:sz w:val="24"/>
          <w:szCs w:val="24"/>
        </w:rPr>
        <w:t>стами промислової безпеки, пред</w:t>
      </w:r>
      <w:r w:rsidR="00B15094" w:rsidRPr="00B15094">
        <w:rPr>
          <w:rFonts w:ascii="Times New Roman" w:hAnsi="Times New Roman" w:cs="Times New Roman"/>
          <w:sz w:val="24"/>
          <w:szCs w:val="24"/>
        </w:rPr>
        <w:t>ставники управління системи цивільного захис</w:t>
      </w:r>
      <w:r w:rsidR="00B15094">
        <w:rPr>
          <w:rFonts w:ascii="Times New Roman" w:hAnsi="Times New Roman" w:cs="Times New Roman"/>
          <w:sz w:val="24"/>
          <w:szCs w:val="24"/>
        </w:rPr>
        <w:t>ту мають брати участь в  іденти</w:t>
      </w:r>
      <w:r w:rsidR="00B15094" w:rsidRPr="00B15094">
        <w:rPr>
          <w:rFonts w:ascii="Times New Roman" w:hAnsi="Times New Roman" w:cs="Times New Roman"/>
          <w:sz w:val="24"/>
          <w:szCs w:val="24"/>
        </w:rPr>
        <w:t xml:space="preserve">фікації промислових об’єктів, які підлягають </w:t>
      </w:r>
      <w:r w:rsidR="00B15094">
        <w:rPr>
          <w:rFonts w:ascii="Times New Roman" w:hAnsi="Times New Roman" w:cs="Times New Roman"/>
          <w:sz w:val="24"/>
          <w:szCs w:val="24"/>
        </w:rPr>
        <w:t>декларуванню безпеки, відслідко</w:t>
      </w:r>
      <w:r w:rsidR="00B15094" w:rsidRPr="00B15094">
        <w:rPr>
          <w:rFonts w:ascii="Times New Roman" w:hAnsi="Times New Roman" w:cs="Times New Roman"/>
          <w:sz w:val="24"/>
          <w:szCs w:val="24"/>
        </w:rPr>
        <w:t xml:space="preserve">вувати терміни підготовки декларацій. </w:t>
      </w:r>
    </w:p>
    <w:p w:rsidR="00026EB1" w:rsidRPr="009E2CFC" w:rsidRDefault="00B15094" w:rsidP="00B15094">
      <w:pPr>
        <w:pStyle w:val="aff8"/>
        <w:ind w:right="38" w:firstLine="709"/>
        <w:jc w:val="both"/>
        <w:rPr>
          <w:rFonts w:ascii="Times New Roman" w:hAnsi="Times New Roman" w:cs="Times New Roman"/>
          <w:sz w:val="24"/>
          <w:szCs w:val="24"/>
        </w:rPr>
      </w:pPr>
      <w:r w:rsidRPr="00B15094">
        <w:rPr>
          <w:rFonts w:ascii="Times New Roman" w:hAnsi="Times New Roman" w:cs="Times New Roman"/>
          <w:sz w:val="24"/>
          <w:szCs w:val="24"/>
        </w:rPr>
        <w:t>Органи управління системи цивільного за</w:t>
      </w:r>
      <w:r>
        <w:rPr>
          <w:rFonts w:ascii="Times New Roman" w:hAnsi="Times New Roman" w:cs="Times New Roman"/>
          <w:sz w:val="24"/>
          <w:szCs w:val="24"/>
        </w:rPr>
        <w:t>хисту повинні володіти  інформа</w:t>
      </w:r>
      <w:r w:rsidRPr="00B15094">
        <w:rPr>
          <w:rFonts w:ascii="Times New Roman" w:hAnsi="Times New Roman" w:cs="Times New Roman"/>
          <w:sz w:val="24"/>
          <w:szCs w:val="24"/>
        </w:rPr>
        <w:t>цією про видачу і строк дії ліцензії на експлуатацію небезпечного об’єкта,</w:t>
      </w:r>
      <w:r>
        <w:rPr>
          <w:rFonts w:ascii="Times New Roman" w:hAnsi="Times New Roman" w:cs="Times New Roman"/>
          <w:sz w:val="24"/>
          <w:szCs w:val="24"/>
        </w:rPr>
        <w:t xml:space="preserve"> </w:t>
      </w:r>
      <w:r w:rsidRPr="00B15094">
        <w:rPr>
          <w:rFonts w:ascii="Times New Roman" w:hAnsi="Times New Roman" w:cs="Times New Roman"/>
          <w:sz w:val="24"/>
          <w:szCs w:val="24"/>
        </w:rPr>
        <w:t>а також  інформацією про наявність  і термін д</w:t>
      </w:r>
      <w:r>
        <w:rPr>
          <w:rFonts w:ascii="Times New Roman" w:hAnsi="Times New Roman" w:cs="Times New Roman"/>
          <w:sz w:val="24"/>
          <w:szCs w:val="24"/>
        </w:rPr>
        <w:t>ії договору страхування відпові</w:t>
      </w:r>
      <w:r w:rsidRPr="00B15094">
        <w:rPr>
          <w:rFonts w:ascii="Times New Roman" w:hAnsi="Times New Roman" w:cs="Times New Roman"/>
          <w:sz w:val="24"/>
          <w:szCs w:val="24"/>
        </w:rPr>
        <w:t>дальності за спричинену шкоду під час експлуатації. Представники органів</w:t>
      </w:r>
      <w:r>
        <w:rPr>
          <w:rFonts w:ascii="Times New Roman" w:hAnsi="Times New Roman" w:cs="Times New Roman"/>
          <w:sz w:val="24"/>
          <w:szCs w:val="24"/>
        </w:rPr>
        <w:t xml:space="preserve"> </w:t>
      </w:r>
      <w:r w:rsidRPr="00B15094">
        <w:rPr>
          <w:rFonts w:ascii="Times New Roman" w:hAnsi="Times New Roman" w:cs="Times New Roman"/>
          <w:sz w:val="24"/>
          <w:szCs w:val="24"/>
        </w:rPr>
        <w:t>управління системи цивільного захисту мают</w:t>
      </w:r>
      <w:r>
        <w:rPr>
          <w:rFonts w:ascii="Times New Roman" w:hAnsi="Times New Roman" w:cs="Times New Roman"/>
          <w:sz w:val="24"/>
          <w:szCs w:val="24"/>
        </w:rPr>
        <w:t>ь брати участь в обговоренні на</w:t>
      </w:r>
      <w:r w:rsidRPr="00B15094">
        <w:rPr>
          <w:rFonts w:ascii="Times New Roman" w:hAnsi="Times New Roman" w:cs="Times New Roman"/>
          <w:sz w:val="24"/>
          <w:szCs w:val="24"/>
        </w:rPr>
        <w:t>прямків використання резерву запобіжних захо</w:t>
      </w:r>
      <w:r>
        <w:rPr>
          <w:rFonts w:ascii="Times New Roman" w:hAnsi="Times New Roman" w:cs="Times New Roman"/>
          <w:sz w:val="24"/>
          <w:szCs w:val="24"/>
        </w:rPr>
        <w:t>дів, який утворюється зі страхо</w:t>
      </w:r>
      <w:r w:rsidRPr="00B15094">
        <w:rPr>
          <w:rFonts w:ascii="Times New Roman" w:hAnsi="Times New Roman" w:cs="Times New Roman"/>
          <w:sz w:val="24"/>
          <w:szCs w:val="24"/>
        </w:rPr>
        <w:t>вих внесків за даним видом страхування, який спрямовано на здійснення заходів</w:t>
      </w:r>
      <w:r>
        <w:rPr>
          <w:rFonts w:ascii="Times New Roman" w:hAnsi="Times New Roman" w:cs="Times New Roman"/>
          <w:sz w:val="24"/>
          <w:szCs w:val="24"/>
        </w:rPr>
        <w:t xml:space="preserve"> </w:t>
      </w:r>
      <w:r w:rsidRPr="00B15094">
        <w:rPr>
          <w:rFonts w:ascii="Times New Roman" w:hAnsi="Times New Roman" w:cs="Times New Roman"/>
          <w:sz w:val="24"/>
          <w:szCs w:val="24"/>
        </w:rPr>
        <w:t>з підвищення безпеки.</w:t>
      </w:r>
    </w:p>
    <w:p w:rsidR="004A726C" w:rsidRDefault="004A726C" w:rsidP="004A726C">
      <w:pPr>
        <w:pStyle w:val="aff8"/>
        <w:ind w:right="38"/>
        <w:jc w:val="right"/>
        <w:rPr>
          <w:sz w:val="24"/>
          <w:szCs w:val="24"/>
        </w:rPr>
      </w:pPr>
    </w:p>
    <w:p w:rsidR="004A726C" w:rsidRDefault="004A726C" w:rsidP="004A726C">
      <w:pPr>
        <w:pStyle w:val="af6"/>
        <w:spacing w:before="0" w:beforeAutospacing="0" w:after="0" w:afterAutospacing="0"/>
        <w:ind w:firstLine="709"/>
        <w:jc w:val="both"/>
        <w:rPr>
          <w:bCs/>
          <w:iCs/>
          <w:color w:val="000000"/>
        </w:rPr>
      </w:pPr>
      <w:r>
        <w:rPr>
          <w:bCs/>
          <w:iCs/>
          <w:color w:val="000000"/>
        </w:rPr>
        <w:t>Література:</w:t>
      </w:r>
    </w:p>
    <w:p w:rsidR="004A726C" w:rsidRPr="004A726C" w:rsidRDefault="004A726C" w:rsidP="004A726C">
      <w:pPr>
        <w:pStyle w:val="af6"/>
        <w:spacing w:after="0" w:afterAutospacing="0"/>
        <w:ind w:firstLine="709"/>
        <w:jc w:val="both"/>
        <w:rPr>
          <w:bCs/>
          <w:iCs/>
          <w:color w:val="000000"/>
        </w:rPr>
      </w:pPr>
      <w:r w:rsidRPr="004A726C">
        <w:rPr>
          <w:bCs/>
          <w:iCs/>
          <w:color w:val="000000"/>
        </w:rPr>
        <w:t>Захист населення  і територій від надзвичайних ситуацій. Т. 1. Техногенна та природна</w:t>
      </w:r>
    </w:p>
    <w:p w:rsidR="004A726C" w:rsidRDefault="004A726C" w:rsidP="004A726C">
      <w:pPr>
        <w:pStyle w:val="af6"/>
        <w:spacing w:before="0" w:beforeAutospacing="0" w:after="0" w:afterAutospacing="0"/>
        <w:ind w:firstLine="709"/>
        <w:jc w:val="both"/>
        <w:rPr>
          <w:bCs/>
          <w:iCs/>
          <w:color w:val="000000"/>
        </w:rPr>
      </w:pPr>
      <w:r w:rsidRPr="004A726C">
        <w:rPr>
          <w:bCs/>
          <w:iCs/>
          <w:color w:val="000000"/>
        </w:rPr>
        <w:t xml:space="preserve">небезпека. / За загальною редакцією В.В. </w:t>
      </w:r>
      <w:proofErr w:type="spellStart"/>
      <w:r w:rsidRPr="004A726C">
        <w:rPr>
          <w:bCs/>
          <w:iCs/>
          <w:color w:val="000000"/>
        </w:rPr>
        <w:t>Могильниченка.–</w:t>
      </w:r>
      <w:proofErr w:type="spellEnd"/>
      <w:r w:rsidRPr="004A726C">
        <w:rPr>
          <w:bCs/>
          <w:iCs/>
          <w:color w:val="000000"/>
        </w:rPr>
        <w:t xml:space="preserve"> К.: КІМ, 2007</w:t>
      </w:r>
      <w:r>
        <w:rPr>
          <w:bCs/>
          <w:iCs/>
          <w:color w:val="000000"/>
        </w:rPr>
        <w:t>, с. 427 – 465.</w:t>
      </w:r>
    </w:p>
    <w:p w:rsidR="00732018" w:rsidRDefault="00732018" w:rsidP="004A726C">
      <w:pPr>
        <w:pStyle w:val="aff8"/>
        <w:ind w:right="38"/>
        <w:jc w:val="right"/>
        <w:rPr>
          <w:sz w:val="24"/>
          <w:szCs w:val="24"/>
        </w:rPr>
      </w:pPr>
      <w:r>
        <w:rPr>
          <w:sz w:val="24"/>
          <w:szCs w:val="24"/>
        </w:rPr>
        <w:br w:type="page"/>
      </w:r>
    </w:p>
    <w:p w:rsidR="00732018" w:rsidRPr="0063734C" w:rsidRDefault="00732018" w:rsidP="00732018">
      <w:pPr>
        <w:pStyle w:val="aff8"/>
        <w:ind w:right="38"/>
        <w:jc w:val="right"/>
        <w:rPr>
          <w:rFonts w:ascii="Times New Roman" w:eastAsia="MS Mincho" w:hAnsi="Times New Roman" w:cs="Times New Roman"/>
          <w:i/>
          <w:sz w:val="24"/>
        </w:rPr>
      </w:pPr>
      <w:r w:rsidRPr="00732018">
        <w:rPr>
          <w:rFonts w:eastAsia="MS Mincho"/>
          <w:b/>
          <w:bCs/>
          <w:i/>
          <w:sz w:val="24"/>
        </w:rPr>
        <w:t xml:space="preserve"> </w:t>
      </w:r>
      <w:r w:rsidRPr="0063734C">
        <w:rPr>
          <w:rFonts w:ascii="Times New Roman" w:eastAsia="MS Mincho" w:hAnsi="Times New Roman" w:cs="Times New Roman"/>
          <w:b/>
          <w:bCs/>
          <w:i/>
          <w:sz w:val="24"/>
        </w:rPr>
        <w:t>Додаток 1</w:t>
      </w:r>
    </w:p>
    <w:p w:rsidR="00732018" w:rsidRPr="0063734C" w:rsidRDefault="00732018" w:rsidP="00732018">
      <w:pPr>
        <w:pStyle w:val="aff8"/>
        <w:ind w:right="38"/>
        <w:jc w:val="center"/>
        <w:rPr>
          <w:rFonts w:ascii="Times New Roman" w:eastAsia="MS Mincho" w:hAnsi="Times New Roman" w:cs="Times New Roman"/>
          <w:b/>
          <w:bCs/>
          <w:sz w:val="24"/>
        </w:rPr>
      </w:pPr>
      <w:r w:rsidRPr="0063734C">
        <w:rPr>
          <w:rFonts w:ascii="Times New Roman" w:eastAsia="MS Mincho" w:hAnsi="Times New Roman" w:cs="Times New Roman"/>
          <w:b/>
          <w:bCs/>
          <w:sz w:val="24"/>
        </w:rPr>
        <w:t>Положення про паспортизацію потенційно небезпечних об'єктів</w:t>
      </w:r>
    </w:p>
    <w:p w:rsidR="00732018" w:rsidRPr="0063734C" w:rsidRDefault="00732018" w:rsidP="00732018">
      <w:pPr>
        <w:pStyle w:val="aff8"/>
        <w:ind w:right="38"/>
        <w:jc w:val="center"/>
        <w:rPr>
          <w:rFonts w:ascii="Times New Roman" w:eastAsia="MS Mincho" w:hAnsi="Times New Roman" w:cs="Times New Roman"/>
          <w:b/>
          <w:bCs/>
          <w:sz w:val="24"/>
        </w:rPr>
      </w:pPr>
    </w:p>
    <w:p w:rsidR="00732018" w:rsidRPr="0063734C" w:rsidRDefault="00732018" w:rsidP="00732018">
      <w:pPr>
        <w:pStyle w:val="aff8"/>
        <w:ind w:left="5400" w:right="38"/>
        <w:jc w:val="center"/>
        <w:rPr>
          <w:rFonts w:ascii="Times New Roman" w:eastAsia="MS Mincho" w:hAnsi="Times New Roman" w:cs="Times New Roman"/>
          <w:sz w:val="24"/>
        </w:rPr>
      </w:pPr>
      <w:r w:rsidRPr="0063734C">
        <w:rPr>
          <w:rFonts w:ascii="Times New Roman" w:eastAsia="MS Mincho" w:hAnsi="Times New Roman" w:cs="Times New Roman"/>
          <w:sz w:val="24"/>
        </w:rPr>
        <w:t>Затверджую</w:t>
      </w:r>
    </w:p>
    <w:p w:rsidR="00732018" w:rsidRPr="0063734C" w:rsidRDefault="00732018" w:rsidP="00732018">
      <w:pPr>
        <w:pStyle w:val="aff8"/>
        <w:ind w:left="5400" w:right="38"/>
        <w:jc w:val="center"/>
        <w:rPr>
          <w:rFonts w:ascii="Times New Roman" w:eastAsia="MS Mincho" w:hAnsi="Times New Roman" w:cs="Times New Roman"/>
          <w:sz w:val="24"/>
        </w:rPr>
      </w:pPr>
      <w:r w:rsidRPr="0063734C">
        <w:rPr>
          <w:rFonts w:ascii="Times New Roman" w:eastAsia="MS Mincho" w:hAnsi="Times New Roman" w:cs="Times New Roman"/>
          <w:sz w:val="24"/>
        </w:rPr>
        <w:t>Керівник підприємства</w:t>
      </w:r>
    </w:p>
    <w:p w:rsidR="00732018" w:rsidRPr="0063734C" w:rsidRDefault="00732018" w:rsidP="00732018">
      <w:pPr>
        <w:pStyle w:val="aff8"/>
        <w:ind w:left="5400"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___________ ___________________</w:t>
      </w:r>
    </w:p>
    <w:p w:rsidR="00732018" w:rsidRPr="0063734C" w:rsidRDefault="00732018" w:rsidP="00732018">
      <w:pPr>
        <w:pStyle w:val="aff8"/>
        <w:ind w:left="5400"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Особистий Ініціали, прізвище</w:t>
      </w:r>
    </w:p>
    <w:p w:rsidR="00732018" w:rsidRPr="0063734C" w:rsidRDefault="00732018" w:rsidP="00732018">
      <w:pPr>
        <w:pStyle w:val="aff8"/>
        <w:ind w:left="5400"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підпис</w:t>
      </w:r>
    </w:p>
    <w:p w:rsidR="00732018" w:rsidRPr="0063734C" w:rsidRDefault="00732018" w:rsidP="00732018">
      <w:pPr>
        <w:pStyle w:val="aff8"/>
        <w:ind w:left="5400"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_______________________________</w:t>
      </w:r>
    </w:p>
    <w:p w:rsidR="00732018" w:rsidRPr="0063734C" w:rsidRDefault="00732018" w:rsidP="00732018">
      <w:pPr>
        <w:pStyle w:val="aff8"/>
        <w:ind w:left="5400"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Дата  Печатка</w:t>
      </w: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center"/>
        <w:rPr>
          <w:rFonts w:ascii="Times New Roman" w:eastAsia="MS Mincho" w:hAnsi="Times New Roman" w:cs="Times New Roman"/>
          <w:b/>
          <w:bCs/>
          <w:sz w:val="24"/>
        </w:rPr>
      </w:pPr>
      <w:r w:rsidRPr="0063734C">
        <w:rPr>
          <w:rFonts w:ascii="Times New Roman" w:eastAsia="MS Mincho" w:hAnsi="Times New Roman" w:cs="Times New Roman"/>
          <w:b/>
          <w:bCs/>
          <w:sz w:val="24"/>
        </w:rPr>
        <w:t>Паспорт</w:t>
      </w:r>
    </w:p>
    <w:p w:rsidR="00732018" w:rsidRPr="0063734C" w:rsidRDefault="00732018" w:rsidP="00732018">
      <w:pPr>
        <w:pStyle w:val="aff8"/>
        <w:ind w:right="38"/>
        <w:jc w:val="center"/>
        <w:rPr>
          <w:rFonts w:ascii="Times New Roman" w:eastAsia="MS Mincho" w:hAnsi="Times New Roman" w:cs="Times New Roman"/>
          <w:b/>
          <w:bCs/>
          <w:sz w:val="24"/>
        </w:rPr>
      </w:pPr>
      <w:r>
        <w:rPr>
          <w:rFonts w:ascii="Times New Roman" w:eastAsia="MS Mincho" w:hAnsi="Times New Roman" w:cs="Times New Roman"/>
          <w:b/>
          <w:bCs/>
          <w:sz w:val="24"/>
        </w:rPr>
        <w:t>п</w:t>
      </w:r>
      <w:r w:rsidRPr="0063734C">
        <w:rPr>
          <w:rFonts w:ascii="Times New Roman" w:eastAsia="MS Mincho" w:hAnsi="Times New Roman" w:cs="Times New Roman"/>
          <w:b/>
          <w:bCs/>
          <w:sz w:val="24"/>
        </w:rPr>
        <w:t>отенційно небезпечного об'єкта</w:t>
      </w:r>
    </w:p>
    <w:p w:rsidR="00732018" w:rsidRPr="0063734C" w:rsidRDefault="00732018" w:rsidP="00732018">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______________________________________________</w:t>
      </w:r>
    </w:p>
    <w:p w:rsidR="00732018" w:rsidRPr="0063734C" w:rsidRDefault="00732018" w:rsidP="00732018">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(назва підприємства)</w:t>
      </w:r>
    </w:p>
    <w:p w:rsidR="00732018" w:rsidRPr="0063734C" w:rsidRDefault="00732018" w:rsidP="00732018">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____________________ Галузі промисловості України</w:t>
      </w:r>
    </w:p>
    <w:p w:rsidR="00732018" w:rsidRPr="0063734C" w:rsidRDefault="00732018" w:rsidP="00732018">
      <w:pPr>
        <w:pStyle w:val="aff8"/>
        <w:ind w:right="38"/>
        <w:jc w:val="center"/>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 Довідкові дані______________________________________________________________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1.1. Підприємство ____________________________________________________________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1.2. Код підприємства за ЄДРПО України ________________________________________</w:t>
      </w:r>
    </w:p>
    <w:p w:rsidR="00732018" w:rsidRPr="0063734C" w:rsidRDefault="00732018" w:rsidP="00732018">
      <w:pPr>
        <w:pStyle w:val="aff8"/>
        <w:ind w:right="38"/>
        <w:jc w:val="both"/>
        <w:rPr>
          <w:rFonts w:ascii="Times New Roman" w:eastAsia="MS Mincho" w:hAnsi="Times New Roman" w:cs="Times New Roman"/>
          <w:sz w:val="24"/>
          <w:u w:val="single"/>
        </w:rPr>
      </w:pPr>
      <w:r w:rsidRPr="0063734C">
        <w:rPr>
          <w:rFonts w:ascii="Times New Roman" w:eastAsia="MS Mincho" w:hAnsi="Times New Roman" w:cs="Times New Roman"/>
          <w:sz w:val="24"/>
        </w:rPr>
        <w:t>1.3. Галузь промисловості __________________</w:t>
      </w:r>
      <w:r w:rsidRPr="0063734C">
        <w:rPr>
          <w:rFonts w:ascii="Times New Roman" w:eastAsia="MS Mincho" w:hAnsi="Times New Roman" w:cs="Times New Roman"/>
          <w:sz w:val="24"/>
          <w:u w:val="single"/>
        </w:rPr>
        <w:t>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1.4. Відомча належність 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1.5. Форма власності 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1.6. Адреса __________________________________________________________________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1.7. Телефон, факс ____________________________________________________________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1.8. Керівник підприємства _____________________________________________________</w:t>
      </w:r>
    </w:p>
    <w:p w:rsidR="00732018" w:rsidRDefault="00732018" w:rsidP="00732018">
      <w:pPr>
        <w:pStyle w:val="aff8"/>
        <w:ind w:right="38"/>
        <w:jc w:val="both"/>
        <w:rPr>
          <w:rFonts w:ascii="Times New Roman" w:eastAsia="MS Mincho" w:hAnsi="Times New Roman" w:cs="Times New Roman"/>
          <w:sz w:val="24"/>
        </w:rPr>
      </w:pPr>
    </w:p>
    <w:p w:rsidR="008E4B6B" w:rsidRPr="0063734C"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 Природні умови</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2.1. Геологічно небезпечні явища 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2.2. </w:t>
      </w:r>
      <w:proofErr w:type="spellStart"/>
      <w:r w:rsidRPr="0063734C">
        <w:rPr>
          <w:rFonts w:ascii="Times New Roman" w:eastAsia="MS Mincho" w:hAnsi="Times New Roman" w:cs="Times New Roman"/>
          <w:sz w:val="24"/>
        </w:rPr>
        <w:t>Гідрогеологічно</w:t>
      </w:r>
      <w:proofErr w:type="spellEnd"/>
      <w:r w:rsidRPr="0063734C">
        <w:rPr>
          <w:rFonts w:ascii="Times New Roman" w:eastAsia="MS Mincho" w:hAnsi="Times New Roman" w:cs="Times New Roman"/>
          <w:sz w:val="24"/>
        </w:rPr>
        <w:t xml:space="preserve"> небезпечні явища 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2.3. Морські </w:t>
      </w:r>
      <w:proofErr w:type="spellStart"/>
      <w:r w:rsidRPr="0063734C">
        <w:rPr>
          <w:rFonts w:ascii="Times New Roman" w:eastAsia="MS Mincho" w:hAnsi="Times New Roman" w:cs="Times New Roman"/>
          <w:sz w:val="24"/>
        </w:rPr>
        <w:t>гідрологічно</w:t>
      </w:r>
      <w:proofErr w:type="spellEnd"/>
      <w:r w:rsidRPr="0063734C">
        <w:rPr>
          <w:rFonts w:ascii="Times New Roman" w:eastAsia="MS Mincho" w:hAnsi="Times New Roman" w:cs="Times New Roman"/>
          <w:sz w:val="24"/>
        </w:rPr>
        <w:t xml:space="preserve"> небезпечні явища 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2.4. |</w:t>
      </w:r>
      <w:proofErr w:type="spellStart"/>
      <w:r w:rsidRPr="0063734C">
        <w:rPr>
          <w:rFonts w:ascii="Times New Roman" w:eastAsia="MS Mincho" w:hAnsi="Times New Roman" w:cs="Times New Roman"/>
          <w:sz w:val="24"/>
        </w:rPr>
        <w:t>Метеорологічно</w:t>
      </w:r>
      <w:proofErr w:type="spellEnd"/>
      <w:r w:rsidRPr="0063734C">
        <w:rPr>
          <w:rFonts w:ascii="Times New Roman" w:eastAsia="MS Mincho" w:hAnsi="Times New Roman" w:cs="Times New Roman"/>
          <w:sz w:val="24"/>
        </w:rPr>
        <w:t xml:space="preserve"> небезпечні явища 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2.5. Пожежі __________________________________________________________________</w:t>
      </w:r>
    </w:p>
    <w:p w:rsidR="008E4B6B" w:rsidRDefault="008E4B6B"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 Загальні дані</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3.1. Площа підприємства, тис. м</w:t>
      </w:r>
      <w:r w:rsidRPr="0063734C">
        <w:rPr>
          <w:rFonts w:ascii="Times New Roman" w:eastAsia="MS Mincho" w:hAnsi="Times New Roman" w:cs="Times New Roman"/>
          <w:sz w:val="24"/>
          <w:vertAlign w:val="superscript"/>
        </w:rPr>
        <w:t>2</w:t>
      </w:r>
      <w:r w:rsidRPr="0063734C">
        <w:rPr>
          <w:rFonts w:ascii="Times New Roman" w:eastAsia="MS Mincho" w:hAnsi="Times New Roman" w:cs="Times New Roman"/>
          <w:sz w:val="24"/>
        </w:rPr>
        <w:t xml:space="preserve"> 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3.2. Вартість основних фондів |підприємства, млн. грн. 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3.3. Загальна чисельність працівників ______________________ 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проектна  фактична </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3.4. Найбільша зміна 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3.5. Рік уведення до експлуатації 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3.6. Санітарно-захисна зона підприємства, м 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3.7. Категорія з ЦО _____________________________________________________________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3.8. Ступінь хімічної небезпеки __________________________________________________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3.9. Нормативне значення показника безпечності підприємства _______________________</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п/п Номенклатура основної продукції  Потужність підприємства |</w:t>
      </w: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lastRenderedPageBreak/>
        <w:t xml:space="preserve">    ______________________ _____________________</w:t>
      </w:r>
    </w:p>
    <w:p w:rsidR="00732018"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 xml:space="preserve">     проектна   фактична </w:t>
      </w:r>
    </w:p>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4. Основна сировина, продукція, допоміжні матеріали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1757"/>
        <w:gridCol w:w="747"/>
        <w:gridCol w:w="1468"/>
        <w:gridCol w:w="1176"/>
        <w:gridCol w:w="982"/>
        <w:gridCol w:w="960"/>
        <w:gridCol w:w="960"/>
        <w:gridCol w:w="1080"/>
      </w:tblGrid>
      <w:tr w:rsidR="00732018" w:rsidRPr="0063734C" w:rsidTr="00904ABB">
        <w:trPr>
          <w:cantSplit/>
        </w:trPr>
        <w:tc>
          <w:tcPr>
            <w:tcW w:w="578"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val="restart"/>
            <w:textDirection w:val="btLr"/>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Найменування </w:t>
            </w:r>
          </w:p>
        </w:tc>
        <w:tc>
          <w:tcPr>
            <w:tcW w:w="2215" w:type="dxa"/>
            <w:gridSpan w:val="2"/>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Шкідливість </w:t>
            </w:r>
          </w:p>
        </w:tc>
        <w:tc>
          <w:tcPr>
            <w:tcW w:w="3118" w:type="dxa"/>
            <w:gridSpan w:val="3"/>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Небезпечність </w:t>
            </w:r>
          </w:p>
        </w:tc>
        <w:tc>
          <w:tcPr>
            <w:tcW w:w="2040" w:type="dxa"/>
            <w:gridSpan w:val="2"/>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Кількість </w:t>
            </w:r>
          </w:p>
        </w:tc>
      </w:tr>
      <w:tr w:rsidR="00732018" w:rsidRPr="0063734C" w:rsidTr="00904ABB">
        <w:trPr>
          <w:cantSplit/>
          <w:trHeight w:val="870"/>
        </w:trPr>
        <w:tc>
          <w:tcPr>
            <w:tcW w:w="578"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747" w:type="dxa"/>
            <w:textDirection w:val="btLr"/>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Клас </w:t>
            </w:r>
          </w:p>
        </w:tc>
        <w:tc>
          <w:tcPr>
            <w:tcW w:w="1468"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СДОР, </w:t>
            </w:r>
          </w:p>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токсичність</w:t>
            </w:r>
          </w:p>
        </w:tc>
        <w:tc>
          <w:tcPr>
            <w:tcW w:w="1176"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proofErr w:type="spellStart"/>
            <w:r w:rsidRPr="0063734C">
              <w:rPr>
                <w:rFonts w:ascii="Times New Roman" w:eastAsia="MS Mincho" w:hAnsi="Times New Roman" w:cs="Times New Roman"/>
                <w:sz w:val="24"/>
              </w:rPr>
              <w:t>Вибухо-пожежна</w:t>
            </w:r>
            <w:proofErr w:type="spellEnd"/>
          </w:p>
        </w:tc>
        <w:tc>
          <w:tcPr>
            <w:tcW w:w="982" w:type="dxa"/>
            <w:textDirection w:val="btLr"/>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Радіаційна </w:t>
            </w:r>
          </w:p>
        </w:tc>
        <w:tc>
          <w:tcPr>
            <w:tcW w:w="960" w:type="dxa"/>
            <w:textDirection w:val="btLr"/>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Інша </w:t>
            </w:r>
          </w:p>
        </w:tc>
        <w:tc>
          <w:tcPr>
            <w:tcW w:w="96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Максимальна </w:t>
            </w:r>
          </w:p>
        </w:tc>
        <w:tc>
          <w:tcPr>
            <w:tcW w:w="1080" w:type="dxa"/>
            <w:textDirection w:val="btLr"/>
          </w:tcPr>
          <w:p w:rsidR="00732018" w:rsidRPr="0063734C" w:rsidRDefault="00732018" w:rsidP="00904ABB">
            <w:pPr>
              <w:pStyle w:val="aff8"/>
              <w:ind w:left="113" w:right="38"/>
              <w:jc w:val="center"/>
              <w:rPr>
                <w:rFonts w:ascii="Times New Roman" w:eastAsia="MS Mincho" w:hAnsi="Times New Roman" w:cs="Times New Roman"/>
                <w:sz w:val="24"/>
              </w:rPr>
            </w:pPr>
            <w:proofErr w:type="spellStart"/>
            <w:r w:rsidRPr="0063734C">
              <w:rPr>
                <w:rFonts w:ascii="Times New Roman" w:eastAsia="MS Mincho" w:hAnsi="Times New Roman" w:cs="Times New Roman"/>
                <w:sz w:val="24"/>
              </w:rPr>
              <w:t>Порогова</w:t>
            </w:r>
            <w:proofErr w:type="spellEnd"/>
            <w:r w:rsidRPr="0063734C">
              <w:rPr>
                <w:rFonts w:ascii="Times New Roman" w:eastAsia="MS Mincho" w:hAnsi="Times New Roman" w:cs="Times New Roman"/>
                <w:sz w:val="24"/>
              </w:rPr>
              <w:t xml:space="preserve"> (нормативні документи)</w:t>
            </w:r>
          </w:p>
        </w:tc>
      </w:tr>
      <w:tr w:rsidR="00732018" w:rsidRPr="0063734C" w:rsidTr="00904ABB">
        <w:trPr>
          <w:cantSplit/>
          <w:trHeight w:val="345"/>
        </w:trPr>
        <w:tc>
          <w:tcPr>
            <w:tcW w:w="578" w:type="dxa"/>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1.1</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1.2</w:t>
            </w:r>
          </w:p>
        </w:tc>
        <w:tc>
          <w:tcPr>
            <w:tcW w:w="1757" w:type="dxa"/>
          </w:tcPr>
          <w:p w:rsidR="00732018" w:rsidRPr="0063734C" w:rsidRDefault="00732018" w:rsidP="00904ABB">
            <w:pPr>
              <w:spacing w:after="0" w:line="240" w:lineRule="auto"/>
              <w:rPr>
                <w:rFonts w:eastAsia="MS Mincho"/>
              </w:rPr>
            </w:pPr>
            <w:r w:rsidRPr="0063734C">
              <w:rPr>
                <w:rFonts w:eastAsia="MS Mincho"/>
              </w:rPr>
              <w:t xml:space="preserve">Продукція </w:t>
            </w:r>
          </w:p>
        </w:tc>
        <w:tc>
          <w:tcPr>
            <w:tcW w:w="747" w:type="dxa"/>
          </w:tcPr>
          <w:p w:rsidR="00732018" w:rsidRPr="0063734C" w:rsidRDefault="00732018" w:rsidP="00904ABB">
            <w:pPr>
              <w:spacing w:after="0" w:line="240" w:lineRule="auto"/>
              <w:rPr>
                <w:rFonts w:eastAsia="MS Mincho"/>
              </w:rPr>
            </w:pPr>
          </w:p>
        </w:tc>
        <w:tc>
          <w:tcPr>
            <w:tcW w:w="1468"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176" w:type="dxa"/>
          </w:tcPr>
          <w:p w:rsidR="00732018" w:rsidRPr="0063734C" w:rsidRDefault="00732018" w:rsidP="00904ABB">
            <w:pPr>
              <w:pStyle w:val="aff8"/>
              <w:ind w:right="38"/>
              <w:jc w:val="center"/>
              <w:rPr>
                <w:rFonts w:ascii="Times New Roman" w:eastAsia="MS Mincho" w:hAnsi="Times New Roman" w:cs="Times New Roman"/>
                <w:sz w:val="24"/>
              </w:rPr>
            </w:pPr>
          </w:p>
        </w:tc>
        <w:tc>
          <w:tcPr>
            <w:tcW w:w="982" w:type="dxa"/>
          </w:tcPr>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rPr>
          <w:cantSplit/>
          <w:trHeight w:val="195"/>
        </w:trPr>
        <w:tc>
          <w:tcPr>
            <w:tcW w:w="578" w:type="dxa"/>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2.1</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2.2</w:t>
            </w:r>
          </w:p>
        </w:tc>
        <w:tc>
          <w:tcPr>
            <w:tcW w:w="1757" w:type="dxa"/>
          </w:tcPr>
          <w:p w:rsidR="00732018" w:rsidRPr="0063734C" w:rsidRDefault="00732018" w:rsidP="00904ABB">
            <w:pPr>
              <w:spacing w:after="0" w:line="240" w:lineRule="auto"/>
              <w:rPr>
                <w:rFonts w:eastAsia="MS Mincho"/>
              </w:rPr>
            </w:pPr>
            <w:r w:rsidRPr="0063734C">
              <w:rPr>
                <w:rFonts w:eastAsia="MS Mincho"/>
              </w:rPr>
              <w:t>Сировина</w:t>
            </w:r>
          </w:p>
          <w:p w:rsidR="00732018" w:rsidRPr="0063734C" w:rsidRDefault="00732018" w:rsidP="00904ABB">
            <w:pPr>
              <w:spacing w:after="0" w:line="240" w:lineRule="auto"/>
              <w:rPr>
                <w:rFonts w:eastAsia="MS Mincho"/>
              </w:rPr>
            </w:pPr>
          </w:p>
        </w:tc>
        <w:tc>
          <w:tcPr>
            <w:tcW w:w="747" w:type="dxa"/>
          </w:tcPr>
          <w:p w:rsidR="00732018" w:rsidRPr="0063734C" w:rsidRDefault="00732018" w:rsidP="00904ABB">
            <w:pPr>
              <w:spacing w:after="0" w:line="240" w:lineRule="auto"/>
              <w:rPr>
                <w:rFonts w:eastAsia="MS Mincho"/>
              </w:rPr>
            </w:pPr>
          </w:p>
        </w:tc>
        <w:tc>
          <w:tcPr>
            <w:tcW w:w="1468"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176" w:type="dxa"/>
          </w:tcPr>
          <w:p w:rsidR="00732018" w:rsidRPr="0063734C" w:rsidRDefault="00732018" w:rsidP="00904ABB">
            <w:pPr>
              <w:pStyle w:val="aff8"/>
              <w:ind w:right="38"/>
              <w:jc w:val="center"/>
              <w:rPr>
                <w:rFonts w:ascii="Times New Roman" w:eastAsia="MS Mincho" w:hAnsi="Times New Roman" w:cs="Times New Roman"/>
                <w:sz w:val="24"/>
              </w:rPr>
            </w:pPr>
          </w:p>
        </w:tc>
        <w:tc>
          <w:tcPr>
            <w:tcW w:w="982" w:type="dxa"/>
          </w:tcPr>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rPr>
          <w:cantSplit/>
          <w:trHeight w:val="195"/>
        </w:trPr>
        <w:tc>
          <w:tcPr>
            <w:tcW w:w="578" w:type="dxa"/>
            <w:tcBorders>
              <w:bottom w:val="single" w:sz="4" w:space="0" w:color="auto"/>
            </w:tcBorders>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3.</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3.1</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3.2</w:t>
            </w:r>
          </w:p>
        </w:tc>
        <w:tc>
          <w:tcPr>
            <w:tcW w:w="1757" w:type="dxa"/>
            <w:tcBorders>
              <w:bottom w:val="single" w:sz="4" w:space="0" w:color="auto"/>
            </w:tcBorders>
          </w:tcPr>
          <w:p w:rsidR="00732018" w:rsidRPr="0063734C" w:rsidRDefault="00732018" w:rsidP="00904ABB">
            <w:pPr>
              <w:spacing w:after="0" w:line="240" w:lineRule="auto"/>
              <w:rPr>
                <w:rFonts w:eastAsia="MS Mincho"/>
              </w:rPr>
            </w:pPr>
            <w:r w:rsidRPr="0063734C">
              <w:rPr>
                <w:rFonts w:eastAsia="MS Mincho"/>
              </w:rPr>
              <w:t>Допоміжні матеріали</w:t>
            </w:r>
          </w:p>
        </w:tc>
        <w:tc>
          <w:tcPr>
            <w:tcW w:w="747" w:type="dxa"/>
          </w:tcPr>
          <w:p w:rsidR="00732018" w:rsidRPr="0063734C" w:rsidRDefault="00732018" w:rsidP="00904ABB">
            <w:pPr>
              <w:spacing w:after="0" w:line="240" w:lineRule="auto"/>
              <w:rPr>
                <w:rFonts w:eastAsia="MS Mincho"/>
              </w:rPr>
            </w:pPr>
          </w:p>
        </w:tc>
        <w:tc>
          <w:tcPr>
            <w:tcW w:w="1468"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176" w:type="dxa"/>
          </w:tcPr>
          <w:p w:rsidR="00732018" w:rsidRPr="0063734C" w:rsidRDefault="00732018" w:rsidP="00904ABB">
            <w:pPr>
              <w:pStyle w:val="aff8"/>
              <w:ind w:right="38"/>
              <w:jc w:val="center"/>
              <w:rPr>
                <w:rFonts w:ascii="Times New Roman" w:eastAsia="MS Mincho" w:hAnsi="Times New Roman" w:cs="Times New Roman"/>
                <w:sz w:val="24"/>
              </w:rPr>
            </w:pPr>
          </w:p>
        </w:tc>
        <w:tc>
          <w:tcPr>
            <w:tcW w:w="982" w:type="dxa"/>
          </w:tcPr>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spacing w:after="0" w:line="240" w:lineRule="auto"/>
              <w:rPr>
                <w:rFonts w:eastAsia="MS Mincho"/>
              </w:rPr>
            </w:pPr>
          </w:p>
        </w:tc>
        <w:tc>
          <w:tcPr>
            <w:tcW w:w="96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5. Небезпечні технологічні процеси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
        <w:gridCol w:w="2160"/>
        <w:gridCol w:w="1800"/>
        <w:gridCol w:w="2640"/>
        <w:gridCol w:w="2607"/>
      </w:tblGrid>
      <w:tr w:rsidR="00732018" w:rsidRPr="0063734C" w:rsidTr="00904ABB">
        <w:tc>
          <w:tcPr>
            <w:tcW w:w="70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tc>
        <w:tc>
          <w:tcPr>
            <w:tcW w:w="216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технологічного процесу</w:t>
            </w:r>
          </w:p>
        </w:tc>
        <w:tc>
          <w:tcPr>
            <w:tcW w:w="18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Вид небезпеки</w:t>
            </w:r>
          </w:p>
        </w:tc>
        <w:tc>
          <w:tcPr>
            <w:tcW w:w="264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Невідповідність вимогам безпеки</w:t>
            </w:r>
          </w:p>
        </w:tc>
        <w:tc>
          <w:tcPr>
            <w:tcW w:w="2607"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Стан технологічного обладнання</w:t>
            </w:r>
          </w:p>
        </w:tc>
      </w:tr>
      <w:tr w:rsidR="00732018" w:rsidRPr="0063734C" w:rsidTr="00904ABB">
        <w:tc>
          <w:tcPr>
            <w:tcW w:w="70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1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8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64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60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6. Основні виробничі будови і споруди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800"/>
        <w:gridCol w:w="1200"/>
        <w:gridCol w:w="1320"/>
        <w:gridCol w:w="1200"/>
        <w:gridCol w:w="1560"/>
        <w:gridCol w:w="1200"/>
        <w:gridCol w:w="1047"/>
      </w:tblGrid>
      <w:tr w:rsidR="00732018" w:rsidRPr="0063734C" w:rsidTr="00904ABB">
        <w:trPr>
          <w:cantSplit/>
          <w:trHeight w:val="1134"/>
        </w:trPr>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rPr>
                <w:rFonts w:ascii="Times New Roman" w:eastAsia="MS Mincho" w:hAnsi="Times New Roman" w:cs="Times New Roman"/>
                <w:sz w:val="24"/>
              </w:rPr>
            </w:pPr>
          </w:p>
          <w:p w:rsidR="00732018" w:rsidRPr="0063734C" w:rsidRDefault="00732018" w:rsidP="00904ABB">
            <w:pPr>
              <w:pStyle w:val="aff8"/>
              <w:ind w:right="38"/>
              <w:rPr>
                <w:rFonts w:ascii="Times New Roman" w:eastAsia="MS Mincho" w:hAnsi="Times New Roman" w:cs="Times New Roman"/>
                <w:sz w:val="16"/>
              </w:rPr>
            </w:pPr>
          </w:p>
        </w:tc>
        <w:tc>
          <w:tcPr>
            <w:tcW w:w="18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будов, споруд</w:t>
            </w:r>
          </w:p>
        </w:tc>
        <w:tc>
          <w:tcPr>
            <w:tcW w:w="120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Категорія </w:t>
            </w:r>
            <w:proofErr w:type="spellStart"/>
            <w:r w:rsidRPr="0063734C">
              <w:rPr>
                <w:rFonts w:ascii="Times New Roman" w:eastAsia="MS Mincho" w:hAnsi="Times New Roman" w:cs="Times New Roman"/>
                <w:sz w:val="24"/>
              </w:rPr>
              <w:t>вибухопожежо-небезпеки</w:t>
            </w:r>
            <w:proofErr w:type="spellEnd"/>
          </w:p>
        </w:tc>
        <w:tc>
          <w:tcPr>
            <w:tcW w:w="132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Ступінь вогнестійкості</w:t>
            </w:r>
          </w:p>
        </w:tc>
        <w:tc>
          <w:tcPr>
            <w:tcW w:w="120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Технічний стан споруди</w:t>
            </w:r>
          </w:p>
        </w:tc>
        <w:tc>
          <w:tcPr>
            <w:tcW w:w="156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Наявність проектно-конструкторської документації</w:t>
            </w:r>
          </w:p>
        </w:tc>
        <w:tc>
          <w:tcPr>
            <w:tcW w:w="120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Утримувач документації</w:t>
            </w:r>
          </w:p>
        </w:tc>
        <w:tc>
          <w:tcPr>
            <w:tcW w:w="1047"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Ступінь зносу основного обладнання</w:t>
            </w: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8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4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7. Основні технологічні трубопроводи та інженерні мережі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2248"/>
        <w:gridCol w:w="1076"/>
        <w:gridCol w:w="1317"/>
        <w:gridCol w:w="2463"/>
        <w:gridCol w:w="2224"/>
      </w:tblGrid>
      <w:tr w:rsidR="00732018" w:rsidRPr="0063734C" w:rsidTr="00904ABB">
        <w:trPr>
          <w:cantSplit/>
        </w:trPr>
        <w:tc>
          <w:tcPr>
            <w:tcW w:w="58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p w:rsidR="00732018" w:rsidRPr="0063734C" w:rsidRDefault="00732018" w:rsidP="00904ABB">
            <w:pPr>
              <w:pStyle w:val="aff8"/>
              <w:ind w:right="38"/>
              <w:jc w:val="center"/>
              <w:rPr>
                <w:rFonts w:ascii="Times New Roman" w:eastAsia="MS Mincho" w:hAnsi="Times New Roman" w:cs="Times New Roman"/>
                <w:sz w:val="24"/>
              </w:rPr>
            </w:pPr>
          </w:p>
        </w:tc>
        <w:tc>
          <w:tcPr>
            <w:tcW w:w="2248"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діаметр, довжина</w:t>
            </w:r>
          </w:p>
        </w:tc>
        <w:tc>
          <w:tcPr>
            <w:tcW w:w="2393"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Небезпечні </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параметри</w:t>
            </w:r>
          </w:p>
        </w:tc>
        <w:tc>
          <w:tcPr>
            <w:tcW w:w="2463"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Стан трубопроводу</w:t>
            </w:r>
          </w:p>
        </w:tc>
        <w:tc>
          <w:tcPr>
            <w:tcW w:w="2224"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Невідповідність вимогам експлуатації</w:t>
            </w:r>
          </w:p>
        </w:tc>
      </w:tr>
      <w:tr w:rsidR="00732018" w:rsidRPr="0063734C" w:rsidTr="00904ABB">
        <w:trPr>
          <w:cantSplit/>
        </w:trPr>
        <w:tc>
          <w:tcPr>
            <w:tcW w:w="58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248"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76"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Тиск, </w:t>
            </w:r>
            <w:proofErr w:type="spellStart"/>
            <w:r w:rsidRPr="0063734C">
              <w:rPr>
                <w:rFonts w:ascii="Times New Roman" w:eastAsia="MS Mincho" w:hAnsi="Times New Roman" w:cs="Times New Roman"/>
                <w:sz w:val="24"/>
              </w:rPr>
              <w:t>атм</w:t>
            </w:r>
            <w:proofErr w:type="spellEnd"/>
            <w:r w:rsidRPr="0063734C">
              <w:rPr>
                <w:rFonts w:ascii="Times New Roman" w:eastAsia="MS Mincho" w:hAnsi="Times New Roman" w:cs="Times New Roman"/>
                <w:sz w:val="24"/>
              </w:rPr>
              <w:t>.</w:t>
            </w:r>
          </w:p>
        </w:tc>
        <w:tc>
          <w:tcPr>
            <w:tcW w:w="1317"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Градуси, С</w:t>
            </w:r>
          </w:p>
        </w:tc>
        <w:tc>
          <w:tcPr>
            <w:tcW w:w="2463"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224"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24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7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1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46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224"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8. Склади небезпечних речовин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2646"/>
        <w:gridCol w:w="1626"/>
        <w:gridCol w:w="1580"/>
        <w:gridCol w:w="1573"/>
        <w:gridCol w:w="1903"/>
      </w:tblGrid>
      <w:tr w:rsidR="00732018" w:rsidRPr="0063734C" w:rsidTr="00904ABB">
        <w:trPr>
          <w:cantSplit/>
        </w:trPr>
        <w:tc>
          <w:tcPr>
            <w:tcW w:w="58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lastRenderedPageBreak/>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tc>
        <w:tc>
          <w:tcPr>
            <w:tcW w:w="264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складу, перелік речовин</w:t>
            </w:r>
          </w:p>
        </w:tc>
        <w:tc>
          <w:tcPr>
            <w:tcW w:w="162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 речовини</w:t>
            </w:r>
          </w:p>
        </w:tc>
        <w:tc>
          <w:tcPr>
            <w:tcW w:w="3153"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Кількість </w:t>
            </w:r>
          </w:p>
        </w:tc>
        <w:tc>
          <w:tcPr>
            <w:tcW w:w="1903"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Невідповідність умовам зберігання</w:t>
            </w:r>
          </w:p>
        </w:tc>
      </w:tr>
      <w:tr w:rsidR="00732018" w:rsidRPr="0063734C" w:rsidTr="00904ABB">
        <w:trPr>
          <w:cantSplit/>
        </w:trPr>
        <w:tc>
          <w:tcPr>
            <w:tcW w:w="58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646"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26"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80" w:type="dxa"/>
            <w:vAlign w:val="center"/>
          </w:tcPr>
          <w:p w:rsidR="00732018" w:rsidRPr="0063734C" w:rsidRDefault="00732018" w:rsidP="00904ABB">
            <w:pPr>
              <w:pStyle w:val="aff8"/>
              <w:ind w:right="38"/>
              <w:jc w:val="center"/>
              <w:rPr>
                <w:rFonts w:ascii="Times New Roman" w:eastAsia="MS Mincho" w:hAnsi="Times New Roman" w:cs="Times New Roman"/>
                <w:sz w:val="24"/>
                <w:vertAlign w:val="superscript"/>
              </w:rPr>
            </w:pPr>
            <w:r w:rsidRPr="0063734C">
              <w:rPr>
                <w:rFonts w:ascii="Times New Roman" w:eastAsia="MS Mincho" w:hAnsi="Times New Roman" w:cs="Times New Roman"/>
                <w:sz w:val="24"/>
              </w:rPr>
              <w:t>м</w:t>
            </w:r>
            <w:r w:rsidRPr="0063734C">
              <w:rPr>
                <w:rFonts w:ascii="Times New Roman" w:eastAsia="MS Mincho" w:hAnsi="Times New Roman" w:cs="Times New Roman"/>
                <w:sz w:val="24"/>
                <w:vertAlign w:val="superscript"/>
              </w:rPr>
              <w:t>3</w:t>
            </w:r>
          </w:p>
        </w:tc>
        <w:tc>
          <w:tcPr>
            <w:tcW w:w="157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т</w:t>
            </w:r>
          </w:p>
        </w:tc>
        <w:tc>
          <w:tcPr>
            <w:tcW w:w="1903"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rPr>
          <w:cantSplit/>
        </w:trPr>
        <w:tc>
          <w:tcPr>
            <w:tcW w:w="5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64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2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8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7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0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Default="00732018"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9. Ємкості з небезпечними речовинами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962"/>
        <w:gridCol w:w="1080"/>
        <w:gridCol w:w="960"/>
        <w:gridCol w:w="960"/>
        <w:gridCol w:w="1080"/>
        <w:gridCol w:w="1200"/>
        <w:gridCol w:w="960"/>
        <w:gridCol w:w="960"/>
        <w:gridCol w:w="1167"/>
      </w:tblGrid>
      <w:tr w:rsidR="00732018" w:rsidRPr="0063734C" w:rsidTr="00904ABB">
        <w:trPr>
          <w:cantSplit/>
        </w:trPr>
        <w:tc>
          <w:tcPr>
            <w:tcW w:w="58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rPr>
                <w:rFonts w:ascii="Times New Roman" w:eastAsia="MS Mincho" w:hAnsi="Times New Roman" w:cs="Times New Roman"/>
                <w:sz w:val="24"/>
              </w:rPr>
            </w:pPr>
          </w:p>
        </w:tc>
        <w:tc>
          <w:tcPr>
            <w:tcW w:w="962"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речовини</w:t>
            </w:r>
          </w:p>
        </w:tc>
        <w:tc>
          <w:tcPr>
            <w:tcW w:w="108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ємкості</w:t>
            </w:r>
          </w:p>
        </w:tc>
        <w:tc>
          <w:tcPr>
            <w:tcW w:w="1920"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Місткість однієї</w:t>
            </w:r>
          </w:p>
        </w:tc>
        <w:tc>
          <w:tcPr>
            <w:tcW w:w="108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Кількість ємностей, шт.</w:t>
            </w:r>
          </w:p>
        </w:tc>
        <w:tc>
          <w:tcPr>
            <w:tcW w:w="2160"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Параметри зберігання</w:t>
            </w:r>
          </w:p>
        </w:tc>
        <w:tc>
          <w:tcPr>
            <w:tcW w:w="96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 речовини</w:t>
            </w:r>
          </w:p>
        </w:tc>
        <w:tc>
          <w:tcPr>
            <w:tcW w:w="1167"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Невідповідність вимогам зберігання</w:t>
            </w:r>
          </w:p>
        </w:tc>
      </w:tr>
      <w:tr w:rsidR="00732018" w:rsidRPr="0063734C" w:rsidTr="00904ABB">
        <w:trPr>
          <w:cantSplit/>
        </w:trPr>
        <w:tc>
          <w:tcPr>
            <w:tcW w:w="586"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2"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vertAlign w:val="superscript"/>
              </w:rPr>
            </w:pPr>
            <w:r w:rsidRPr="0063734C">
              <w:rPr>
                <w:rFonts w:ascii="Times New Roman" w:eastAsia="MS Mincho" w:hAnsi="Times New Roman" w:cs="Times New Roman"/>
                <w:sz w:val="24"/>
              </w:rPr>
              <w:t>м</w:t>
            </w:r>
            <w:r w:rsidRPr="0063734C">
              <w:rPr>
                <w:rFonts w:ascii="Times New Roman" w:eastAsia="MS Mincho" w:hAnsi="Times New Roman" w:cs="Times New Roman"/>
                <w:sz w:val="24"/>
                <w:vertAlign w:val="superscript"/>
              </w:rPr>
              <w:t>3</w:t>
            </w: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т</w:t>
            </w:r>
          </w:p>
        </w:tc>
        <w:tc>
          <w:tcPr>
            <w:tcW w:w="108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Тиск, </w:t>
            </w:r>
            <w:proofErr w:type="spellStart"/>
            <w:r w:rsidRPr="0063734C">
              <w:rPr>
                <w:rFonts w:ascii="Times New Roman" w:eastAsia="MS Mincho" w:hAnsi="Times New Roman" w:cs="Times New Roman"/>
                <w:sz w:val="24"/>
              </w:rPr>
              <w:t>атм</w:t>
            </w:r>
            <w:proofErr w:type="spellEnd"/>
            <w:r w:rsidRPr="0063734C">
              <w:rPr>
                <w:rFonts w:ascii="Times New Roman" w:eastAsia="MS Mincho" w:hAnsi="Times New Roman" w:cs="Times New Roman"/>
                <w:sz w:val="24"/>
              </w:rPr>
              <w:t>.</w:t>
            </w: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Град., С</w:t>
            </w:r>
          </w:p>
        </w:tc>
        <w:tc>
          <w:tcPr>
            <w:tcW w:w="96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16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2"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08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16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10. Гідротехнічні споруди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716"/>
        <w:gridCol w:w="1652"/>
        <w:gridCol w:w="1653"/>
        <w:gridCol w:w="1653"/>
        <w:gridCol w:w="1653"/>
      </w:tblGrid>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w:t>
            </w:r>
          </w:p>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п/п</w:t>
            </w:r>
          </w:p>
        </w:tc>
        <w:tc>
          <w:tcPr>
            <w:tcW w:w="2716"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споруди</w:t>
            </w:r>
          </w:p>
        </w:tc>
        <w:tc>
          <w:tcPr>
            <w:tcW w:w="1652"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Стан споруди</w:t>
            </w: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Речовина заповнення</w:t>
            </w: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Обсяг речовини</w:t>
            </w: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 речовини</w:t>
            </w: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71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52"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5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11. Очисні споруди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1757"/>
        <w:gridCol w:w="1292"/>
        <w:gridCol w:w="1381"/>
        <w:gridCol w:w="1757"/>
        <w:gridCol w:w="1534"/>
        <w:gridCol w:w="1609"/>
      </w:tblGrid>
      <w:tr w:rsidR="00732018" w:rsidRPr="0063734C" w:rsidTr="00904ABB">
        <w:trPr>
          <w:cantSplit/>
        </w:trPr>
        <w:tc>
          <w:tcPr>
            <w:tcW w:w="585"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tc>
        <w:tc>
          <w:tcPr>
            <w:tcW w:w="175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споруди та метод очищення</w:t>
            </w:r>
          </w:p>
        </w:tc>
        <w:tc>
          <w:tcPr>
            <w:tcW w:w="2673"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Пропускна здатність, м</w:t>
            </w:r>
            <w:r w:rsidRPr="0063734C">
              <w:rPr>
                <w:rFonts w:ascii="Times New Roman" w:eastAsia="MS Mincho" w:hAnsi="Times New Roman" w:cs="Times New Roman"/>
                <w:sz w:val="24"/>
                <w:vertAlign w:val="superscript"/>
              </w:rPr>
              <w:t>3</w:t>
            </w:r>
            <w:r w:rsidRPr="0063734C">
              <w:rPr>
                <w:rFonts w:ascii="Times New Roman" w:eastAsia="MS Mincho" w:hAnsi="Times New Roman" w:cs="Times New Roman"/>
                <w:sz w:val="24"/>
              </w:rPr>
              <w:t>, т/рік</w:t>
            </w:r>
          </w:p>
        </w:tc>
        <w:tc>
          <w:tcPr>
            <w:tcW w:w="4900" w:type="dxa"/>
            <w:gridSpan w:val="3"/>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Ефективність очищення</w:t>
            </w:r>
          </w:p>
        </w:tc>
      </w:tr>
      <w:tr w:rsidR="00732018" w:rsidRPr="0063734C" w:rsidTr="00904ABB">
        <w:trPr>
          <w:cantSplit/>
        </w:trPr>
        <w:tc>
          <w:tcPr>
            <w:tcW w:w="585"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92"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Проектна </w:t>
            </w:r>
          </w:p>
        </w:tc>
        <w:tc>
          <w:tcPr>
            <w:tcW w:w="1381"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Фактична </w:t>
            </w:r>
          </w:p>
        </w:tc>
        <w:tc>
          <w:tcPr>
            <w:tcW w:w="175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інгредієнта</w:t>
            </w:r>
          </w:p>
        </w:tc>
        <w:tc>
          <w:tcPr>
            <w:tcW w:w="3143"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Середня концентрація</w:t>
            </w:r>
          </w:p>
        </w:tc>
      </w:tr>
      <w:tr w:rsidR="00732018" w:rsidRPr="0063734C" w:rsidTr="00904ABB">
        <w:trPr>
          <w:cantSplit/>
        </w:trPr>
        <w:tc>
          <w:tcPr>
            <w:tcW w:w="585"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92"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81"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34"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За проектом мг/л</w:t>
            </w:r>
          </w:p>
        </w:tc>
        <w:tc>
          <w:tcPr>
            <w:tcW w:w="1609"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Фактично мг/л</w:t>
            </w:r>
          </w:p>
        </w:tc>
      </w:tr>
      <w:tr w:rsidR="00732018" w:rsidRPr="0063734C" w:rsidTr="00904ABB">
        <w:tc>
          <w:tcPr>
            <w:tcW w:w="58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92"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81"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34"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09"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12. Речовини з токсичними продуктами згоряння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1983"/>
        <w:gridCol w:w="1983"/>
        <w:gridCol w:w="1983"/>
        <w:gridCol w:w="1983"/>
      </w:tblGrid>
      <w:tr w:rsidR="00732018" w:rsidRPr="0063734C" w:rsidTr="00904ABB">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речовини</w:t>
            </w: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Кількість речовини</w:t>
            </w: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Найменування продуктів згорання </w:t>
            </w: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Клас небезпеки продуктів </w:t>
            </w:r>
            <w:proofErr w:type="spellStart"/>
            <w:r w:rsidRPr="0063734C">
              <w:rPr>
                <w:rFonts w:ascii="Times New Roman" w:eastAsia="MS Mincho" w:hAnsi="Times New Roman" w:cs="Times New Roman"/>
                <w:sz w:val="24"/>
              </w:rPr>
              <w:t>зрогання</w:t>
            </w:r>
            <w:proofErr w:type="spellEnd"/>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Кількість продуктів згорання</w:t>
            </w:r>
          </w:p>
        </w:tc>
      </w:tr>
      <w:tr w:rsidR="00732018" w:rsidRPr="0063734C" w:rsidTr="00904ABB">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83"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13. Небезпечні сполуки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8"/>
        <w:gridCol w:w="1680"/>
        <w:gridCol w:w="1320"/>
        <w:gridCol w:w="1299"/>
        <w:gridCol w:w="1101"/>
        <w:gridCol w:w="1320"/>
        <w:gridCol w:w="1407"/>
      </w:tblGrid>
      <w:tr w:rsidR="00732018" w:rsidRPr="00BC0F64" w:rsidTr="00904ABB">
        <w:trPr>
          <w:cantSplit/>
        </w:trPr>
        <w:tc>
          <w:tcPr>
            <w:tcW w:w="3468"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Речовини, які при взаємодії з водою, киснем, повітрям, іншими речовинами здатні вибухати або горіти</w:t>
            </w:r>
          </w:p>
        </w:tc>
        <w:tc>
          <w:tcPr>
            <w:tcW w:w="6447" w:type="dxa"/>
            <w:gridSpan w:val="5"/>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Речовини, які при взаємодії утворюють нові небезпечні або шкідливі сполуки</w:t>
            </w:r>
          </w:p>
        </w:tc>
      </w:tr>
      <w:tr w:rsidR="00732018" w:rsidRPr="0063734C" w:rsidTr="00904ABB">
        <w:trPr>
          <w:cantSplit/>
        </w:trPr>
        <w:tc>
          <w:tcPr>
            <w:tcW w:w="1788" w:type="dxa"/>
            <w:vMerge w:val="restart"/>
            <w:tcBorders>
              <w:top w:val="single" w:sz="4" w:space="0" w:color="auto"/>
            </w:tcBorders>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Назва </w:t>
            </w:r>
            <w:proofErr w:type="spellStart"/>
            <w:r w:rsidRPr="0063734C">
              <w:rPr>
                <w:rFonts w:ascii="Times New Roman" w:eastAsia="MS Mincho" w:hAnsi="Times New Roman" w:cs="Times New Roman"/>
                <w:sz w:val="24"/>
              </w:rPr>
              <w:t>взаємодійних</w:t>
            </w:r>
            <w:proofErr w:type="spellEnd"/>
            <w:r w:rsidRPr="0063734C">
              <w:rPr>
                <w:rFonts w:ascii="Times New Roman" w:eastAsia="MS Mincho" w:hAnsi="Times New Roman" w:cs="Times New Roman"/>
                <w:sz w:val="24"/>
              </w:rPr>
              <w:t xml:space="preserve"> речовин</w:t>
            </w:r>
          </w:p>
        </w:tc>
        <w:tc>
          <w:tcPr>
            <w:tcW w:w="1680"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Дія (В-вибух, Г-горіння)</w:t>
            </w:r>
          </w:p>
        </w:tc>
        <w:tc>
          <w:tcPr>
            <w:tcW w:w="2619"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компоненти</w:t>
            </w:r>
          </w:p>
        </w:tc>
        <w:tc>
          <w:tcPr>
            <w:tcW w:w="3828" w:type="dxa"/>
            <w:gridSpan w:val="3"/>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сполуки</w:t>
            </w:r>
          </w:p>
        </w:tc>
      </w:tr>
      <w:tr w:rsidR="00732018" w:rsidRPr="0063734C" w:rsidTr="00904ABB">
        <w:trPr>
          <w:cantSplit/>
        </w:trPr>
        <w:tc>
          <w:tcPr>
            <w:tcW w:w="1788" w:type="dxa"/>
            <w:vMerge/>
            <w:vAlign w:val="center"/>
          </w:tcPr>
          <w:p w:rsidR="00732018" w:rsidRPr="0063734C" w:rsidRDefault="00732018" w:rsidP="00904ABB">
            <w:pPr>
              <w:pStyle w:val="aff8"/>
              <w:ind w:right="38"/>
              <w:rPr>
                <w:rFonts w:ascii="Times New Roman" w:eastAsia="MS Mincho" w:hAnsi="Times New Roman" w:cs="Times New Roman"/>
                <w:sz w:val="24"/>
              </w:rPr>
            </w:pPr>
          </w:p>
        </w:tc>
        <w:tc>
          <w:tcPr>
            <w:tcW w:w="1680" w:type="dxa"/>
            <w:vMerge/>
            <w:vAlign w:val="center"/>
          </w:tcPr>
          <w:p w:rsidR="00732018" w:rsidRPr="0063734C" w:rsidRDefault="00732018" w:rsidP="00904ABB">
            <w:pPr>
              <w:pStyle w:val="aff8"/>
              <w:ind w:right="38"/>
              <w:rPr>
                <w:rFonts w:ascii="Times New Roman" w:eastAsia="MS Mincho" w:hAnsi="Times New Roman" w:cs="Times New Roman"/>
                <w:sz w:val="24"/>
              </w:rPr>
            </w:pP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Назва </w:t>
            </w:r>
          </w:p>
        </w:tc>
        <w:tc>
          <w:tcPr>
            <w:tcW w:w="1299"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Кількість </w:t>
            </w:r>
          </w:p>
        </w:tc>
        <w:tc>
          <w:tcPr>
            <w:tcW w:w="1101"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Назва </w:t>
            </w: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Кількість </w:t>
            </w:r>
          </w:p>
        </w:tc>
        <w:tc>
          <w:tcPr>
            <w:tcW w:w="1407"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w:t>
            </w:r>
          </w:p>
        </w:tc>
      </w:tr>
      <w:tr w:rsidR="00732018" w:rsidRPr="0063734C" w:rsidTr="00904ABB">
        <w:tc>
          <w:tcPr>
            <w:tcW w:w="178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8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299"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101"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0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14. Технологічні викиди шкідливих речовин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
        <w:gridCol w:w="1757"/>
        <w:gridCol w:w="1460"/>
        <w:gridCol w:w="1405"/>
        <w:gridCol w:w="1512"/>
        <w:gridCol w:w="1555"/>
        <w:gridCol w:w="1566"/>
      </w:tblGrid>
      <w:tr w:rsidR="00732018" w:rsidRPr="0063734C" w:rsidTr="00904ABB">
        <w:trPr>
          <w:cantSplit/>
        </w:trPr>
        <w:tc>
          <w:tcPr>
            <w:tcW w:w="660"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tc>
        <w:tc>
          <w:tcPr>
            <w:tcW w:w="175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шкідливої речовини</w:t>
            </w:r>
          </w:p>
        </w:tc>
        <w:tc>
          <w:tcPr>
            <w:tcW w:w="1460"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w:t>
            </w:r>
          </w:p>
        </w:tc>
        <w:tc>
          <w:tcPr>
            <w:tcW w:w="2917"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Викинуто фактично, т/рік</w:t>
            </w:r>
          </w:p>
        </w:tc>
        <w:tc>
          <w:tcPr>
            <w:tcW w:w="3121"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Дозволений викид, т/рік (посилання на нормативні документи)</w:t>
            </w:r>
          </w:p>
        </w:tc>
      </w:tr>
      <w:tr w:rsidR="00732018" w:rsidRPr="0063734C" w:rsidTr="00904ABB">
        <w:trPr>
          <w:cantSplit/>
        </w:trPr>
        <w:tc>
          <w:tcPr>
            <w:tcW w:w="66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6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05"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В атмосферу</w:t>
            </w:r>
          </w:p>
        </w:tc>
        <w:tc>
          <w:tcPr>
            <w:tcW w:w="1512"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У водоймища</w:t>
            </w:r>
          </w:p>
        </w:tc>
        <w:tc>
          <w:tcPr>
            <w:tcW w:w="1555"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В атмосферу</w:t>
            </w:r>
          </w:p>
        </w:tc>
        <w:tc>
          <w:tcPr>
            <w:tcW w:w="1566"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У водоймища</w:t>
            </w:r>
          </w:p>
        </w:tc>
      </w:tr>
      <w:tr w:rsidR="00732018" w:rsidRPr="0063734C" w:rsidTr="00904ABB">
        <w:tc>
          <w:tcPr>
            <w:tcW w:w="6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75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0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12"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5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66"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732018" w:rsidRDefault="00732018" w:rsidP="00732018">
      <w:pPr>
        <w:pStyle w:val="aff8"/>
        <w:ind w:right="38"/>
        <w:jc w:val="both"/>
        <w:rPr>
          <w:rFonts w:ascii="Times New Roman" w:eastAsia="MS Mincho" w:hAnsi="Times New Roman" w:cs="Times New Roman"/>
          <w:sz w:val="24"/>
        </w:rPr>
      </w:pPr>
    </w:p>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15. Відходи виробництва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026"/>
        <w:gridCol w:w="720"/>
        <w:gridCol w:w="840"/>
        <w:gridCol w:w="960"/>
        <w:gridCol w:w="1440"/>
        <w:gridCol w:w="1320"/>
        <w:gridCol w:w="1320"/>
        <w:gridCol w:w="1320"/>
      </w:tblGrid>
      <w:tr w:rsidR="00732018" w:rsidRPr="0063734C" w:rsidTr="00904ABB">
        <w:trPr>
          <w:cantSplit/>
        </w:trPr>
        <w:tc>
          <w:tcPr>
            <w:tcW w:w="642" w:type="dxa"/>
            <w:vMerge w:val="restart"/>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tc>
        <w:tc>
          <w:tcPr>
            <w:tcW w:w="1026" w:type="dxa"/>
            <w:vMerge w:val="restart"/>
            <w:textDirection w:val="btL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шкідливих відходів</w:t>
            </w:r>
          </w:p>
        </w:tc>
        <w:tc>
          <w:tcPr>
            <w:tcW w:w="720" w:type="dxa"/>
            <w:vMerge w:val="restart"/>
            <w:textDirection w:val="btL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Клас небезпеки</w:t>
            </w:r>
          </w:p>
        </w:tc>
        <w:tc>
          <w:tcPr>
            <w:tcW w:w="840" w:type="dxa"/>
            <w:vMerge w:val="restart"/>
            <w:textDirection w:val="btL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Фізико-хімічна характеристика</w:t>
            </w:r>
          </w:p>
        </w:tc>
        <w:tc>
          <w:tcPr>
            <w:tcW w:w="960" w:type="dxa"/>
            <w:vMerge w:val="restart"/>
            <w:textDirection w:val="btL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Використано або знищено, т/рік</w:t>
            </w:r>
          </w:p>
        </w:tc>
        <w:tc>
          <w:tcPr>
            <w:tcW w:w="5400" w:type="dxa"/>
            <w:gridSpan w:val="4"/>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Складується</w:t>
            </w:r>
          </w:p>
        </w:tc>
      </w:tr>
      <w:tr w:rsidR="00732018" w:rsidRPr="0063734C" w:rsidTr="00904ABB">
        <w:trPr>
          <w:cantSplit/>
        </w:trPr>
        <w:tc>
          <w:tcPr>
            <w:tcW w:w="642"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1026"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72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84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2760" w:type="dxa"/>
            <w:gridSpan w:val="2"/>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 об’єкті</w:t>
            </w:r>
          </w:p>
        </w:tc>
        <w:tc>
          <w:tcPr>
            <w:tcW w:w="2640" w:type="dxa"/>
            <w:gridSpan w:val="2"/>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 полігоні</w:t>
            </w:r>
          </w:p>
        </w:tc>
      </w:tr>
      <w:tr w:rsidR="00732018" w:rsidRPr="0063734C" w:rsidTr="00904ABB">
        <w:trPr>
          <w:cantSplit/>
        </w:trPr>
        <w:tc>
          <w:tcPr>
            <w:tcW w:w="642"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1026"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72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84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vMerge/>
          </w:tcPr>
          <w:p w:rsidR="00732018" w:rsidRPr="0063734C" w:rsidRDefault="00732018" w:rsidP="00904ABB">
            <w:pPr>
              <w:pStyle w:val="aff8"/>
              <w:ind w:right="38"/>
              <w:jc w:val="center"/>
              <w:rPr>
                <w:rFonts w:ascii="Times New Roman" w:eastAsia="MS Mincho" w:hAnsi="Times New Roman" w:cs="Times New Roman"/>
                <w:sz w:val="24"/>
              </w:rPr>
            </w:pPr>
          </w:p>
        </w:tc>
        <w:tc>
          <w:tcPr>
            <w:tcW w:w="1440" w:type="dxa"/>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Фактична кількість</w:t>
            </w: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Допустима кількість</w:t>
            </w: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Фактична</w:t>
            </w:r>
          </w:p>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кількість</w:t>
            </w: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Допустима кількість</w:t>
            </w:r>
          </w:p>
        </w:tc>
      </w:tr>
      <w:tr w:rsidR="00732018" w:rsidRPr="0063734C" w:rsidTr="00904ABB">
        <w:tc>
          <w:tcPr>
            <w:tcW w:w="642"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026" w:type="dxa"/>
          </w:tcPr>
          <w:p w:rsidR="00732018" w:rsidRPr="0063734C" w:rsidRDefault="00732018" w:rsidP="00904ABB">
            <w:pPr>
              <w:pStyle w:val="aff8"/>
              <w:ind w:right="38"/>
              <w:jc w:val="center"/>
              <w:rPr>
                <w:rFonts w:ascii="Times New Roman" w:eastAsia="MS Mincho" w:hAnsi="Times New Roman" w:cs="Times New Roman"/>
                <w:sz w:val="24"/>
              </w:rPr>
            </w:pPr>
          </w:p>
        </w:tc>
        <w:tc>
          <w:tcPr>
            <w:tcW w:w="72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84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96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44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16. Характеристика основних джерел небезпеки підприємства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970"/>
        <w:gridCol w:w="1920"/>
        <w:gridCol w:w="1800"/>
        <w:gridCol w:w="1560"/>
        <w:gridCol w:w="1440"/>
        <w:gridCol w:w="1320"/>
      </w:tblGrid>
      <w:tr w:rsidR="00732018" w:rsidRPr="0063734C" w:rsidTr="00904ABB">
        <w:trPr>
          <w:cantSplit/>
        </w:trPr>
        <w:tc>
          <w:tcPr>
            <w:tcW w:w="578"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p w:rsidR="00732018" w:rsidRPr="0063734C" w:rsidRDefault="00732018" w:rsidP="00904ABB">
            <w:pPr>
              <w:pStyle w:val="aff8"/>
              <w:ind w:right="38"/>
              <w:jc w:val="center"/>
              <w:rPr>
                <w:rFonts w:ascii="Times New Roman" w:eastAsia="MS Mincho" w:hAnsi="Times New Roman" w:cs="Times New Roman"/>
                <w:sz w:val="24"/>
              </w:rPr>
            </w:pPr>
          </w:p>
        </w:tc>
        <w:tc>
          <w:tcPr>
            <w:tcW w:w="97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джерела небезпеки</w:t>
            </w:r>
          </w:p>
        </w:tc>
        <w:tc>
          <w:tcPr>
            <w:tcW w:w="192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Вид небезпеки (хімічна, </w:t>
            </w:r>
            <w:proofErr w:type="spellStart"/>
            <w:r w:rsidRPr="0063734C">
              <w:rPr>
                <w:rFonts w:ascii="Times New Roman" w:eastAsia="MS Mincho" w:hAnsi="Times New Roman" w:cs="Times New Roman"/>
                <w:sz w:val="24"/>
              </w:rPr>
              <w:t>вибухопожежна</w:t>
            </w:r>
            <w:proofErr w:type="spellEnd"/>
            <w:r w:rsidRPr="0063734C">
              <w:rPr>
                <w:rFonts w:ascii="Times New Roman" w:eastAsia="MS Mincho" w:hAnsi="Times New Roman" w:cs="Times New Roman"/>
                <w:sz w:val="24"/>
              </w:rPr>
              <w:t>, радіаційна, гідродинамічна, біологічна)</w:t>
            </w:r>
          </w:p>
        </w:tc>
        <w:tc>
          <w:tcPr>
            <w:tcW w:w="180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Рівень можливих НС (об’єктовий, місцевий, регіональний, </w:t>
            </w:r>
            <w:proofErr w:type="spellStart"/>
            <w:r w:rsidRPr="0063734C">
              <w:rPr>
                <w:rFonts w:ascii="Times New Roman" w:eastAsia="MS Mincho" w:hAnsi="Times New Roman" w:cs="Times New Roman"/>
                <w:sz w:val="24"/>
              </w:rPr>
              <w:t>загально-державний</w:t>
            </w:r>
            <w:proofErr w:type="spellEnd"/>
            <w:r w:rsidRPr="0063734C">
              <w:rPr>
                <w:rFonts w:ascii="Times New Roman" w:eastAsia="MS Mincho" w:hAnsi="Times New Roman" w:cs="Times New Roman"/>
                <w:sz w:val="24"/>
              </w:rPr>
              <w:t>)</w:t>
            </w:r>
          </w:p>
        </w:tc>
        <w:tc>
          <w:tcPr>
            <w:tcW w:w="1560" w:type="dxa"/>
            <w:vMerge w:val="restart"/>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vertAlign w:val="superscript"/>
              </w:rPr>
            </w:pPr>
            <w:r w:rsidRPr="0063734C">
              <w:rPr>
                <w:rFonts w:ascii="Times New Roman" w:eastAsia="MS Mincho" w:hAnsi="Times New Roman" w:cs="Times New Roman"/>
                <w:sz w:val="24"/>
              </w:rPr>
              <w:t>Максимально можливе територіальне поширення НС, км, м</w:t>
            </w:r>
            <w:r w:rsidRPr="0063734C">
              <w:rPr>
                <w:rFonts w:ascii="Times New Roman" w:eastAsia="MS Mincho" w:hAnsi="Times New Roman" w:cs="Times New Roman"/>
                <w:sz w:val="24"/>
                <w:vertAlign w:val="superscript"/>
              </w:rPr>
              <w:t>2</w:t>
            </w:r>
          </w:p>
        </w:tc>
        <w:tc>
          <w:tcPr>
            <w:tcW w:w="2760" w:type="dxa"/>
            <w:gridSpan w:val="2"/>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Розмір очікуваних</w:t>
            </w:r>
          </w:p>
        </w:tc>
      </w:tr>
      <w:tr w:rsidR="00732018" w:rsidRPr="0063734C" w:rsidTr="00904ABB">
        <w:trPr>
          <w:cantSplit/>
          <w:trHeight w:val="1134"/>
        </w:trPr>
        <w:tc>
          <w:tcPr>
            <w:tcW w:w="578"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7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2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80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60" w:type="dxa"/>
            <w:vMerge/>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4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Матеріальних збитків, тис. грн.</w:t>
            </w:r>
          </w:p>
        </w:tc>
        <w:tc>
          <w:tcPr>
            <w:tcW w:w="132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4"/>
              </w:rPr>
            </w:pPr>
            <w:r w:rsidRPr="0063734C">
              <w:rPr>
                <w:rFonts w:ascii="Times New Roman" w:eastAsia="MS Mincho" w:hAnsi="Times New Roman" w:cs="Times New Roman"/>
                <w:sz w:val="24"/>
              </w:rPr>
              <w:t>Людських жертв, осіб</w:t>
            </w:r>
          </w:p>
        </w:tc>
      </w:tr>
      <w:tr w:rsidR="00732018" w:rsidRPr="0063734C" w:rsidTr="00904ABB">
        <w:tc>
          <w:tcPr>
            <w:tcW w:w="57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97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92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80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5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44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32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732018" w:rsidRDefault="00732018" w:rsidP="00732018">
      <w:pPr>
        <w:pStyle w:val="aff8"/>
        <w:ind w:right="38"/>
        <w:jc w:val="both"/>
        <w:rPr>
          <w:rFonts w:ascii="Times New Roman" w:eastAsia="MS Mincho" w:hAnsi="Times New Roman" w:cs="Times New Roman"/>
          <w:sz w:val="24"/>
        </w:rPr>
      </w:pPr>
    </w:p>
    <w:p w:rsidR="008E4B6B" w:rsidRPr="0063734C"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17. Реципієнти НС (заповнюється для НС максимально високого рівня)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3600"/>
        <w:gridCol w:w="4200"/>
        <w:gridCol w:w="1215"/>
      </w:tblGrid>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п/п</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Найменування реципієнтів</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Показник, одиниця виміру</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Кількість </w:t>
            </w: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Матеріальні об’єкти: об’єкти інфраструктури промисловості; транспорту; житлово-комунального господарства</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Питома вага зруйнованих основних фондів, % від загального обсягу основних фондів</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Населення: персонал підприємства; мешканці житлових будинків; пасажири транспортних засобів</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Кількість постраждалих осіб</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3.</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Водойми </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Назва водоймища та обсяг забруднення, % від забруднення водного об’єму </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4.</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Сільське господарство</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Вилучення території із </w:t>
            </w:r>
            <w:r w:rsidRPr="0063734C">
              <w:rPr>
                <w:rFonts w:ascii="Times New Roman" w:eastAsia="MS Mincho" w:hAnsi="Times New Roman" w:cs="Times New Roman"/>
                <w:sz w:val="24"/>
              </w:rPr>
              <w:lastRenderedPageBreak/>
              <w:t>сільськогосподарського обороту, га</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lastRenderedPageBreak/>
              <w:t>5.</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Лісове господарство</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Вилучення ділянок з лісогосподарського обороту, га</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58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6.</w:t>
            </w:r>
          </w:p>
        </w:tc>
        <w:tc>
          <w:tcPr>
            <w:tcW w:w="36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Об’єкти особливого природоохоронного значення. Рекреаційні заповідні території</w:t>
            </w:r>
          </w:p>
        </w:tc>
        <w:tc>
          <w:tcPr>
            <w:tcW w:w="420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Площа пошкодження, % від загальної площі</w:t>
            </w:r>
          </w:p>
        </w:tc>
        <w:tc>
          <w:tcPr>
            <w:tcW w:w="1215"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8E4B6B" w:rsidRDefault="008E4B6B"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18. Аварії, що мали місце на підприємстві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946"/>
        <w:gridCol w:w="1216"/>
        <w:gridCol w:w="1200"/>
        <w:gridCol w:w="960"/>
        <w:gridCol w:w="840"/>
        <w:gridCol w:w="1200"/>
        <w:gridCol w:w="1440"/>
        <w:gridCol w:w="1527"/>
      </w:tblGrid>
      <w:tr w:rsidR="00732018" w:rsidRPr="0063734C" w:rsidTr="00904ABB">
        <w:trPr>
          <w:cantSplit/>
        </w:trPr>
        <w:tc>
          <w:tcPr>
            <w:tcW w:w="58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 п/п</w:t>
            </w:r>
          </w:p>
        </w:tc>
        <w:tc>
          <w:tcPr>
            <w:tcW w:w="94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Дата аварії</w:t>
            </w:r>
          </w:p>
        </w:tc>
        <w:tc>
          <w:tcPr>
            <w:tcW w:w="1216"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Характер аварії</w:t>
            </w:r>
          </w:p>
        </w:tc>
        <w:tc>
          <w:tcPr>
            <w:tcW w:w="1200"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Причини аварії</w:t>
            </w:r>
          </w:p>
        </w:tc>
        <w:tc>
          <w:tcPr>
            <w:tcW w:w="3000" w:type="dxa"/>
            <w:gridSpan w:val="3"/>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Кількість постраждалих</w:t>
            </w:r>
          </w:p>
        </w:tc>
        <w:tc>
          <w:tcPr>
            <w:tcW w:w="1440"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Обсяг викидів (зливів) шкідливих речовин, м</w:t>
            </w:r>
            <w:r w:rsidRPr="0063734C">
              <w:rPr>
                <w:rFonts w:ascii="Times New Roman" w:eastAsia="MS Mincho" w:hAnsi="Times New Roman" w:cs="Times New Roman"/>
                <w:sz w:val="22"/>
                <w:vertAlign w:val="superscript"/>
              </w:rPr>
              <w:t>3</w:t>
            </w:r>
            <w:r w:rsidRPr="0063734C">
              <w:rPr>
                <w:rFonts w:ascii="Times New Roman" w:eastAsia="MS Mincho" w:hAnsi="Times New Roman" w:cs="Times New Roman"/>
                <w:sz w:val="22"/>
              </w:rPr>
              <w:t>, т, хімічний склад</w:t>
            </w:r>
          </w:p>
        </w:tc>
        <w:tc>
          <w:tcPr>
            <w:tcW w:w="1527" w:type="dxa"/>
            <w:vMerge w:val="restart"/>
            <w:vAlign w:val="center"/>
          </w:tcPr>
          <w:p w:rsidR="00732018" w:rsidRPr="0063734C" w:rsidRDefault="00732018" w:rsidP="00904ABB">
            <w:pPr>
              <w:pStyle w:val="aff8"/>
              <w:ind w:right="38"/>
              <w:jc w:val="center"/>
              <w:rPr>
                <w:rFonts w:ascii="Times New Roman" w:eastAsia="MS Mincho" w:hAnsi="Times New Roman" w:cs="Times New Roman"/>
                <w:sz w:val="22"/>
              </w:rPr>
            </w:pPr>
            <w:r w:rsidRPr="0063734C">
              <w:rPr>
                <w:rFonts w:ascii="Times New Roman" w:eastAsia="MS Mincho" w:hAnsi="Times New Roman" w:cs="Times New Roman"/>
                <w:sz w:val="22"/>
              </w:rPr>
              <w:t>Матеріальні збитки</w:t>
            </w:r>
          </w:p>
        </w:tc>
      </w:tr>
      <w:tr w:rsidR="00732018" w:rsidRPr="0063734C" w:rsidTr="00904ABB">
        <w:trPr>
          <w:cantSplit/>
          <w:trHeight w:val="1134"/>
        </w:trPr>
        <w:tc>
          <w:tcPr>
            <w:tcW w:w="586"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946"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216"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200"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96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2"/>
              </w:rPr>
            </w:pPr>
            <w:r w:rsidRPr="0063734C">
              <w:rPr>
                <w:rFonts w:ascii="Times New Roman" w:eastAsia="MS Mincho" w:hAnsi="Times New Roman" w:cs="Times New Roman"/>
                <w:sz w:val="22"/>
              </w:rPr>
              <w:t xml:space="preserve">З тяжкими пошкодженнями </w:t>
            </w:r>
          </w:p>
        </w:tc>
        <w:tc>
          <w:tcPr>
            <w:tcW w:w="84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2"/>
              </w:rPr>
            </w:pPr>
            <w:r w:rsidRPr="0063734C">
              <w:rPr>
                <w:rFonts w:ascii="Times New Roman" w:eastAsia="MS Mincho" w:hAnsi="Times New Roman" w:cs="Times New Roman"/>
                <w:sz w:val="22"/>
              </w:rPr>
              <w:t xml:space="preserve">Загинуло </w:t>
            </w:r>
          </w:p>
        </w:tc>
        <w:tc>
          <w:tcPr>
            <w:tcW w:w="1200" w:type="dxa"/>
            <w:textDirection w:val="btLr"/>
            <w:vAlign w:val="center"/>
          </w:tcPr>
          <w:p w:rsidR="00732018" w:rsidRPr="0063734C" w:rsidRDefault="00732018" w:rsidP="00904ABB">
            <w:pPr>
              <w:pStyle w:val="aff8"/>
              <w:ind w:left="113" w:right="38"/>
              <w:jc w:val="center"/>
              <w:rPr>
                <w:rFonts w:ascii="Times New Roman" w:eastAsia="MS Mincho" w:hAnsi="Times New Roman" w:cs="Times New Roman"/>
                <w:sz w:val="22"/>
              </w:rPr>
            </w:pPr>
            <w:r w:rsidRPr="0063734C">
              <w:rPr>
                <w:rFonts w:ascii="Times New Roman" w:eastAsia="MS Mincho" w:hAnsi="Times New Roman" w:cs="Times New Roman"/>
                <w:sz w:val="22"/>
              </w:rPr>
              <w:t xml:space="preserve">Разом </w:t>
            </w:r>
          </w:p>
        </w:tc>
        <w:tc>
          <w:tcPr>
            <w:tcW w:w="1440"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527" w:type="dxa"/>
            <w:vMerge/>
            <w:vAlign w:val="center"/>
          </w:tcPr>
          <w:p w:rsidR="00732018" w:rsidRPr="0063734C" w:rsidRDefault="00732018" w:rsidP="00904ABB">
            <w:pPr>
              <w:pStyle w:val="aff8"/>
              <w:ind w:right="38"/>
              <w:jc w:val="center"/>
              <w:rPr>
                <w:rFonts w:ascii="Times New Roman" w:eastAsia="MS Mincho" w:hAnsi="Times New Roman" w:cs="Times New Roman"/>
                <w:sz w:val="22"/>
              </w:rPr>
            </w:pPr>
          </w:p>
        </w:tc>
      </w:tr>
      <w:tr w:rsidR="00732018" w:rsidRPr="0063734C" w:rsidTr="00904ABB">
        <w:tc>
          <w:tcPr>
            <w:tcW w:w="586"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946"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216"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960"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840"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200"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440"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c>
          <w:tcPr>
            <w:tcW w:w="1527" w:type="dxa"/>
            <w:vAlign w:val="center"/>
          </w:tcPr>
          <w:p w:rsidR="00732018" w:rsidRPr="0063734C" w:rsidRDefault="00732018" w:rsidP="00904ABB">
            <w:pPr>
              <w:pStyle w:val="aff8"/>
              <w:ind w:right="38"/>
              <w:jc w:val="center"/>
              <w:rPr>
                <w:rFonts w:ascii="Times New Roman" w:eastAsia="MS Mincho" w:hAnsi="Times New Roman" w:cs="Times New Roman"/>
                <w:sz w:val="22"/>
              </w:rPr>
            </w:pPr>
          </w:p>
        </w:tc>
      </w:tr>
    </w:tbl>
    <w:p w:rsidR="00732018" w:rsidRDefault="00732018" w:rsidP="00732018">
      <w:pPr>
        <w:pStyle w:val="aff8"/>
        <w:ind w:right="38"/>
        <w:jc w:val="both"/>
        <w:rPr>
          <w:rFonts w:ascii="Times New Roman" w:eastAsia="MS Mincho" w:hAnsi="Times New Roman" w:cs="Times New Roman"/>
          <w:sz w:val="24"/>
        </w:rPr>
      </w:pPr>
    </w:p>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19. Сили та засоби ліквідації аварій та їх наслідків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87"/>
      </w:tblGrid>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20. Захисні споруди цивільної оборони, їх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87"/>
      </w:tblGrid>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21. Додаткова інформація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087"/>
      </w:tblGrid>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1.</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r w:rsidR="00732018" w:rsidRPr="0063734C" w:rsidTr="00904ABB">
        <w:tc>
          <w:tcPr>
            <w:tcW w:w="82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2.</w:t>
            </w:r>
          </w:p>
        </w:tc>
        <w:tc>
          <w:tcPr>
            <w:tcW w:w="908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r w:rsidRPr="0063734C">
        <w:rPr>
          <w:rFonts w:ascii="Times New Roman" w:eastAsia="MS Mincho" w:hAnsi="Times New Roman" w:cs="Times New Roman"/>
          <w:sz w:val="24"/>
        </w:rPr>
        <w:t>22. Відповідальні особи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3630"/>
        <w:gridCol w:w="2160"/>
        <w:gridCol w:w="1647"/>
      </w:tblGrid>
      <w:tr w:rsidR="00732018" w:rsidRPr="0063734C" w:rsidTr="00904ABB">
        <w:tc>
          <w:tcPr>
            <w:tcW w:w="2478"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Посада </w:t>
            </w:r>
          </w:p>
        </w:tc>
        <w:tc>
          <w:tcPr>
            <w:tcW w:w="363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Прізвище, ім'я та по батькові</w:t>
            </w:r>
          </w:p>
        </w:tc>
        <w:tc>
          <w:tcPr>
            <w:tcW w:w="2160"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Підпис </w:t>
            </w:r>
          </w:p>
        </w:tc>
        <w:tc>
          <w:tcPr>
            <w:tcW w:w="1647" w:type="dxa"/>
            <w:vAlign w:val="center"/>
          </w:tcPr>
          <w:p w:rsidR="00732018" w:rsidRPr="0063734C" w:rsidRDefault="00732018" w:rsidP="00904ABB">
            <w:pPr>
              <w:pStyle w:val="aff8"/>
              <w:ind w:right="38"/>
              <w:jc w:val="center"/>
              <w:rPr>
                <w:rFonts w:ascii="Times New Roman" w:eastAsia="MS Mincho" w:hAnsi="Times New Roman" w:cs="Times New Roman"/>
                <w:sz w:val="24"/>
              </w:rPr>
            </w:pPr>
            <w:r w:rsidRPr="0063734C">
              <w:rPr>
                <w:rFonts w:ascii="Times New Roman" w:eastAsia="MS Mincho" w:hAnsi="Times New Roman" w:cs="Times New Roman"/>
                <w:sz w:val="24"/>
              </w:rPr>
              <w:t xml:space="preserve">Дата </w:t>
            </w:r>
          </w:p>
        </w:tc>
      </w:tr>
      <w:tr w:rsidR="00732018" w:rsidRPr="0063734C" w:rsidTr="00904ABB">
        <w:tc>
          <w:tcPr>
            <w:tcW w:w="2478"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363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2160"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c>
          <w:tcPr>
            <w:tcW w:w="1647" w:type="dxa"/>
            <w:vAlign w:val="center"/>
          </w:tcPr>
          <w:p w:rsidR="00732018" w:rsidRPr="0063734C" w:rsidRDefault="00732018" w:rsidP="00904ABB">
            <w:pPr>
              <w:pStyle w:val="aff8"/>
              <w:ind w:right="38"/>
              <w:jc w:val="center"/>
              <w:rPr>
                <w:rFonts w:ascii="Times New Roman" w:eastAsia="MS Mincho" w:hAnsi="Times New Roman" w:cs="Times New Roman"/>
                <w:sz w:val="24"/>
              </w:rPr>
            </w:pPr>
          </w:p>
        </w:tc>
      </w:tr>
    </w:tbl>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right="38"/>
        <w:jc w:val="both"/>
        <w:rPr>
          <w:rFonts w:ascii="Times New Roman" w:eastAsia="MS Mincho" w:hAnsi="Times New Roman" w:cs="Times New Roman"/>
          <w:sz w:val="24"/>
        </w:rPr>
      </w:pPr>
    </w:p>
    <w:p w:rsidR="00732018" w:rsidRPr="0063734C" w:rsidRDefault="00732018" w:rsidP="00732018">
      <w:pPr>
        <w:pStyle w:val="aff8"/>
        <w:ind w:left="1320" w:right="38" w:hanging="1320"/>
        <w:jc w:val="both"/>
        <w:rPr>
          <w:rFonts w:ascii="Times New Roman" w:eastAsia="MS Mincho" w:hAnsi="Times New Roman" w:cs="Times New Roman"/>
          <w:sz w:val="24"/>
        </w:rPr>
      </w:pPr>
      <w:r w:rsidRPr="0063734C">
        <w:rPr>
          <w:rFonts w:ascii="Times New Roman" w:eastAsia="MS Mincho" w:hAnsi="Times New Roman" w:cs="Times New Roman"/>
          <w:b/>
          <w:bCs/>
          <w:sz w:val="24"/>
        </w:rPr>
        <w:t>Примітка</w:t>
      </w:r>
      <w:r w:rsidRPr="0063734C">
        <w:rPr>
          <w:rFonts w:ascii="Times New Roman" w:eastAsia="MS Mincho" w:hAnsi="Times New Roman" w:cs="Times New Roman"/>
          <w:sz w:val="24"/>
        </w:rPr>
        <w:t>. Дані про ПНО, які є державною або комерційною таємницею, подаються відповідно до Законів України "Про державну таємницю" ( 3855-12 ), "Про інформацію" ( 2657-12 ) та документів, розроблених на їх засадах.</w:t>
      </w:r>
    </w:p>
    <w:p w:rsidR="00732018" w:rsidRPr="0063734C" w:rsidRDefault="00732018" w:rsidP="00732018">
      <w:pPr>
        <w:spacing w:after="0" w:line="240" w:lineRule="auto"/>
        <w:jc w:val="both"/>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r>
        <w:br w:type="page"/>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s>
        <w:autoSpaceDE w:val="0"/>
        <w:autoSpaceDN w:val="0"/>
        <w:adjustRightInd w:val="0"/>
        <w:spacing w:after="0" w:line="240" w:lineRule="auto"/>
        <w:ind w:firstLine="851"/>
        <w:jc w:val="right"/>
        <w:rPr>
          <w:b/>
          <w:bCs/>
          <w:i/>
        </w:rPr>
      </w:pPr>
      <w:r w:rsidRPr="0063734C">
        <w:rPr>
          <w:b/>
          <w:bCs/>
          <w:i/>
        </w:rPr>
        <w:t>Додаток 2.</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s>
        <w:autoSpaceDE w:val="0"/>
        <w:autoSpaceDN w:val="0"/>
        <w:adjustRightInd w:val="0"/>
        <w:spacing w:after="0" w:line="240" w:lineRule="auto"/>
        <w:ind w:left="3120" w:firstLine="851"/>
        <w:jc w:val="center"/>
      </w:pPr>
      <w:r w:rsidRPr="0063734C">
        <w:t xml:space="preserve">до Порядку декларування безпеки об'єктів </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s>
        <w:autoSpaceDE w:val="0"/>
        <w:autoSpaceDN w:val="0"/>
        <w:adjustRightInd w:val="0"/>
        <w:spacing w:after="0" w:line="240" w:lineRule="auto"/>
        <w:ind w:left="3120" w:firstLine="851"/>
        <w:jc w:val="center"/>
      </w:pPr>
      <w:r w:rsidRPr="0063734C">
        <w:t>підвищеної небезпеки</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s>
        <w:autoSpaceDE w:val="0"/>
        <w:autoSpaceDN w:val="0"/>
        <w:adjustRightInd w:val="0"/>
        <w:spacing w:after="0" w:line="240" w:lineRule="auto"/>
        <w:ind w:left="3120" w:firstLine="851"/>
        <w:jc w:val="center"/>
      </w:pPr>
    </w:p>
    <w:p w:rsidR="00732018" w:rsidRPr="0063734C" w:rsidRDefault="00732018" w:rsidP="00732018">
      <w:pPr>
        <w:widowControl w:val="0"/>
        <w:tabs>
          <w:tab w:val="left" w:pos="4820"/>
          <w:tab w:val="left" w:pos="6096"/>
        </w:tabs>
        <w:autoSpaceDE w:val="0"/>
        <w:autoSpaceDN w:val="0"/>
        <w:adjustRightInd w:val="0"/>
        <w:spacing w:after="0" w:line="240" w:lineRule="auto"/>
      </w:pPr>
      <w:r w:rsidRPr="0063734C">
        <w:tab/>
      </w:r>
      <w:r w:rsidRPr="0063734C">
        <w:tab/>
        <w:t>ЗАТВЕРДЖУЮ</w:t>
      </w:r>
    </w:p>
    <w:p w:rsidR="00732018" w:rsidRPr="0063734C" w:rsidRDefault="00732018" w:rsidP="00732018">
      <w:pPr>
        <w:widowControl w:val="0"/>
        <w:tabs>
          <w:tab w:val="left" w:pos="4820"/>
          <w:tab w:val="left" w:pos="8931"/>
        </w:tabs>
        <w:autoSpaceDE w:val="0"/>
        <w:autoSpaceDN w:val="0"/>
        <w:adjustRightInd w:val="0"/>
        <w:spacing w:after="0" w:line="240" w:lineRule="auto"/>
        <w:rPr>
          <w:u w:val="single"/>
        </w:rPr>
      </w:pPr>
      <w:r w:rsidRPr="0063734C">
        <w:tab/>
      </w:r>
      <w:r w:rsidRPr="0063734C">
        <w:rPr>
          <w:u w:val="single"/>
        </w:rPr>
        <w:tab/>
      </w:r>
    </w:p>
    <w:p w:rsidR="00732018" w:rsidRPr="0063734C" w:rsidRDefault="00732018" w:rsidP="00732018">
      <w:pPr>
        <w:widowControl w:val="0"/>
        <w:tabs>
          <w:tab w:val="left" w:pos="4820"/>
          <w:tab w:val="left" w:pos="5387"/>
          <w:tab w:val="left" w:pos="6096"/>
        </w:tabs>
        <w:autoSpaceDE w:val="0"/>
        <w:autoSpaceDN w:val="0"/>
        <w:adjustRightInd w:val="0"/>
        <w:spacing w:after="0" w:line="240" w:lineRule="auto"/>
      </w:pPr>
      <w:r w:rsidRPr="0063734C">
        <w:rPr>
          <w:sz w:val="18"/>
          <w:szCs w:val="18"/>
        </w:rPr>
        <w:tab/>
      </w:r>
      <w:r w:rsidRPr="0063734C">
        <w:rPr>
          <w:sz w:val="18"/>
          <w:szCs w:val="18"/>
        </w:rPr>
        <w:tab/>
        <w:t>(посада, підпис, прізвище, ім'я, по батькові</w:t>
      </w:r>
    </w:p>
    <w:p w:rsidR="00732018" w:rsidRPr="0063734C" w:rsidRDefault="00732018" w:rsidP="00732018">
      <w:pPr>
        <w:widowControl w:val="0"/>
        <w:tabs>
          <w:tab w:val="left" w:pos="4820"/>
          <w:tab w:val="left" w:pos="5387"/>
          <w:tab w:val="left" w:pos="6096"/>
          <w:tab w:val="left" w:pos="8931"/>
        </w:tabs>
        <w:autoSpaceDE w:val="0"/>
        <w:autoSpaceDN w:val="0"/>
        <w:adjustRightInd w:val="0"/>
        <w:spacing w:after="0" w:line="240" w:lineRule="auto"/>
        <w:rPr>
          <w:u w:val="single"/>
        </w:rPr>
      </w:pPr>
      <w:r w:rsidRPr="0063734C">
        <w:tab/>
      </w:r>
      <w:r w:rsidRPr="0063734C">
        <w:rPr>
          <w:u w:val="single"/>
        </w:rPr>
        <w:tab/>
      </w:r>
      <w:r w:rsidRPr="0063734C">
        <w:rPr>
          <w:u w:val="single"/>
        </w:rPr>
        <w:tab/>
      </w:r>
      <w:r w:rsidRPr="0063734C">
        <w:rPr>
          <w:u w:val="single"/>
        </w:rPr>
        <w:tab/>
      </w:r>
    </w:p>
    <w:p w:rsidR="00732018" w:rsidRPr="0063734C" w:rsidRDefault="00732018" w:rsidP="00732018">
      <w:pPr>
        <w:widowControl w:val="0"/>
        <w:tabs>
          <w:tab w:val="left" w:pos="5387"/>
        </w:tabs>
        <w:autoSpaceDE w:val="0"/>
        <w:autoSpaceDN w:val="0"/>
        <w:adjustRightInd w:val="0"/>
        <w:spacing w:after="0" w:line="240" w:lineRule="auto"/>
        <w:rPr>
          <w:sz w:val="18"/>
          <w:szCs w:val="18"/>
        </w:rPr>
      </w:pPr>
      <w:r w:rsidRPr="0063734C">
        <w:rPr>
          <w:sz w:val="18"/>
          <w:szCs w:val="18"/>
        </w:rPr>
        <w:tab/>
        <w:t>керівника суб'єкта господарської діяльності)</w:t>
      </w:r>
    </w:p>
    <w:p w:rsidR="00732018" w:rsidRPr="0063734C" w:rsidRDefault="00732018" w:rsidP="00732018">
      <w:pPr>
        <w:widowControl w:val="0"/>
        <w:tabs>
          <w:tab w:val="left" w:pos="4820"/>
          <w:tab w:val="left" w:pos="5387"/>
        </w:tabs>
        <w:autoSpaceDE w:val="0"/>
        <w:autoSpaceDN w:val="0"/>
        <w:adjustRightInd w:val="0"/>
        <w:spacing w:after="0" w:line="240" w:lineRule="auto"/>
      </w:pPr>
      <w:r w:rsidRPr="0063734C">
        <w:tab/>
        <w:t>______________________________ 200     р.</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s>
        <w:autoSpaceDE w:val="0"/>
        <w:autoSpaceDN w:val="0"/>
        <w:adjustRightInd w:val="0"/>
        <w:spacing w:after="0" w:line="240" w:lineRule="auto"/>
        <w:ind w:left="5904" w:firstLine="851"/>
        <w:jc w:val="both"/>
      </w:pPr>
      <w:r w:rsidRPr="0063734C">
        <w:t>МП</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s>
        <w:autoSpaceDE w:val="0"/>
        <w:autoSpaceDN w:val="0"/>
        <w:adjustRightInd w:val="0"/>
        <w:spacing w:after="0" w:line="240" w:lineRule="auto"/>
        <w:jc w:val="center"/>
        <w:rPr>
          <w:b/>
          <w:bCs/>
          <w:sz w:val="24"/>
          <w:szCs w:val="24"/>
        </w:rPr>
      </w:pP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s>
        <w:autoSpaceDE w:val="0"/>
        <w:autoSpaceDN w:val="0"/>
        <w:adjustRightInd w:val="0"/>
        <w:spacing w:after="0" w:line="240" w:lineRule="auto"/>
        <w:jc w:val="center"/>
        <w:rPr>
          <w:b/>
          <w:bCs/>
          <w:sz w:val="24"/>
          <w:szCs w:val="24"/>
        </w:rPr>
      </w:pPr>
      <w:r w:rsidRPr="0063734C">
        <w:rPr>
          <w:b/>
          <w:bCs/>
          <w:sz w:val="24"/>
          <w:szCs w:val="24"/>
        </w:rPr>
        <w:t>ДЕКЛАРАЦІЯ</w:t>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s>
        <w:autoSpaceDE w:val="0"/>
        <w:autoSpaceDN w:val="0"/>
        <w:adjustRightInd w:val="0"/>
        <w:spacing w:after="0" w:line="240" w:lineRule="auto"/>
        <w:jc w:val="center"/>
        <w:rPr>
          <w:b/>
          <w:bCs/>
          <w:sz w:val="24"/>
          <w:szCs w:val="24"/>
        </w:rPr>
      </w:pPr>
      <w:r w:rsidRPr="0063734C">
        <w:rPr>
          <w:b/>
          <w:bCs/>
          <w:sz w:val="24"/>
          <w:szCs w:val="24"/>
        </w:rPr>
        <w:t>безпеки об'єкта (об'єктів) підвищеної небезпеки</w:t>
      </w:r>
    </w:p>
    <w:p w:rsidR="00732018" w:rsidRPr="0063734C" w:rsidRDefault="00732018" w:rsidP="00732018">
      <w:pPr>
        <w:widowControl w:val="0"/>
        <w:tabs>
          <w:tab w:val="left" w:pos="9356"/>
        </w:tabs>
        <w:autoSpaceDE w:val="0"/>
        <w:autoSpaceDN w:val="0"/>
        <w:adjustRightInd w:val="0"/>
        <w:spacing w:after="0" w:line="240" w:lineRule="auto"/>
        <w:jc w:val="both"/>
        <w:rPr>
          <w:u w:val="single"/>
        </w:rPr>
      </w:pPr>
      <w:r w:rsidRPr="0063734C">
        <w:rPr>
          <w:u w:val="single"/>
        </w:rPr>
        <w:tab/>
      </w:r>
    </w:p>
    <w:p w:rsidR="00732018" w:rsidRPr="0063734C" w:rsidRDefault="00732018" w:rsidP="00732018">
      <w:pPr>
        <w:widowControl w:val="0"/>
        <w:tabs>
          <w:tab w:val="left" w:pos="432"/>
          <w:tab w:val="left" w:pos="864"/>
          <w:tab w:val="left" w:pos="1296"/>
          <w:tab w:val="left" w:pos="2016"/>
          <w:tab w:val="left" w:pos="3168"/>
          <w:tab w:val="left" w:pos="3744"/>
          <w:tab w:val="left" w:pos="4032"/>
          <w:tab w:val="left" w:pos="5184"/>
          <w:tab w:val="left" w:pos="5760"/>
          <w:tab w:val="left" w:pos="5904"/>
          <w:tab w:val="left" w:pos="9356"/>
        </w:tabs>
        <w:autoSpaceDE w:val="0"/>
        <w:autoSpaceDN w:val="0"/>
        <w:adjustRightInd w:val="0"/>
        <w:spacing w:after="0" w:line="240" w:lineRule="auto"/>
        <w:jc w:val="center"/>
        <w:rPr>
          <w:sz w:val="18"/>
          <w:szCs w:val="18"/>
        </w:rPr>
      </w:pPr>
      <w:r w:rsidRPr="0063734C">
        <w:rPr>
          <w:sz w:val="18"/>
          <w:szCs w:val="18"/>
        </w:rPr>
        <w:t>(реєстраційний номер (код) декларації безпеки у Державному</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BC0F64" w:rsidRDefault="00732018" w:rsidP="00732018">
      <w:pPr>
        <w:widowControl w:val="0"/>
        <w:tabs>
          <w:tab w:val="left" w:pos="9356"/>
        </w:tabs>
        <w:autoSpaceDE w:val="0"/>
        <w:autoSpaceDN w:val="0"/>
        <w:adjustRightInd w:val="0"/>
        <w:spacing w:after="0" w:line="240" w:lineRule="auto"/>
        <w:jc w:val="center"/>
        <w:rPr>
          <w:sz w:val="18"/>
          <w:szCs w:val="18"/>
        </w:rPr>
      </w:pPr>
      <w:r w:rsidRPr="00BC0F64">
        <w:rPr>
          <w:sz w:val="18"/>
          <w:szCs w:val="18"/>
        </w:rPr>
        <w:t>реєстр</w:t>
      </w:r>
      <w:r w:rsidRPr="0063734C">
        <w:rPr>
          <w:sz w:val="18"/>
          <w:szCs w:val="18"/>
        </w:rPr>
        <w:t>и</w:t>
      </w:r>
      <w:r w:rsidRPr="00BC0F64">
        <w:rPr>
          <w:sz w:val="18"/>
          <w:szCs w:val="18"/>
        </w:rPr>
        <w:t xml:space="preserve"> об'єктів підвищеної небезпеки)</w:t>
      </w:r>
    </w:p>
    <w:p w:rsidR="00732018" w:rsidRPr="0063734C" w:rsidRDefault="00732018" w:rsidP="00732018">
      <w:pPr>
        <w:widowControl w:val="0"/>
        <w:tabs>
          <w:tab w:val="left" w:pos="9356"/>
        </w:tabs>
        <w:autoSpaceDE w:val="0"/>
        <w:autoSpaceDN w:val="0"/>
        <w:adjustRightInd w:val="0"/>
        <w:spacing w:after="0" w:line="240" w:lineRule="auto"/>
        <w:jc w:val="both"/>
        <w:rPr>
          <w:sz w:val="18"/>
          <w:szCs w:val="18"/>
          <w:u w:val="single"/>
        </w:rPr>
      </w:pPr>
      <w:r w:rsidRPr="0063734C">
        <w:rPr>
          <w:sz w:val="18"/>
          <w:szCs w:val="18"/>
          <w:u w:val="single"/>
        </w:rPr>
        <w:tab/>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 w:val="left" w:pos="9356"/>
        </w:tabs>
        <w:autoSpaceDE w:val="0"/>
        <w:autoSpaceDN w:val="0"/>
        <w:adjustRightInd w:val="0"/>
        <w:spacing w:after="0" w:line="240" w:lineRule="auto"/>
        <w:jc w:val="center"/>
        <w:rPr>
          <w:sz w:val="18"/>
          <w:szCs w:val="18"/>
        </w:rPr>
      </w:pPr>
      <w:r w:rsidRPr="0063734C">
        <w:rPr>
          <w:sz w:val="18"/>
          <w:szCs w:val="18"/>
        </w:rPr>
        <w:t>(найменування об'єкта (об'єктів) підвищеної небезпеки)</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 w:val="left" w:pos="9356"/>
        </w:tabs>
        <w:autoSpaceDE w:val="0"/>
        <w:autoSpaceDN w:val="0"/>
        <w:adjustRightInd w:val="0"/>
        <w:spacing w:after="0" w:line="240" w:lineRule="auto"/>
        <w:jc w:val="center"/>
        <w:rPr>
          <w:sz w:val="18"/>
          <w:szCs w:val="18"/>
        </w:rPr>
      </w:pPr>
      <w:r w:rsidRPr="0063734C">
        <w:rPr>
          <w:sz w:val="18"/>
          <w:szCs w:val="18"/>
        </w:rPr>
        <w:t>(код об'єкта (об'єктів) підвищеної небезпеки у Державному</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 w:val="left" w:pos="9356"/>
        </w:tabs>
        <w:autoSpaceDE w:val="0"/>
        <w:autoSpaceDN w:val="0"/>
        <w:adjustRightInd w:val="0"/>
        <w:spacing w:after="0" w:line="240" w:lineRule="auto"/>
        <w:jc w:val="center"/>
        <w:rPr>
          <w:sz w:val="18"/>
          <w:szCs w:val="18"/>
        </w:rPr>
      </w:pPr>
      <w:r w:rsidRPr="0063734C">
        <w:rPr>
          <w:sz w:val="18"/>
          <w:szCs w:val="18"/>
        </w:rPr>
        <w:t xml:space="preserve"> реєстрі об'єктів підвищеної небезпеки)</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432"/>
          <w:tab w:val="left" w:pos="576"/>
          <w:tab w:val="left" w:pos="720"/>
          <w:tab w:val="left" w:pos="864"/>
          <w:tab w:val="left" w:pos="1296"/>
          <w:tab w:val="left" w:pos="2016"/>
          <w:tab w:val="left" w:pos="3168"/>
          <w:tab w:val="left" w:pos="3744"/>
          <w:tab w:val="left" w:pos="4032"/>
          <w:tab w:val="left" w:pos="5184"/>
          <w:tab w:val="left" w:pos="5760"/>
          <w:tab w:val="left" w:pos="5904"/>
          <w:tab w:val="left" w:pos="9356"/>
        </w:tabs>
        <w:autoSpaceDE w:val="0"/>
        <w:autoSpaceDN w:val="0"/>
        <w:adjustRightInd w:val="0"/>
        <w:spacing w:after="0" w:line="240" w:lineRule="auto"/>
        <w:jc w:val="center"/>
        <w:rPr>
          <w:sz w:val="18"/>
          <w:szCs w:val="18"/>
        </w:rPr>
      </w:pPr>
      <w:r w:rsidRPr="0063734C">
        <w:rPr>
          <w:sz w:val="18"/>
          <w:szCs w:val="18"/>
        </w:rPr>
        <w:t xml:space="preserve"> (повна та скорочена назва суб'єкта господарської діяльності)</w:t>
      </w:r>
    </w:p>
    <w:p w:rsidR="00732018" w:rsidRPr="0063734C" w:rsidRDefault="00732018" w:rsidP="00732018">
      <w:pPr>
        <w:widowControl w:val="0"/>
        <w:tabs>
          <w:tab w:val="left" w:pos="9356"/>
        </w:tabs>
        <w:autoSpaceDE w:val="0"/>
        <w:autoSpaceDN w:val="0"/>
        <w:adjustRightInd w:val="0"/>
        <w:spacing w:after="0" w:line="240" w:lineRule="auto"/>
        <w:jc w:val="both"/>
        <w:rPr>
          <w:sz w:val="18"/>
          <w:szCs w:val="18"/>
          <w:u w:val="single"/>
        </w:rPr>
      </w:pPr>
      <w:r w:rsidRPr="0063734C">
        <w:rPr>
          <w:sz w:val="18"/>
          <w:szCs w:val="18"/>
          <w:u w:val="single"/>
        </w:rPr>
        <w:tab/>
      </w:r>
    </w:p>
    <w:p w:rsidR="00732018" w:rsidRPr="0063734C" w:rsidRDefault="00732018" w:rsidP="00732018">
      <w:pPr>
        <w:widowControl w:val="0"/>
        <w:tabs>
          <w:tab w:val="left" w:pos="576"/>
          <w:tab w:val="left" w:pos="720"/>
          <w:tab w:val="left" w:pos="1008"/>
          <w:tab w:val="left" w:pos="1728"/>
          <w:tab w:val="left" w:pos="2304"/>
          <w:tab w:val="left" w:pos="3456"/>
          <w:tab w:val="left" w:pos="9356"/>
        </w:tabs>
        <w:autoSpaceDE w:val="0"/>
        <w:autoSpaceDN w:val="0"/>
        <w:adjustRightInd w:val="0"/>
        <w:spacing w:after="0" w:line="240" w:lineRule="auto"/>
        <w:jc w:val="center"/>
        <w:rPr>
          <w:sz w:val="18"/>
          <w:szCs w:val="18"/>
        </w:rPr>
      </w:pPr>
      <w:r w:rsidRPr="0063734C">
        <w:rPr>
          <w:sz w:val="18"/>
          <w:szCs w:val="18"/>
        </w:rPr>
        <w:t>(форма власності)</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9356"/>
        </w:tabs>
        <w:autoSpaceDE w:val="0"/>
        <w:autoSpaceDN w:val="0"/>
        <w:adjustRightInd w:val="0"/>
        <w:spacing w:after="0" w:line="240" w:lineRule="auto"/>
        <w:jc w:val="center"/>
        <w:rPr>
          <w:sz w:val="18"/>
          <w:szCs w:val="18"/>
        </w:rPr>
      </w:pPr>
      <w:r w:rsidRPr="0063734C">
        <w:rPr>
          <w:sz w:val="18"/>
          <w:szCs w:val="18"/>
        </w:rPr>
        <w:t>(ідентифікаційний код суб'єкта господарської діяльності)</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9356"/>
        </w:tabs>
        <w:autoSpaceDE w:val="0"/>
        <w:autoSpaceDN w:val="0"/>
        <w:adjustRightInd w:val="0"/>
        <w:spacing w:after="0" w:line="240" w:lineRule="auto"/>
        <w:jc w:val="center"/>
        <w:rPr>
          <w:sz w:val="18"/>
          <w:szCs w:val="18"/>
        </w:rPr>
      </w:pPr>
      <w:r w:rsidRPr="0063734C">
        <w:rPr>
          <w:sz w:val="18"/>
          <w:szCs w:val="18"/>
        </w:rPr>
        <w:t>(орган, до сфери управління якого належить</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9356"/>
        </w:tabs>
        <w:autoSpaceDE w:val="0"/>
        <w:autoSpaceDN w:val="0"/>
        <w:adjustRightInd w:val="0"/>
        <w:spacing w:after="0" w:line="240" w:lineRule="auto"/>
        <w:jc w:val="center"/>
        <w:rPr>
          <w:sz w:val="18"/>
          <w:szCs w:val="18"/>
        </w:rPr>
      </w:pPr>
      <w:r w:rsidRPr="0063734C">
        <w:rPr>
          <w:sz w:val="18"/>
          <w:szCs w:val="18"/>
        </w:rPr>
        <w:t>(суб'єкт господарської діяльності)</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9356"/>
        </w:tabs>
        <w:autoSpaceDE w:val="0"/>
        <w:autoSpaceDN w:val="0"/>
        <w:adjustRightInd w:val="0"/>
        <w:spacing w:after="0" w:line="240" w:lineRule="auto"/>
        <w:jc w:val="center"/>
        <w:rPr>
          <w:sz w:val="18"/>
          <w:szCs w:val="18"/>
        </w:rPr>
      </w:pPr>
      <w:r w:rsidRPr="0063734C">
        <w:rPr>
          <w:sz w:val="18"/>
          <w:szCs w:val="18"/>
        </w:rPr>
        <w:t>(юридична адреса суб'єкта господарської діяльності)</w:t>
      </w:r>
    </w:p>
    <w:p w:rsidR="00732018" w:rsidRPr="0063734C" w:rsidRDefault="00732018" w:rsidP="00732018">
      <w:pPr>
        <w:widowControl w:val="0"/>
        <w:tabs>
          <w:tab w:val="left" w:pos="9356"/>
        </w:tabs>
        <w:autoSpaceDE w:val="0"/>
        <w:autoSpaceDN w:val="0"/>
        <w:adjustRightInd w:val="0"/>
        <w:spacing w:after="0" w:line="240" w:lineRule="auto"/>
        <w:rPr>
          <w:sz w:val="18"/>
          <w:szCs w:val="18"/>
          <w:u w:val="single"/>
        </w:rPr>
      </w:pPr>
      <w:r w:rsidRPr="0063734C">
        <w:rPr>
          <w:sz w:val="18"/>
          <w:szCs w:val="18"/>
          <w:u w:val="single"/>
        </w:rPr>
        <w:tab/>
      </w:r>
    </w:p>
    <w:p w:rsidR="00732018" w:rsidRPr="0063734C" w:rsidRDefault="00732018" w:rsidP="00732018">
      <w:pPr>
        <w:widowControl w:val="0"/>
        <w:tabs>
          <w:tab w:val="left" w:pos="9356"/>
        </w:tabs>
        <w:autoSpaceDE w:val="0"/>
        <w:autoSpaceDN w:val="0"/>
        <w:adjustRightInd w:val="0"/>
        <w:spacing w:after="0" w:line="240" w:lineRule="auto"/>
        <w:jc w:val="center"/>
        <w:rPr>
          <w:sz w:val="18"/>
          <w:szCs w:val="18"/>
        </w:rPr>
      </w:pPr>
      <w:r w:rsidRPr="0063734C">
        <w:rPr>
          <w:sz w:val="18"/>
          <w:szCs w:val="18"/>
        </w:rPr>
        <w:t>(місцезнаходження об'єкта (об'єктів) підвищеної небезпеки)</w:t>
      </w:r>
    </w:p>
    <w:p w:rsidR="00732018" w:rsidRPr="0063734C" w:rsidRDefault="00732018" w:rsidP="00732018">
      <w:pPr>
        <w:widowControl w:val="0"/>
        <w:tabs>
          <w:tab w:val="left" w:pos="720"/>
        </w:tabs>
        <w:autoSpaceDE w:val="0"/>
        <w:autoSpaceDN w:val="0"/>
        <w:adjustRightInd w:val="0"/>
        <w:spacing w:after="0" w:line="240" w:lineRule="auto"/>
        <w:jc w:val="both"/>
      </w:pPr>
    </w:p>
    <w:p w:rsidR="00732018" w:rsidRPr="00732018" w:rsidRDefault="00732018" w:rsidP="00732018">
      <w:pPr>
        <w:widowControl w:val="0"/>
        <w:tabs>
          <w:tab w:val="left" w:pos="576"/>
          <w:tab w:val="left" w:pos="720"/>
          <w:tab w:val="left" w:pos="1008"/>
          <w:tab w:val="left" w:pos="1728"/>
          <w:tab w:val="left" w:pos="2304"/>
          <w:tab w:val="left" w:pos="3456"/>
        </w:tabs>
        <w:autoSpaceDE w:val="0"/>
        <w:autoSpaceDN w:val="0"/>
        <w:adjustRightInd w:val="0"/>
        <w:spacing w:after="0" w:line="240" w:lineRule="auto"/>
        <w:jc w:val="both"/>
        <w:rPr>
          <w:sz w:val="24"/>
          <w:szCs w:val="24"/>
        </w:rPr>
      </w:pPr>
      <w:r w:rsidRPr="00732018">
        <w:rPr>
          <w:sz w:val="24"/>
          <w:szCs w:val="24"/>
        </w:rPr>
        <w:t>1. Загальні відомості про об'єкт (об'єкти) підвищеної небезпеки.</w:t>
      </w:r>
    </w:p>
    <w:p w:rsidR="00732018" w:rsidRPr="00732018" w:rsidRDefault="00732018" w:rsidP="00732018">
      <w:pPr>
        <w:widowControl w:val="0"/>
        <w:tabs>
          <w:tab w:val="left" w:pos="720"/>
        </w:tabs>
        <w:autoSpaceDE w:val="0"/>
        <w:autoSpaceDN w:val="0"/>
        <w:adjustRightInd w:val="0"/>
        <w:spacing w:after="0" w:line="240" w:lineRule="auto"/>
        <w:jc w:val="both"/>
        <w:rPr>
          <w:sz w:val="24"/>
          <w:szCs w:val="24"/>
        </w:rPr>
      </w:pPr>
      <w:r w:rsidRPr="00732018">
        <w:rPr>
          <w:sz w:val="24"/>
          <w:szCs w:val="24"/>
        </w:rPr>
        <w:t>2. Заходи щодо забезпечення безпеки об'єкта (об'єктів) підвищеної небезпеки та локалізації і ліквідації наслідків аварій.</w:t>
      </w:r>
    </w:p>
    <w:p w:rsidR="00732018" w:rsidRPr="00732018" w:rsidRDefault="00732018" w:rsidP="00732018">
      <w:pPr>
        <w:widowControl w:val="0"/>
        <w:tabs>
          <w:tab w:val="left" w:pos="720"/>
        </w:tabs>
        <w:autoSpaceDE w:val="0"/>
        <w:autoSpaceDN w:val="0"/>
        <w:adjustRightInd w:val="0"/>
        <w:spacing w:after="0" w:line="240" w:lineRule="auto"/>
        <w:jc w:val="both"/>
        <w:rPr>
          <w:sz w:val="24"/>
          <w:szCs w:val="24"/>
        </w:rPr>
      </w:pPr>
      <w:r w:rsidRPr="00732018">
        <w:rPr>
          <w:sz w:val="24"/>
          <w:szCs w:val="24"/>
        </w:rPr>
        <w:t>3. Результати аналізу ступеня небезпеки та оцінки рівня ризику.</w:t>
      </w:r>
    </w:p>
    <w:p w:rsidR="00732018" w:rsidRPr="00732018" w:rsidRDefault="00732018" w:rsidP="00732018">
      <w:pPr>
        <w:widowControl w:val="0"/>
        <w:tabs>
          <w:tab w:val="left" w:pos="720"/>
          <w:tab w:val="left" w:pos="2304"/>
          <w:tab w:val="left" w:pos="4032"/>
        </w:tabs>
        <w:autoSpaceDE w:val="0"/>
        <w:autoSpaceDN w:val="0"/>
        <w:adjustRightInd w:val="0"/>
        <w:spacing w:after="0" w:line="240" w:lineRule="auto"/>
        <w:jc w:val="both"/>
        <w:rPr>
          <w:sz w:val="24"/>
          <w:szCs w:val="24"/>
        </w:rPr>
      </w:pPr>
      <w:r w:rsidRPr="00732018">
        <w:rPr>
          <w:sz w:val="24"/>
          <w:szCs w:val="24"/>
        </w:rPr>
        <w:t>4. Дані про розробника декларації безпеки.</w:t>
      </w:r>
    </w:p>
    <w:p w:rsidR="00732018" w:rsidRPr="00732018" w:rsidRDefault="00732018" w:rsidP="00732018">
      <w:pPr>
        <w:widowControl w:val="0"/>
        <w:tabs>
          <w:tab w:val="left" w:pos="720"/>
        </w:tabs>
        <w:autoSpaceDE w:val="0"/>
        <w:autoSpaceDN w:val="0"/>
        <w:adjustRightInd w:val="0"/>
        <w:spacing w:after="0" w:line="240" w:lineRule="auto"/>
        <w:jc w:val="both"/>
        <w:rPr>
          <w:sz w:val="24"/>
          <w:szCs w:val="24"/>
        </w:rPr>
      </w:pPr>
      <w:r w:rsidRPr="00732018">
        <w:rPr>
          <w:sz w:val="24"/>
          <w:szCs w:val="24"/>
        </w:rPr>
        <w:t>5. Розрахунково-пояснювальна частина (Оформлюється згідно з ДСТУ 5008-95).</w:t>
      </w:r>
    </w:p>
    <w:p w:rsidR="00732018" w:rsidRPr="00732018" w:rsidRDefault="00732018" w:rsidP="00732018">
      <w:pPr>
        <w:widowControl w:val="0"/>
        <w:tabs>
          <w:tab w:val="left" w:pos="720"/>
          <w:tab w:val="left" w:pos="3600"/>
          <w:tab w:val="left" w:pos="5328"/>
        </w:tabs>
        <w:autoSpaceDE w:val="0"/>
        <w:autoSpaceDN w:val="0"/>
        <w:adjustRightInd w:val="0"/>
        <w:spacing w:after="0" w:line="240" w:lineRule="auto"/>
        <w:jc w:val="both"/>
        <w:rPr>
          <w:sz w:val="24"/>
          <w:szCs w:val="24"/>
        </w:rPr>
      </w:pPr>
      <w:r w:rsidRPr="00732018">
        <w:rPr>
          <w:sz w:val="24"/>
          <w:szCs w:val="24"/>
        </w:rPr>
        <w:t>6. Висновок (узагальнена оцінка ступеня небезпеки та рівня ризику виникнення аварій на об'єкті (об'єктах) підвищеної небезпеки).</w:t>
      </w:r>
    </w:p>
    <w:p w:rsidR="00732018" w:rsidRPr="00732018" w:rsidRDefault="00732018" w:rsidP="00732018">
      <w:pPr>
        <w:widowControl w:val="0"/>
        <w:tabs>
          <w:tab w:val="left" w:pos="720"/>
          <w:tab w:val="left" w:pos="5328"/>
        </w:tabs>
        <w:autoSpaceDE w:val="0"/>
        <w:autoSpaceDN w:val="0"/>
        <w:adjustRightInd w:val="0"/>
        <w:spacing w:after="0" w:line="240" w:lineRule="auto"/>
        <w:jc w:val="both"/>
        <w:rPr>
          <w:sz w:val="24"/>
          <w:szCs w:val="24"/>
        </w:rPr>
      </w:pPr>
      <w:r w:rsidRPr="00732018">
        <w:rPr>
          <w:sz w:val="24"/>
          <w:szCs w:val="24"/>
        </w:rPr>
        <w:t xml:space="preserve">Декларацію безпеки склав ________ ________ _______________________ </w:t>
      </w:r>
    </w:p>
    <w:p w:rsidR="00732018" w:rsidRPr="00732018" w:rsidRDefault="00732018" w:rsidP="00732018">
      <w:pPr>
        <w:widowControl w:val="0"/>
        <w:autoSpaceDE w:val="0"/>
        <w:autoSpaceDN w:val="0"/>
        <w:adjustRightInd w:val="0"/>
        <w:spacing w:after="0" w:line="240" w:lineRule="auto"/>
        <w:ind w:left="2880"/>
        <w:jc w:val="both"/>
        <w:rPr>
          <w:sz w:val="24"/>
          <w:szCs w:val="24"/>
        </w:rPr>
      </w:pPr>
      <w:r w:rsidRPr="00732018">
        <w:rPr>
          <w:sz w:val="24"/>
          <w:szCs w:val="24"/>
        </w:rPr>
        <w:t xml:space="preserve">(посада) (підпис) (ініціали та прізвище) </w:t>
      </w:r>
    </w:p>
    <w:p w:rsidR="00732018" w:rsidRPr="00732018" w:rsidRDefault="00732018" w:rsidP="00732018">
      <w:pPr>
        <w:widowControl w:val="0"/>
        <w:autoSpaceDE w:val="0"/>
        <w:autoSpaceDN w:val="0"/>
        <w:adjustRightInd w:val="0"/>
        <w:spacing w:after="0" w:line="240" w:lineRule="auto"/>
        <w:ind w:left="3720"/>
        <w:jc w:val="both"/>
        <w:rPr>
          <w:sz w:val="24"/>
          <w:szCs w:val="24"/>
        </w:rPr>
      </w:pPr>
      <w:r w:rsidRPr="00732018">
        <w:rPr>
          <w:sz w:val="24"/>
          <w:szCs w:val="24"/>
        </w:rPr>
        <w:t>______ __________________ 200 ___ р.</w:t>
      </w:r>
    </w:p>
    <w:p w:rsidR="00732018" w:rsidRPr="00732018" w:rsidRDefault="00732018" w:rsidP="00732018">
      <w:pPr>
        <w:spacing w:after="0" w:line="240" w:lineRule="auto"/>
        <w:rPr>
          <w:sz w:val="24"/>
          <w:szCs w:val="24"/>
        </w:rPr>
      </w:pPr>
    </w:p>
    <w:p w:rsidR="00732018" w:rsidRPr="00732018" w:rsidRDefault="00732018" w:rsidP="00732018">
      <w:pPr>
        <w:spacing w:after="0" w:line="240" w:lineRule="auto"/>
        <w:rPr>
          <w:sz w:val="24"/>
          <w:szCs w:val="24"/>
        </w:rPr>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732018" w:rsidRPr="0063734C" w:rsidRDefault="00732018" w:rsidP="00732018">
      <w:pPr>
        <w:spacing w:after="0" w:line="240" w:lineRule="auto"/>
      </w:pPr>
    </w:p>
    <w:p w:rsidR="00C21440" w:rsidRPr="008B289F" w:rsidRDefault="00C21440" w:rsidP="00C21440">
      <w:pPr>
        <w:ind w:firstLine="708"/>
        <w:jc w:val="both"/>
        <w:rPr>
          <w:sz w:val="24"/>
          <w:szCs w:val="24"/>
        </w:rPr>
      </w:pPr>
    </w:p>
    <w:p w:rsidR="00026EB1" w:rsidRPr="00585478" w:rsidRDefault="00026EB1" w:rsidP="009A3AF6">
      <w:pPr>
        <w:spacing w:line="360" w:lineRule="auto"/>
        <w:jc w:val="center"/>
        <w:rPr>
          <w:b/>
          <w:i/>
          <w:sz w:val="32"/>
          <w:szCs w:val="32"/>
        </w:rPr>
      </w:pPr>
      <w:r w:rsidRPr="00585478">
        <w:rPr>
          <w:b/>
          <w:i/>
          <w:sz w:val="32"/>
          <w:szCs w:val="32"/>
        </w:rPr>
        <w:t>Лекція №8</w:t>
      </w:r>
    </w:p>
    <w:p w:rsidR="00585478" w:rsidRPr="009A3AF6" w:rsidRDefault="00585478" w:rsidP="009A3AF6">
      <w:pPr>
        <w:ind w:left="567" w:right="679"/>
        <w:jc w:val="center"/>
        <w:rPr>
          <w:b/>
          <w:sz w:val="32"/>
          <w:szCs w:val="32"/>
        </w:rPr>
      </w:pPr>
      <w:r w:rsidRPr="009A3AF6">
        <w:rPr>
          <w:b/>
          <w:sz w:val="32"/>
          <w:szCs w:val="32"/>
        </w:rPr>
        <w:t>О</w:t>
      </w:r>
      <w:r w:rsidR="00D36DFC" w:rsidRPr="009A3AF6">
        <w:rPr>
          <w:b/>
          <w:sz w:val="32"/>
          <w:szCs w:val="32"/>
        </w:rPr>
        <w:t>сновні принципи</w:t>
      </w:r>
      <w:r w:rsidRPr="009A3AF6">
        <w:rPr>
          <w:b/>
          <w:sz w:val="32"/>
          <w:szCs w:val="32"/>
        </w:rPr>
        <w:t xml:space="preserve"> і положення захисту населення</w:t>
      </w:r>
      <w:r w:rsidR="00D36DFC" w:rsidRPr="009A3AF6">
        <w:rPr>
          <w:b/>
          <w:sz w:val="32"/>
          <w:szCs w:val="32"/>
        </w:rPr>
        <w:t xml:space="preserve"> і територій</w:t>
      </w:r>
      <w:r w:rsidRPr="009A3AF6">
        <w:rPr>
          <w:b/>
          <w:sz w:val="32"/>
          <w:szCs w:val="32"/>
        </w:rPr>
        <w:t xml:space="preserve"> у разі надзвичайної ситуації</w:t>
      </w:r>
    </w:p>
    <w:p w:rsidR="00A3201E" w:rsidRDefault="00A3201E" w:rsidP="00A3201E">
      <w:pPr>
        <w:ind w:firstLine="709"/>
        <w:jc w:val="both"/>
        <w:rPr>
          <w:sz w:val="24"/>
          <w:szCs w:val="24"/>
        </w:rPr>
      </w:pPr>
      <w:r>
        <w:rPr>
          <w:sz w:val="24"/>
          <w:szCs w:val="24"/>
        </w:rPr>
        <w:t>Система захисту населення і територій від надзвичайних ситуацій техногенного і природного характеру є складовою частиною системи забезпечення національної безпеки і являє собою систему загальнодержавних заходів, які реалізуються центральними і місцевими органами виконавчої влади, органами управління з питань надзвичайних ситуацій та цивільного  захисту, підпорядкованими їм силами та засобами, підприємствами, установами, організаціями незалежно від форм власності, добровільними формуваннями, що забезпечують виконання організаційних, інженерно-технічних, протипожежних, санітарно-гігієнічних, протиепідемічних та інших заходів у сфері запобігання та ліквідації наслідків надзвичайних ситуацій.</w:t>
      </w:r>
    </w:p>
    <w:p w:rsidR="00D36DFC" w:rsidRPr="00D36DFC" w:rsidRDefault="00D36DFC" w:rsidP="00BE4756">
      <w:pPr>
        <w:ind w:firstLine="709"/>
        <w:jc w:val="both"/>
        <w:rPr>
          <w:sz w:val="24"/>
          <w:szCs w:val="24"/>
        </w:rPr>
      </w:pPr>
      <w:r w:rsidRPr="00D36DFC">
        <w:rPr>
          <w:sz w:val="24"/>
          <w:szCs w:val="24"/>
        </w:rPr>
        <w:t>Система  характеризується чіткою функціональною та територіальною</w:t>
      </w:r>
      <w:r w:rsidR="00BE4756">
        <w:rPr>
          <w:sz w:val="24"/>
          <w:szCs w:val="24"/>
        </w:rPr>
        <w:t xml:space="preserve"> </w:t>
      </w:r>
      <w:r w:rsidRPr="00D36DFC">
        <w:rPr>
          <w:sz w:val="24"/>
          <w:szCs w:val="24"/>
        </w:rPr>
        <w:t>структурованістю, що забезпечує ефективне виконання поставлених завдань.</w:t>
      </w:r>
    </w:p>
    <w:p w:rsidR="00D36DFC" w:rsidRDefault="00D36DFC" w:rsidP="00BE4756">
      <w:pPr>
        <w:ind w:firstLine="709"/>
        <w:jc w:val="both"/>
        <w:rPr>
          <w:sz w:val="24"/>
          <w:szCs w:val="24"/>
        </w:rPr>
      </w:pPr>
      <w:r w:rsidRPr="00D36DFC">
        <w:rPr>
          <w:sz w:val="24"/>
          <w:szCs w:val="24"/>
        </w:rPr>
        <w:t>Рівень національної безпеки не може бут</w:t>
      </w:r>
      <w:r w:rsidR="00BE4756">
        <w:rPr>
          <w:sz w:val="24"/>
          <w:szCs w:val="24"/>
        </w:rPr>
        <w:t>и достатнім, якщо в загальнодер</w:t>
      </w:r>
      <w:r w:rsidRPr="00D36DFC">
        <w:rPr>
          <w:sz w:val="24"/>
          <w:szCs w:val="24"/>
        </w:rPr>
        <w:t xml:space="preserve">жавному масштабі не буде вирішено завдання </w:t>
      </w:r>
      <w:r w:rsidR="00BE4756">
        <w:rPr>
          <w:sz w:val="24"/>
          <w:szCs w:val="24"/>
        </w:rPr>
        <w:t>захисту населення, об’єктів еко</w:t>
      </w:r>
      <w:r w:rsidRPr="00D36DFC">
        <w:rPr>
          <w:sz w:val="24"/>
          <w:szCs w:val="24"/>
        </w:rPr>
        <w:t>номіки, національного надбання від надзвича</w:t>
      </w:r>
      <w:r w:rsidR="00BE4756">
        <w:rPr>
          <w:sz w:val="24"/>
          <w:szCs w:val="24"/>
        </w:rPr>
        <w:t>йних ситуацій техногенного, при</w:t>
      </w:r>
      <w:r w:rsidRPr="00D36DFC">
        <w:rPr>
          <w:sz w:val="24"/>
          <w:szCs w:val="24"/>
        </w:rPr>
        <w:t>родного або іншого характеру.</w:t>
      </w:r>
    </w:p>
    <w:p w:rsidR="00BB7ECE" w:rsidRPr="00E82030" w:rsidRDefault="00BB7ECE" w:rsidP="00BE4756">
      <w:pPr>
        <w:ind w:firstLine="709"/>
        <w:jc w:val="both"/>
        <w:rPr>
          <w:b/>
          <w:i/>
          <w:sz w:val="24"/>
          <w:szCs w:val="24"/>
        </w:rPr>
      </w:pPr>
      <w:r w:rsidRPr="00E82030">
        <w:rPr>
          <w:b/>
          <w:i/>
          <w:sz w:val="24"/>
          <w:szCs w:val="24"/>
        </w:rPr>
        <w:t>Загрози життєво важливим інтересам гром</w:t>
      </w:r>
      <w:r w:rsidR="00BE4756" w:rsidRPr="00E82030">
        <w:rPr>
          <w:b/>
          <w:i/>
          <w:sz w:val="24"/>
          <w:szCs w:val="24"/>
        </w:rPr>
        <w:t>адян, держави, суспільства поді</w:t>
      </w:r>
      <w:r w:rsidRPr="00E82030">
        <w:rPr>
          <w:b/>
          <w:i/>
          <w:sz w:val="24"/>
          <w:szCs w:val="24"/>
        </w:rPr>
        <w:t>ляються на зовнішні та внутрішні, виникають</w:t>
      </w:r>
      <w:r w:rsidR="00BE4756" w:rsidRPr="00E82030">
        <w:rPr>
          <w:b/>
          <w:i/>
          <w:sz w:val="24"/>
          <w:szCs w:val="24"/>
        </w:rPr>
        <w:t xml:space="preserve"> вони під час надзвичайних ситу</w:t>
      </w:r>
      <w:r w:rsidRPr="00E82030">
        <w:rPr>
          <w:b/>
          <w:i/>
          <w:sz w:val="24"/>
          <w:szCs w:val="24"/>
        </w:rPr>
        <w:t>ацій техногенного  і природного характеру</w:t>
      </w:r>
      <w:r w:rsidR="0036199A">
        <w:rPr>
          <w:b/>
          <w:i/>
          <w:sz w:val="24"/>
          <w:szCs w:val="24"/>
        </w:rPr>
        <w:t>, терористичних актів</w:t>
      </w:r>
      <w:r w:rsidRPr="00E82030">
        <w:rPr>
          <w:b/>
          <w:i/>
          <w:sz w:val="24"/>
          <w:szCs w:val="24"/>
        </w:rPr>
        <w:t xml:space="preserve"> та воєнних конфліктів.</w:t>
      </w:r>
    </w:p>
    <w:p w:rsidR="00A3201E" w:rsidRDefault="00A3201E" w:rsidP="00A3201E">
      <w:pPr>
        <w:ind w:firstLine="709"/>
        <w:jc w:val="both"/>
        <w:rPr>
          <w:sz w:val="24"/>
          <w:szCs w:val="24"/>
        </w:rPr>
      </w:pPr>
      <w:r>
        <w:rPr>
          <w:sz w:val="24"/>
          <w:szCs w:val="24"/>
        </w:rPr>
        <w:t>Зовнішні загрози – це загрози, пов’язані з розв’язанням війни або локальних збройних конфліктів іншою державою, виникненням глобальних катастроф за межами України (на землі або навколоземному просторі), які можуть негативно вплинути на населення та територію нашої держави.</w:t>
      </w:r>
    </w:p>
    <w:p w:rsidR="00A3201E" w:rsidRDefault="00A3201E" w:rsidP="00A3201E">
      <w:pPr>
        <w:ind w:firstLine="709"/>
        <w:jc w:val="both"/>
        <w:rPr>
          <w:sz w:val="24"/>
          <w:szCs w:val="24"/>
        </w:rPr>
      </w:pPr>
      <w:r>
        <w:rPr>
          <w:sz w:val="24"/>
          <w:szCs w:val="24"/>
        </w:rPr>
        <w:t>Внутрішні загрози – це загрози, пов’язані з надзвичайними ситуаціями техногенного  і природного характеру на території України або провокуються внутрідержавними терористичними діями.</w:t>
      </w:r>
    </w:p>
    <w:p w:rsidR="00BB7ECE" w:rsidRPr="00E82030" w:rsidRDefault="00BB7ECE" w:rsidP="00BE4756">
      <w:pPr>
        <w:ind w:firstLine="709"/>
        <w:jc w:val="both"/>
        <w:rPr>
          <w:b/>
          <w:i/>
          <w:sz w:val="24"/>
          <w:szCs w:val="24"/>
        </w:rPr>
      </w:pPr>
      <w:r w:rsidRPr="00E82030">
        <w:rPr>
          <w:b/>
          <w:i/>
          <w:sz w:val="24"/>
          <w:szCs w:val="24"/>
        </w:rPr>
        <w:t>Забезпечення безпеки населення  і територі</w:t>
      </w:r>
      <w:r w:rsidR="00810BDC" w:rsidRPr="00E82030">
        <w:rPr>
          <w:b/>
          <w:i/>
          <w:sz w:val="24"/>
          <w:szCs w:val="24"/>
        </w:rPr>
        <w:t>й від надзвичайних ситуацій тех</w:t>
      </w:r>
      <w:r w:rsidRPr="00E82030">
        <w:rPr>
          <w:b/>
          <w:i/>
          <w:sz w:val="24"/>
          <w:szCs w:val="24"/>
        </w:rPr>
        <w:t>ногенного та природного характеру здійснюється за принципами:</w:t>
      </w:r>
    </w:p>
    <w:p w:rsidR="00BB7ECE" w:rsidRDefault="00BB7ECE" w:rsidP="00BE4756">
      <w:pPr>
        <w:ind w:firstLine="709"/>
        <w:jc w:val="both"/>
        <w:rPr>
          <w:sz w:val="24"/>
          <w:szCs w:val="24"/>
        </w:rPr>
      </w:pPr>
      <w:r w:rsidRPr="00BB7ECE">
        <w:rPr>
          <w:sz w:val="24"/>
          <w:szCs w:val="24"/>
        </w:rPr>
        <w:t>пріоритетності завдань, спрямованих на ря</w:t>
      </w:r>
      <w:r w:rsidR="00810BDC">
        <w:rPr>
          <w:sz w:val="24"/>
          <w:szCs w:val="24"/>
        </w:rPr>
        <w:t>тування життя та збереження здо</w:t>
      </w:r>
      <w:r w:rsidRPr="00BB7ECE">
        <w:rPr>
          <w:sz w:val="24"/>
          <w:szCs w:val="24"/>
        </w:rPr>
        <w:t>ров’я людей  і довкілля;</w:t>
      </w:r>
    </w:p>
    <w:p w:rsidR="00BB7ECE" w:rsidRPr="00BB7ECE" w:rsidRDefault="00BB7ECE" w:rsidP="00BE4756">
      <w:pPr>
        <w:ind w:firstLine="709"/>
        <w:jc w:val="both"/>
        <w:rPr>
          <w:sz w:val="24"/>
          <w:szCs w:val="24"/>
        </w:rPr>
      </w:pPr>
      <w:r w:rsidRPr="00BB7ECE">
        <w:rPr>
          <w:sz w:val="24"/>
          <w:szCs w:val="24"/>
        </w:rPr>
        <w:t>безумовного надання переваги радіаційній та превентивній безпеці;</w:t>
      </w:r>
    </w:p>
    <w:p w:rsidR="00BB7ECE" w:rsidRPr="00BB7ECE" w:rsidRDefault="00BB7ECE" w:rsidP="00BE4756">
      <w:pPr>
        <w:ind w:firstLine="709"/>
        <w:jc w:val="both"/>
        <w:rPr>
          <w:sz w:val="24"/>
          <w:szCs w:val="24"/>
        </w:rPr>
      </w:pPr>
      <w:r w:rsidRPr="00BB7ECE">
        <w:rPr>
          <w:sz w:val="24"/>
          <w:szCs w:val="24"/>
        </w:rPr>
        <w:t>вільного доступу населення до  інформації щодо захисту населення  і територій</w:t>
      </w:r>
      <w:r w:rsidR="00810BDC">
        <w:rPr>
          <w:sz w:val="24"/>
          <w:szCs w:val="24"/>
        </w:rPr>
        <w:t xml:space="preserve"> </w:t>
      </w:r>
      <w:r w:rsidRPr="00BB7ECE">
        <w:rPr>
          <w:sz w:val="24"/>
          <w:szCs w:val="24"/>
        </w:rPr>
        <w:t>від надзвичайних ситуацій техногенного та природного характеру;</w:t>
      </w:r>
    </w:p>
    <w:p w:rsidR="00BB7ECE" w:rsidRPr="00BB7ECE" w:rsidRDefault="00BB7ECE" w:rsidP="00BE4756">
      <w:pPr>
        <w:ind w:firstLine="709"/>
        <w:jc w:val="both"/>
        <w:rPr>
          <w:sz w:val="24"/>
          <w:szCs w:val="24"/>
        </w:rPr>
      </w:pPr>
      <w:r w:rsidRPr="00BB7ECE">
        <w:rPr>
          <w:sz w:val="24"/>
          <w:szCs w:val="24"/>
        </w:rPr>
        <w:lastRenderedPageBreak/>
        <w:t>особистої відповідальності  і піклування грома</w:t>
      </w:r>
      <w:r w:rsidR="00810BDC">
        <w:rPr>
          <w:sz w:val="24"/>
          <w:szCs w:val="24"/>
        </w:rPr>
        <w:t>дян про власну безпеку, неухиль</w:t>
      </w:r>
      <w:r w:rsidRPr="00BB7ECE">
        <w:rPr>
          <w:sz w:val="24"/>
          <w:szCs w:val="24"/>
        </w:rPr>
        <w:t>ного дотримання ними правил поведінки та дій у надзвичайних ситуаціях те</w:t>
      </w:r>
      <w:r w:rsidR="00810BDC">
        <w:rPr>
          <w:sz w:val="24"/>
          <w:szCs w:val="24"/>
        </w:rPr>
        <w:t>хног</w:t>
      </w:r>
      <w:r w:rsidRPr="00BB7ECE">
        <w:rPr>
          <w:sz w:val="24"/>
          <w:szCs w:val="24"/>
        </w:rPr>
        <w:t>енного та природного характеру;</w:t>
      </w:r>
    </w:p>
    <w:p w:rsidR="00BB7ECE" w:rsidRPr="00BB7ECE" w:rsidRDefault="00BB7ECE" w:rsidP="00BE4756">
      <w:pPr>
        <w:ind w:firstLine="709"/>
        <w:jc w:val="both"/>
        <w:rPr>
          <w:sz w:val="24"/>
          <w:szCs w:val="24"/>
        </w:rPr>
      </w:pPr>
      <w:r w:rsidRPr="00BB7ECE">
        <w:rPr>
          <w:sz w:val="24"/>
          <w:szCs w:val="24"/>
        </w:rPr>
        <w:t>відповідальності у межах своїх повноважень посадових осіб за дотримання</w:t>
      </w:r>
      <w:r w:rsidR="00810BDC">
        <w:rPr>
          <w:sz w:val="24"/>
          <w:szCs w:val="24"/>
        </w:rPr>
        <w:t xml:space="preserve"> </w:t>
      </w:r>
      <w:r w:rsidRPr="00BB7ECE">
        <w:rPr>
          <w:sz w:val="24"/>
          <w:szCs w:val="24"/>
        </w:rPr>
        <w:t>вимог законодавства;</w:t>
      </w:r>
    </w:p>
    <w:p w:rsidR="00BB7ECE" w:rsidRPr="00BB7ECE" w:rsidRDefault="00BB7ECE" w:rsidP="00BE4756">
      <w:pPr>
        <w:ind w:firstLine="709"/>
        <w:jc w:val="both"/>
        <w:rPr>
          <w:sz w:val="24"/>
          <w:szCs w:val="24"/>
        </w:rPr>
      </w:pPr>
      <w:r w:rsidRPr="00BB7ECE">
        <w:rPr>
          <w:sz w:val="24"/>
          <w:szCs w:val="24"/>
        </w:rPr>
        <w:t>обов’язковості завчасної реалізації заходів</w:t>
      </w:r>
      <w:r w:rsidR="00810BDC">
        <w:rPr>
          <w:sz w:val="24"/>
          <w:szCs w:val="24"/>
        </w:rPr>
        <w:t>, спрямованих на запобігання ви</w:t>
      </w:r>
      <w:r w:rsidRPr="00BB7ECE">
        <w:rPr>
          <w:sz w:val="24"/>
          <w:szCs w:val="24"/>
        </w:rPr>
        <w:t>никненню надзвичайних ситуацій техногенного та при</w:t>
      </w:r>
      <w:r w:rsidR="00810BDC">
        <w:rPr>
          <w:sz w:val="24"/>
          <w:szCs w:val="24"/>
        </w:rPr>
        <w:t>родного характеру, мініміза</w:t>
      </w:r>
      <w:r w:rsidRPr="00BB7ECE">
        <w:rPr>
          <w:sz w:val="24"/>
          <w:szCs w:val="24"/>
        </w:rPr>
        <w:t>цію  їх негативних психосоціальних наслідків;</w:t>
      </w:r>
    </w:p>
    <w:p w:rsidR="00BB7ECE" w:rsidRPr="00BB7ECE" w:rsidRDefault="00BB7ECE" w:rsidP="00BE4756">
      <w:pPr>
        <w:ind w:firstLine="709"/>
        <w:jc w:val="both"/>
        <w:rPr>
          <w:sz w:val="24"/>
          <w:szCs w:val="24"/>
        </w:rPr>
      </w:pPr>
      <w:r w:rsidRPr="00BB7ECE">
        <w:rPr>
          <w:sz w:val="24"/>
          <w:szCs w:val="24"/>
        </w:rPr>
        <w:t xml:space="preserve">урахування економічних, природних та  інших </w:t>
      </w:r>
      <w:r w:rsidR="00810BDC">
        <w:rPr>
          <w:sz w:val="24"/>
          <w:szCs w:val="24"/>
        </w:rPr>
        <w:t>особливостей територій  і ступе</w:t>
      </w:r>
      <w:r w:rsidRPr="00BB7ECE">
        <w:rPr>
          <w:sz w:val="24"/>
          <w:szCs w:val="24"/>
        </w:rPr>
        <w:t>ня реальної небезпеки виникнення надзвичайн</w:t>
      </w:r>
      <w:r w:rsidR="00810BDC">
        <w:rPr>
          <w:sz w:val="24"/>
          <w:szCs w:val="24"/>
        </w:rPr>
        <w:t>их ситуацій техногенного та при</w:t>
      </w:r>
      <w:r w:rsidRPr="00BB7ECE">
        <w:rPr>
          <w:sz w:val="24"/>
          <w:szCs w:val="24"/>
        </w:rPr>
        <w:t>родного характеру;</w:t>
      </w:r>
    </w:p>
    <w:p w:rsidR="00BB7ECE" w:rsidRPr="00BB7ECE" w:rsidRDefault="00BB7ECE" w:rsidP="00BE4756">
      <w:pPr>
        <w:ind w:firstLine="709"/>
        <w:jc w:val="both"/>
        <w:rPr>
          <w:sz w:val="24"/>
          <w:szCs w:val="24"/>
        </w:rPr>
      </w:pPr>
      <w:r w:rsidRPr="00BB7ECE">
        <w:rPr>
          <w:sz w:val="24"/>
          <w:szCs w:val="24"/>
        </w:rPr>
        <w:t>максимально можливого, ефективного та</w:t>
      </w:r>
      <w:r w:rsidR="00810BDC">
        <w:rPr>
          <w:sz w:val="24"/>
          <w:szCs w:val="24"/>
        </w:rPr>
        <w:t xml:space="preserve"> комплексного використання наяв</w:t>
      </w:r>
      <w:r w:rsidRPr="00BB7ECE">
        <w:rPr>
          <w:sz w:val="24"/>
          <w:szCs w:val="24"/>
        </w:rPr>
        <w:t>них сил  і засобів, призначених для запобіган</w:t>
      </w:r>
      <w:r w:rsidR="00810BDC">
        <w:rPr>
          <w:sz w:val="24"/>
          <w:szCs w:val="24"/>
        </w:rPr>
        <w:t>ня надзвичайним ситуаціям техног</w:t>
      </w:r>
      <w:r w:rsidRPr="00BB7ECE">
        <w:rPr>
          <w:sz w:val="24"/>
          <w:szCs w:val="24"/>
        </w:rPr>
        <w:t>енного та природного характеру та реагування на них.</w:t>
      </w:r>
    </w:p>
    <w:p w:rsidR="00BB7ECE" w:rsidRDefault="00BB7ECE" w:rsidP="00BE4756">
      <w:pPr>
        <w:ind w:firstLine="709"/>
        <w:jc w:val="both"/>
        <w:rPr>
          <w:sz w:val="24"/>
          <w:szCs w:val="24"/>
        </w:rPr>
      </w:pPr>
      <w:r w:rsidRPr="00BB7ECE">
        <w:rPr>
          <w:sz w:val="24"/>
          <w:szCs w:val="24"/>
        </w:rPr>
        <w:t>Дані принципи підлягають обов’язковому та неухильному в</w:t>
      </w:r>
      <w:r w:rsidR="00810BDC">
        <w:rPr>
          <w:sz w:val="24"/>
          <w:szCs w:val="24"/>
        </w:rPr>
        <w:t>иконанню держа</w:t>
      </w:r>
      <w:r w:rsidR="004B1CDF">
        <w:rPr>
          <w:sz w:val="24"/>
          <w:szCs w:val="24"/>
        </w:rPr>
        <w:t xml:space="preserve">вою, всіма  її </w:t>
      </w:r>
      <w:r w:rsidRPr="00BB7ECE">
        <w:rPr>
          <w:sz w:val="24"/>
          <w:szCs w:val="24"/>
        </w:rPr>
        <w:t>інститутами влади, органами упр</w:t>
      </w:r>
      <w:r w:rsidR="00810BDC">
        <w:rPr>
          <w:sz w:val="24"/>
          <w:szCs w:val="24"/>
        </w:rPr>
        <w:t xml:space="preserve">авління, суспільством  і </w:t>
      </w:r>
      <w:r w:rsidRPr="00BB7ECE">
        <w:rPr>
          <w:sz w:val="24"/>
          <w:szCs w:val="24"/>
        </w:rPr>
        <w:t>громадянами.</w:t>
      </w:r>
    </w:p>
    <w:p w:rsidR="00810BDC" w:rsidRDefault="00810BDC" w:rsidP="00BE4756">
      <w:pPr>
        <w:ind w:firstLine="709"/>
        <w:jc w:val="both"/>
        <w:rPr>
          <w:sz w:val="24"/>
          <w:szCs w:val="24"/>
        </w:rPr>
      </w:pPr>
    </w:p>
    <w:p w:rsidR="00BB7ECE" w:rsidRPr="00810BDC" w:rsidRDefault="00BB7ECE" w:rsidP="00810BDC">
      <w:pPr>
        <w:ind w:firstLine="709"/>
        <w:jc w:val="center"/>
        <w:rPr>
          <w:b/>
          <w:sz w:val="24"/>
          <w:szCs w:val="24"/>
        </w:rPr>
      </w:pPr>
      <w:r w:rsidRPr="00810BDC">
        <w:rPr>
          <w:b/>
          <w:sz w:val="24"/>
          <w:szCs w:val="24"/>
        </w:rPr>
        <w:t>Основні напрями, мета та завдання захисту</w:t>
      </w:r>
      <w:r w:rsidR="00810BDC" w:rsidRPr="00810BDC">
        <w:rPr>
          <w:b/>
          <w:sz w:val="24"/>
          <w:szCs w:val="24"/>
        </w:rPr>
        <w:t xml:space="preserve"> </w:t>
      </w:r>
      <w:r w:rsidRPr="00810BDC">
        <w:rPr>
          <w:b/>
          <w:sz w:val="24"/>
          <w:szCs w:val="24"/>
        </w:rPr>
        <w:t>населення і територій</w:t>
      </w:r>
    </w:p>
    <w:p w:rsidR="00BB7ECE" w:rsidRPr="00BB7ECE" w:rsidRDefault="00BB7ECE" w:rsidP="00BE4756">
      <w:pPr>
        <w:ind w:firstLine="709"/>
        <w:jc w:val="both"/>
        <w:rPr>
          <w:sz w:val="24"/>
          <w:szCs w:val="24"/>
        </w:rPr>
      </w:pPr>
      <w:r w:rsidRPr="00BB7ECE">
        <w:rPr>
          <w:sz w:val="24"/>
          <w:szCs w:val="24"/>
        </w:rPr>
        <w:t>Захист населення і територій під час надзвичайних ситуацій можливий лише</w:t>
      </w:r>
      <w:r w:rsidR="00810BDC">
        <w:rPr>
          <w:sz w:val="24"/>
          <w:szCs w:val="24"/>
        </w:rPr>
        <w:t xml:space="preserve"> </w:t>
      </w:r>
      <w:r w:rsidRPr="00BB7ECE">
        <w:rPr>
          <w:sz w:val="24"/>
          <w:szCs w:val="24"/>
        </w:rPr>
        <w:t>за умови забезпечення реалізації державної полі</w:t>
      </w:r>
      <w:r w:rsidR="00810BDC">
        <w:rPr>
          <w:sz w:val="24"/>
          <w:szCs w:val="24"/>
        </w:rPr>
        <w:t>тики у сфері запобігання надзви</w:t>
      </w:r>
      <w:r w:rsidRPr="00BB7ECE">
        <w:rPr>
          <w:sz w:val="24"/>
          <w:szCs w:val="24"/>
        </w:rPr>
        <w:t>чайних ситуацій  і ліквідації їх наслідків, зменше</w:t>
      </w:r>
      <w:r w:rsidR="00810BDC">
        <w:rPr>
          <w:sz w:val="24"/>
          <w:szCs w:val="24"/>
        </w:rPr>
        <w:t>ння руйнівних наслідків терорис</w:t>
      </w:r>
      <w:r w:rsidRPr="00BB7ECE">
        <w:rPr>
          <w:sz w:val="24"/>
          <w:szCs w:val="24"/>
        </w:rPr>
        <w:t>тичних актів та воєнних дій.</w:t>
      </w:r>
    </w:p>
    <w:p w:rsidR="00E9468D" w:rsidRDefault="00BB7ECE" w:rsidP="0036199A">
      <w:pPr>
        <w:pStyle w:val="120"/>
        <w:shd w:val="clear" w:color="auto" w:fill="auto"/>
        <w:spacing w:line="240" w:lineRule="auto"/>
        <w:ind w:firstLine="709"/>
        <w:rPr>
          <w:sz w:val="24"/>
          <w:szCs w:val="24"/>
          <w:lang w:val="uk-UA"/>
        </w:rPr>
      </w:pPr>
      <w:r w:rsidRPr="00E9468D">
        <w:rPr>
          <w:sz w:val="24"/>
          <w:szCs w:val="24"/>
          <w:lang w:val="uk-UA"/>
        </w:rPr>
        <w:t>Залежно від обстановки, ступеня поширення</w:t>
      </w:r>
      <w:r w:rsidR="004B1CDF" w:rsidRPr="00E9468D">
        <w:rPr>
          <w:sz w:val="24"/>
          <w:szCs w:val="24"/>
          <w:lang w:val="uk-UA"/>
        </w:rPr>
        <w:t xml:space="preserve"> </w:t>
      </w:r>
      <w:r w:rsidRPr="00E9468D">
        <w:rPr>
          <w:sz w:val="24"/>
          <w:szCs w:val="24"/>
          <w:lang w:val="uk-UA"/>
        </w:rPr>
        <w:t>надзвичайної ситуації техногенного та природного характеру встановлюється о</w:t>
      </w:r>
      <w:r w:rsidR="004B1CDF" w:rsidRPr="00E9468D">
        <w:rPr>
          <w:sz w:val="24"/>
          <w:szCs w:val="24"/>
          <w:lang w:val="uk-UA"/>
        </w:rPr>
        <w:t>дин із режимів функціону</w:t>
      </w:r>
      <w:r w:rsidRPr="00E9468D">
        <w:rPr>
          <w:sz w:val="24"/>
          <w:szCs w:val="24"/>
          <w:lang w:val="uk-UA"/>
        </w:rPr>
        <w:t xml:space="preserve">вання </w:t>
      </w:r>
      <w:r w:rsidR="00263E53" w:rsidRPr="00E9468D">
        <w:rPr>
          <w:b/>
          <w:i/>
          <w:sz w:val="24"/>
          <w:szCs w:val="24"/>
          <w:lang w:val="uk-UA"/>
        </w:rPr>
        <w:t xml:space="preserve">Єдиної державної </w:t>
      </w:r>
      <w:r w:rsidRPr="00E9468D">
        <w:rPr>
          <w:b/>
          <w:i/>
          <w:sz w:val="24"/>
          <w:szCs w:val="24"/>
          <w:lang w:val="uk-UA"/>
        </w:rPr>
        <w:t xml:space="preserve">системи </w:t>
      </w:r>
      <w:r w:rsidR="00263E53" w:rsidRPr="00E9468D">
        <w:rPr>
          <w:b/>
          <w:i/>
          <w:sz w:val="24"/>
          <w:szCs w:val="24"/>
          <w:lang w:val="uk-UA"/>
        </w:rPr>
        <w:t>запобігання надзвичайним ситуаціям техногенного і природного характеру і реагування на них,</w:t>
      </w:r>
      <w:r w:rsidR="00263E53" w:rsidRPr="00E9468D">
        <w:rPr>
          <w:sz w:val="24"/>
          <w:szCs w:val="24"/>
          <w:lang w:val="uk-UA"/>
        </w:rPr>
        <w:t xml:space="preserve"> а саме</w:t>
      </w:r>
      <w:r w:rsidR="00E9468D">
        <w:rPr>
          <w:sz w:val="24"/>
          <w:szCs w:val="24"/>
          <w:lang w:val="uk-UA"/>
        </w:rPr>
        <w:t>:</w:t>
      </w:r>
    </w:p>
    <w:p w:rsidR="00E9468D" w:rsidRPr="00E9468D" w:rsidRDefault="00E9468D" w:rsidP="00E9468D">
      <w:pPr>
        <w:pStyle w:val="120"/>
        <w:shd w:val="clear" w:color="auto" w:fill="auto"/>
        <w:spacing w:line="240" w:lineRule="auto"/>
        <w:ind w:firstLine="709"/>
        <w:rPr>
          <w:sz w:val="24"/>
          <w:szCs w:val="24"/>
          <w:lang w:val="uk-UA"/>
        </w:rPr>
      </w:pPr>
      <w:r>
        <w:rPr>
          <w:rStyle w:val="aa"/>
          <w:sz w:val="24"/>
          <w:szCs w:val="24"/>
        </w:rPr>
        <w:t xml:space="preserve">- </w:t>
      </w:r>
      <w:r w:rsidRPr="00E9468D">
        <w:rPr>
          <w:rStyle w:val="aa"/>
          <w:sz w:val="24"/>
          <w:szCs w:val="24"/>
        </w:rPr>
        <w:t>режим повсякденної діяльності</w:t>
      </w:r>
      <w:r w:rsidRPr="00E9468D">
        <w:rPr>
          <w:sz w:val="24"/>
          <w:szCs w:val="24"/>
          <w:lang w:val="uk-UA"/>
        </w:rPr>
        <w:t xml:space="preserve"> — при нормальній виробничо-промислові</w:t>
      </w:r>
      <w:r>
        <w:rPr>
          <w:sz w:val="24"/>
          <w:szCs w:val="24"/>
          <w:lang w:val="uk-UA"/>
        </w:rPr>
        <w:t>й</w:t>
      </w:r>
      <w:r w:rsidRPr="00E9468D">
        <w:rPr>
          <w:sz w:val="24"/>
          <w:szCs w:val="24"/>
          <w:lang w:val="uk-UA"/>
        </w:rPr>
        <w:t>, радіаційній, хімічній, біологічній (бактеріологічній), сейсмічній, гідрогеологічній і гідрометеорологічній обстановці (за відсутності епідемії, епізоотії та епіфітотії);</w:t>
      </w:r>
    </w:p>
    <w:p w:rsidR="00E9468D" w:rsidRPr="00E9468D" w:rsidRDefault="00E9468D" w:rsidP="00E9468D">
      <w:pPr>
        <w:pStyle w:val="120"/>
        <w:shd w:val="clear" w:color="auto" w:fill="auto"/>
        <w:spacing w:line="240" w:lineRule="auto"/>
        <w:ind w:firstLine="709"/>
        <w:rPr>
          <w:sz w:val="24"/>
          <w:szCs w:val="24"/>
          <w:lang w:val="uk-UA"/>
        </w:rPr>
      </w:pPr>
      <w:r w:rsidRPr="00E9468D">
        <w:rPr>
          <w:rStyle w:val="aa"/>
          <w:sz w:val="24"/>
          <w:szCs w:val="24"/>
        </w:rPr>
        <w:t>- режим підвищеної готовності</w:t>
      </w:r>
      <w:r>
        <w:rPr>
          <w:sz w:val="24"/>
          <w:szCs w:val="24"/>
          <w:lang w:val="uk-UA"/>
        </w:rPr>
        <w:t xml:space="preserve"> — при істотному погіршенні ви</w:t>
      </w:r>
      <w:r w:rsidRPr="00E9468D">
        <w:rPr>
          <w:sz w:val="24"/>
          <w:szCs w:val="24"/>
          <w:lang w:val="uk-UA"/>
        </w:rPr>
        <w:t xml:space="preserve">робничо-промислової, радіаційної, </w:t>
      </w:r>
      <w:r>
        <w:rPr>
          <w:sz w:val="24"/>
          <w:szCs w:val="24"/>
          <w:lang w:val="uk-UA"/>
        </w:rPr>
        <w:t>хімічної, біологічної (бактеріо</w:t>
      </w:r>
      <w:r w:rsidRPr="00E9468D">
        <w:rPr>
          <w:sz w:val="24"/>
          <w:szCs w:val="24"/>
          <w:lang w:val="uk-UA"/>
        </w:rPr>
        <w:t>логічної), сейсмічної, гідрогеологічн</w:t>
      </w:r>
      <w:r>
        <w:rPr>
          <w:sz w:val="24"/>
          <w:szCs w:val="24"/>
          <w:lang w:val="uk-UA"/>
        </w:rPr>
        <w:t>ої і гідрометеорологічної обста</w:t>
      </w:r>
      <w:r w:rsidRPr="00E9468D">
        <w:rPr>
          <w:sz w:val="24"/>
          <w:szCs w:val="24"/>
          <w:lang w:val="uk-UA"/>
        </w:rPr>
        <w:t>новки (з одержанням прогнозної інформації щодо можливості виникнення надзвичайної ситуації);</w:t>
      </w:r>
    </w:p>
    <w:p w:rsidR="00E9468D" w:rsidRPr="00E9468D" w:rsidRDefault="00E9468D" w:rsidP="00E9468D">
      <w:pPr>
        <w:pStyle w:val="120"/>
        <w:shd w:val="clear" w:color="auto" w:fill="auto"/>
        <w:spacing w:line="240" w:lineRule="auto"/>
        <w:ind w:firstLine="709"/>
        <w:rPr>
          <w:sz w:val="24"/>
          <w:szCs w:val="24"/>
          <w:lang w:val="uk-UA"/>
        </w:rPr>
      </w:pPr>
      <w:r w:rsidRPr="00E9468D">
        <w:rPr>
          <w:rStyle w:val="aa"/>
          <w:sz w:val="24"/>
          <w:szCs w:val="24"/>
        </w:rPr>
        <w:t>- режим діяльності у надзвичайній ситуації —</w:t>
      </w:r>
      <w:r w:rsidRPr="00E9468D">
        <w:rPr>
          <w:sz w:val="24"/>
          <w:szCs w:val="24"/>
          <w:lang w:val="uk-UA"/>
        </w:rPr>
        <w:t xml:space="preserve"> при реальній загрозі виникнення </w:t>
      </w:r>
      <w:r w:rsidR="00A669ED" w:rsidRPr="00381FAB">
        <w:rPr>
          <w:sz w:val="24"/>
          <w:szCs w:val="24"/>
          <w:lang w:val="uk-UA"/>
        </w:rPr>
        <w:t>надзвичайн</w:t>
      </w:r>
      <w:r w:rsidR="00A669ED">
        <w:rPr>
          <w:sz w:val="24"/>
          <w:szCs w:val="24"/>
          <w:lang w:val="uk-UA"/>
        </w:rPr>
        <w:t>ої</w:t>
      </w:r>
      <w:r w:rsidR="00A669ED" w:rsidRPr="00381FAB">
        <w:rPr>
          <w:sz w:val="24"/>
          <w:szCs w:val="24"/>
          <w:lang w:val="uk-UA"/>
        </w:rPr>
        <w:t xml:space="preserve"> ситуаці</w:t>
      </w:r>
      <w:r w:rsidR="00A669ED">
        <w:rPr>
          <w:sz w:val="24"/>
          <w:szCs w:val="24"/>
          <w:lang w:val="uk-UA"/>
        </w:rPr>
        <w:t>ї</w:t>
      </w:r>
      <w:r w:rsidR="00A669ED" w:rsidRPr="00381FAB">
        <w:rPr>
          <w:sz w:val="24"/>
          <w:szCs w:val="24"/>
          <w:lang w:val="uk-UA"/>
        </w:rPr>
        <w:t xml:space="preserve"> і реагуванні на н</w:t>
      </w:r>
      <w:r w:rsidR="00A669ED">
        <w:rPr>
          <w:sz w:val="24"/>
          <w:szCs w:val="24"/>
          <w:lang w:val="uk-UA"/>
        </w:rPr>
        <w:t>еї</w:t>
      </w:r>
      <w:r w:rsidRPr="00E9468D">
        <w:rPr>
          <w:sz w:val="24"/>
          <w:szCs w:val="24"/>
          <w:lang w:val="uk-UA"/>
        </w:rPr>
        <w:t>;</w:t>
      </w:r>
    </w:p>
    <w:p w:rsidR="00BB7ECE" w:rsidRPr="00E9468D" w:rsidRDefault="00E9468D" w:rsidP="00E9468D">
      <w:pPr>
        <w:ind w:firstLine="709"/>
        <w:jc w:val="both"/>
        <w:rPr>
          <w:sz w:val="24"/>
          <w:szCs w:val="24"/>
        </w:rPr>
      </w:pPr>
      <w:r w:rsidRPr="00E9468D">
        <w:rPr>
          <w:rStyle w:val="aa"/>
          <w:rFonts w:eastAsia="Calibri"/>
          <w:sz w:val="24"/>
          <w:szCs w:val="24"/>
        </w:rPr>
        <w:t>- режим діяльності у надзвичайному стані</w:t>
      </w:r>
      <w:r w:rsidRPr="00E9468D">
        <w:rPr>
          <w:sz w:val="24"/>
          <w:szCs w:val="24"/>
        </w:rPr>
        <w:t xml:space="preserve"> — запроваджується в Україні або на окремих її територіях в порядку, визначеному Конституцією України та Законом України «Про надзвичайний стан».</w:t>
      </w:r>
    </w:p>
    <w:p w:rsidR="00BB7ECE" w:rsidRPr="00BB7ECE" w:rsidRDefault="00BB7ECE" w:rsidP="00BE4756">
      <w:pPr>
        <w:ind w:firstLine="709"/>
        <w:jc w:val="both"/>
        <w:rPr>
          <w:sz w:val="24"/>
          <w:szCs w:val="24"/>
        </w:rPr>
      </w:pPr>
      <w:r w:rsidRPr="00BB7ECE">
        <w:rPr>
          <w:sz w:val="24"/>
          <w:szCs w:val="24"/>
        </w:rPr>
        <w:t>Ефективність функціонування системи захи</w:t>
      </w:r>
      <w:r w:rsidR="004B1CDF">
        <w:rPr>
          <w:sz w:val="24"/>
          <w:szCs w:val="24"/>
        </w:rPr>
        <w:t>сту населення  і територій дося</w:t>
      </w:r>
      <w:r w:rsidRPr="00BB7ECE">
        <w:rPr>
          <w:sz w:val="24"/>
          <w:szCs w:val="24"/>
        </w:rPr>
        <w:t>гається шляхом:</w:t>
      </w:r>
    </w:p>
    <w:p w:rsidR="00BB7ECE" w:rsidRDefault="00BB7ECE" w:rsidP="00BE4756">
      <w:pPr>
        <w:ind w:firstLine="709"/>
        <w:jc w:val="both"/>
        <w:rPr>
          <w:sz w:val="24"/>
          <w:szCs w:val="24"/>
        </w:rPr>
      </w:pPr>
      <w:r w:rsidRPr="00BB7ECE">
        <w:rPr>
          <w:sz w:val="24"/>
          <w:szCs w:val="24"/>
        </w:rPr>
        <w:t>проведення єдиної державної політики, що охоплює весь спектр проблем</w:t>
      </w:r>
      <w:r w:rsidR="004B1CDF">
        <w:rPr>
          <w:sz w:val="24"/>
          <w:szCs w:val="24"/>
        </w:rPr>
        <w:t xml:space="preserve"> </w:t>
      </w:r>
      <w:r w:rsidRPr="00BB7ECE">
        <w:rPr>
          <w:sz w:val="24"/>
          <w:szCs w:val="24"/>
        </w:rPr>
        <w:t>у сфері забезпечення безпеки життєдіяльності населення;</w:t>
      </w:r>
    </w:p>
    <w:p w:rsidR="00BB7ECE" w:rsidRPr="00BB7ECE" w:rsidRDefault="00BB7ECE" w:rsidP="00BE4756">
      <w:pPr>
        <w:ind w:firstLine="709"/>
        <w:jc w:val="both"/>
        <w:rPr>
          <w:sz w:val="24"/>
          <w:szCs w:val="24"/>
        </w:rPr>
      </w:pPr>
      <w:r w:rsidRPr="00BB7ECE">
        <w:rPr>
          <w:sz w:val="24"/>
          <w:szCs w:val="24"/>
        </w:rPr>
        <w:lastRenderedPageBreak/>
        <w:t>своєчасного запобігання виникненню надзвичайних ситуацій, підвищення</w:t>
      </w:r>
      <w:r w:rsidR="004B1CDF">
        <w:rPr>
          <w:sz w:val="24"/>
          <w:szCs w:val="24"/>
        </w:rPr>
        <w:t xml:space="preserve"> </w:t>
      </w:r>
      <w:r w:rsidRPr="00BB7ECE">
        <w:rPr>
          <w:sz w:val="24"/>
          <w:szCs w:val="24"/>
        </w:rPr>
        <w:t xml:space="preserve">стійкості об’єктів економіки та  інфраструктури до </w:t>
      </w:r>
      <w:proofErr w:type="spellStart"/>
      <w:r w:rsidRPr="00BB7ECE">
        <w:rPr>
          <w:sz w:val="24"/>
          <w:szCs w:val="24"/>
        </w:rPr>
        <w:t>уражаючих</w:t>
      </w:r>
      <w:proofErr w:type="spellEnd"/>
      <w:r w:rsidRPr="00BB7ECE">
        <w:rPr>
          <w:sz w:val="24"/>
          <w:szCs w:val="24"/>
        </w:rPr>
        <w:t xml:space="preserve"> впливів  і наслідків</w:t>
      </w:r>
      <w:r w:rsidR="004B1CDF">
        <w:rPr>
          <w:sz w:val="24"/>
          <w:szCs w:val="24"/>
        </w:rPr>
        <w:t xml:space="preserve"> </w:t>
      </w:r>
      <w:r w:rsidRPr="00BB7ECE">
        <w:rPr>
          <w:sz w:val="24"/>
          <w:szCs w:val="24"/>
        </w:rPr>
        <w:t>надзвичайних ситуацій;</w:t>
      </w:r>
    </w:p>
    <w:p w:rsidR="00BB7ECE" w:rsidRPr="00BB7ECE" w:rsidRDefault="00BB7ECE" w:rsidP="00BE4756">
      <w:pPr>
        <w:ind w:firstLine="709"/>
        <w:jc w:val="both"/>
        <w:rPr>
          <w:sz w:val="24"/>
          <w:szCs w:val="24"/>
        </w:rPr>
      </w:pPr>
      <w:r w:rsidRPr="00BB7ECE">
        <w:rPr>
          <w:sz w:val="24"/>
          <w:szCs w:val="24"/>
        </w:rPr>
        <w:t>завчасної підготовки, оперативного реагування та ефективного управління під</w:t>
      </w:r>
      <w:r w:rsidR="004B1CDF">
        <w:rPr>
          <w:sz w:val="24"/>
          <w:szCs w:val="24"/>
        </w:rPr>
        <w:t xml:space="preserve"> </w:t>
      </w:r>
      <w:r w:rsidRPr="00BB7ECE">
        <w:rPr>
          <w:sz w:val="24"/>
          <w:szCs w:val="24"/>
        </w:rPr>
        <w:t>час виникнення надзвичайних ситуацій, своєчасного відновлення життєдіяльності</w:t>
      </w:r>
      <w:r w:rsidR="004B1CDF">
        <w:rPr>
          <w:sz w:val="24"/>
          <w:szCs w:val="24"/>
        </w:rPr>
        <w:t xml:space="preserve"> </w:t>
      </w:r>
      <w:r w:rsidRPr="00BB7ECE">
        <w:rPr>
          <w:sz w:val="24"/>
          <w:szCs w:val="24"/>
        </w:rPr>
        <w:t>населення в  їхній зоні.</w:t>
      </w:r>
    </w:p>
    <w:p w:rsidR="00BB7ECE" w:rsidRPr="00BB7ECE" w:rsidRDefault="00BB7ECE" w:rsidP="00BE4756">
      <w:pPr>
        <w:ind w:firstLine="709"/>
        <w:jc w:val="both"/>
        <w:rPr>
          <w:sz w:val="24"/>
          <w:szCs w:val="24"/>
        </w:rPr>
      </w:pPr>
      <w:r w:rsidRPr="00BB7ECE">
        <w:rPr>
          <w:sz w:val="24"/>
          <w:szCs w:val="24"/>
        </w:rPr>
        <w:t>Комплекс підготовчих заходів є однаковим як для мирного, так і для воєнного</w:t>
      </w:r>
      <w:r w:rsidR="004B1CDF">
        <w:rPr>
          <w:sz w:val="24"/>
          <w:szCs w:val="24"/>
        </w:rPr>
        <w:t xml:space="preserve"> </w:t>
      </w:r>
      <w:r w:rsidRPr="00BB7ECE">
        <w:rPr>
          <w:sz w:val="24"/>
          <w:szCs w:val="24"/>
        </w:rPr>
        <w:t>часу. Комплексний підхід до захисту населення і територій базується на</w:t>
      </w:r>
      <w:r w:rsidR="004B1CDF">
        <w:rPr>
          <w:sz w:val="24"/>
          <w:szCs w:val="24"/>
        </w:rPr>
        <w:t xml:space="preserve"> </w:t>
      </w:r>
      <w:r w:rsidRPr="00BB7ECE">
        <w:rPr>
          <w:sz w:val="24"/>
          <w:szCs w:val="24"/>
        </w:rPr>
        <w:t>об’єктивній необхідності проведення єдиних заход</w:t>
      </w:r>
      <w:r w:rsidR="004B1CDF">
        <w:rPr>
          <w:sz w:val="24"/>
          <w:szCs w:val="24"/>
        </w:rPr>
        <w:t>ів у цій сфері, він має врахову</w:t>
      </w:r>
      <w:r w:rsidRPr="00BB7ECE">
        <w:rPr>
          <w:sz w:val="24"/>
          <w:szCs w:val="24"/>
        </w:rPr>
        <w:t xml:space="preserve">вати поєднання впливу </w:t>
      </w:r>
      <w:proofErr w:type="spellStart"/>
      <w:r w:rsidRPr="00BB7ECE">
        <w:rPr>
          <w:sz w:val="24"/>
          <w:szCs w:val="24"/>
        </w:rPr>
        <w:t>уражаючих</w:t>
      </w:r>
      <w:proofErr w:type="spellEnd"/>
      <w:r w:rsidRPr="00BB7ECE">
        <w:rPr>
          <w:sz w:val="24"/>
          <w:szCs w:val="24"/>
        </w:rPr>
        <w:t xml:space="preserve"> чинників фізичного, хімічного, біологічного</w:t>
      </w:r>
      <w:r w:rsidR="004B1CDF">
        <w:rPr>
          <w:sz w:val="24"/>
          <w:szCs w:val="24"/>
        </w:rPr>
        <w:t xml:space="preserve"> </w:t>
      </w:r>
      <w:r w:rsidRPr="00BB7ECE">
        <w:rPr>
          <w:sz w:val="24"/>
          <w:szCs w:val="24"/>
        </w:rPr>
        <w:t>і морально-психологічного характеру, можливо</w:t>
      </w:r>
      <w:r w:rsidR="004B1CDF">
        <w:rPr>
          <w:sz w:val="24"/>
          <w:szCs w:val="24"/>
        </w:rPr>
        <w:t>го застосування агресором сучас</w:t>
      </w:r>
      <w:r w:rsidRPr="00BB7ECE">
        <w:rPr>
          <w:sz w:val="24"/>
          <w:szCs w:val="24"/>
        </w:rPr>
        <w:t>них засобів ураження.</w:t>
      </w:r>
    </w:p>
    <w:p w:rsidR="00BB7ECE" w:rsidRPr="004B1CDF" w:rsidRDefault="00BB7ECE" w:rsidP="004B1CDF">
      <w:pPr>
        <w:ind w:firstLine="709"/>
        <w:jc w:val="center"/>
        <w:rPr>
          <w:b/>
          <w:sz w:val="24"/>
          <w:szCs w:val="24"/>
        </w:rPr>
      </w:pPr>
      <w:r w:rsidRPr="004B1CDF">
        <w:rPr>
          <w:b/>
          <w:sz w:val="24"/>
          <w:szCs w:val="24"/>
        </w:rPr>
        <w:t>Планування заходів захисту населення</w:t>
      </w:r>
    </w:p>
    <w:p w:rsidR="00BB7ECE" w:rsidRPr="00BB7ECE" w:rsidRDefault="00BB7ECE" w:rsidP="00BE4756">
      <w:pPr>
        <w:ind w:firstLine="709"/>
        <w:jc w:val="both"/>
        <w:rPr>
          <w:sz w:val="24"/>
          <w:szCs w:val="24"/>
        </w:rPr>
      </w:pPr>
      <w:r w:rsidRPr="00BB7ECE">
        <w:rPr>
          <w:sz w:val="24"/>
          <w:szCs w:val="24"/>
        </w:rPr>
        <w:t>Обстановка в надзвичайних ситуаціях викликає необхідність розробки спеціальних планів щодо дій виробничого персоналу, управління  і захисту населення</w:t>
      </w:r>
      <w:r w:rsidR="004B1CDF">
        <w:rPr>
          <w:sz w:val="24"/>
          <w:szCs w:val="24"/>
        </w:rPr>
        <w:t xml:space="preserve"> </w:t>
      </w:r>
      <w:r w:rsidRPr="00BB7ECE">
        <w:rPr>
          <w:sz w:val="24"/>
          <w:szCs w:val="24"/>
        </w:rPr>
        <w:t>в надзвичайних ситуаціях.</w:t>
      </w:r>
    </w:p>
    <w:p w:rsidR="00BB7ECE" w:rsidRPr="00BB7ECE" w:rsidRDefault="00BB7ECE" w:rsidP="00BE4756">
      <w:pPr>
        <w:ind w:firstLine="709"/>
        <w:jc w:val="both"/>
        <w:rPr>
          <w:sz w:val="24"/>
          <w:szCs w:val="24"/>
        </w:rPr>
      </w:pPr>
      <w:r w:rsidRPr="00BB7ECE">
        <w:rPr>
          <w:sz w:val="24"/>
          <w:szCs w:val="24"/>
        </w:rPr>
        <w:t>Рівень планування заходів на випадок надзвич</w:t>
      </w:r>
      <w:r w:rsidR="004B1CDF">
        <w:rPr>
          <w:sz w:val="24"/>
          <w:szCs w:val="24"/>
        </w:rPr>
        <w:t>айних ситуацій для різних регіо</w:t>
      </w:r>
      <w:r w:rsidRPr="00BB7ECE">
        <w:rPr>
          <w:sz w:val="24"/>
          <w:szCs w:val="24"/>
        </w:rPr>
        <w:t>нів  і об’єктів не може бути однаковим. З  іншого боку, будь-який найкращий план,</w:t>
      </w:r>
      <w:r w:rsidR="004B1CDF">
        <w:rPr>
          <w:sz w:val="24"/>
          <w:szCs w:val="24"/>
        </w:rPr>
        <w:t xml:space="preserve"> </w:t>
      </w:r>
      <w:r w:rsidRPr="00BB7ECE">
        <w:rPr>
          <w:sz w:val="24"/>
          <w:szCs w:val="24"/>
        </w:rPr>
        <w:t>не може бути досконалим, бо не здатний передбачити всі можливі надзвичайні</w:t>
      </w:r>
      <w:r>
        <w:rPr>
          <w:sz w:val="24"/>
          <w:szCs w:val="24"/>
        </w:rPr>
        <w:t xml:space="preserve"> </w:t>
      </w:r>
      <w:r w:rsidRPr="00BB7ECE">
        <w:rPr>
          <w:sz w:val="24"/>
          <w:szCs w:val="24"/>
        </w:rPr>
        <w:t>ситуації.</w:t>
      </w:r>
    </w:p>
    <w:p w:rsidR="002D4EA7" w:rsidRPr="00E34C94" w:rsidRDefault="002D4EA7" w:rsidP="002D4EA7">
      <w:pPr>
        <w:ind w:firstLine="709"/>
        <w:jc w:val="both"/>
        <w:rPr>
          <w:sz w:val="24"/>
          <w:szCs w:val="24"/>
        </w:rPr>
      </w:pPr>
      <w:r w:rsidRPr="00E34C94">
        <w:rPr>
          <w:sz w:val="24"/>
          <w:szCs w:val="24"/>
        </w:rPr>
        <w:t xml:space="preserve">При плануванні заходів </w:t>
      </w:r>
      <w:r>
        <w:rPr>
          <w:sz w:val="24"/>
          <w:szCs w:val="24"/>
        </w:rPr>
        <w:t>на випадок виникнення надзвичайної ситуації</w:t>
      </w:r>
      <w:r w:rsidRPr="00E34C94">
        <w:rPr>
          <w:sz w:val="24"/>
          <w:szCs w:val="24"/>
        </w:rPr>
        <w:t xml:space="preserve"> необхідно враховувати такі обставини:</w:t>
      </w:r>
    </w:p>
    <w:p w:rsidR="002D4EA7" w:rsidRPr="00E34C94" w:rsidRDefault="002D4EA7" w:rsidP="002D4EA7">
      <w:pPr>
        <w:ind w:firstLine="709"/>
        <w:jc w:val="both"/>
        <w:rPr>
          <w:sz w:val="24"/>
          <w:szCs w:val="24"/>
        </w:rPr>
      </w:pPr>
      <w:r w:rsidRPr="00E34C94">
        <w:rPr>
          <w:sz w:val="24"/>
          <w:szCs w:val="24"/>
        </w:rPr>
        <w:t xml:space="preserve">надзвичайна ситуація – це ситуація, при якій обсяг звичайних матеріальних ресурсів, як правило, виявляється недостатнім для ліквідації наслідків; </w:t>
      </w:r>
    </w:p>
    <w:p w:rsidR="002D4EA7" w:rsidRPr="00E34C94" w:rsidRDefault="002D4EA7" w:rsidP="002D4EA7">
      <w:pPr>
        <w:ind w:firstLine="709"/>
        <w:jc w:val="both"/>
        <w:rPr>
          <w:sz w:val="24"/>
          <w:szCs w:val="24"/>
        </w:rPr>
      </w:pPr>
      <w:r w:rsidRPr="00E34C94">
        <w:rPr>
          <w:sz w:val="24"/>
          <w:szCs w:val="24"/>
        </w:rPr>
        <w:t>надзвичайна ситуація може виникнути в будь-якому місці  і будь-коли, повторюватися в одному й тому ж місці;</w:t>
      </w:r>
    </w:p>
    <w:p w:rsidR="002D4EA7" w:rsidRPr="00E34C94" w:rsidRDefault="002D4EA7" w:rsidP="002D4EA7">
      <w:pPr>
        <w:ind w:firstLine="709"/>
        <w:jc w:val="both"/>
        <w:rPr>
          <w:sz w:val="24"/>
          <w:szCs w:val="24"/>
        </w:rPr>
      </w:pPr>
      <w:r w:rsidRPr="00E34C94">
        <w:rPr>
          <w:sz w:val="24"/>
          <w:szCs w:val="24"/>
        </w:rPr>
        <w:t>для реагування на надзвичайну ситуацію необхідний певний час;</w:t>
      </w:r>
    </w:p>
    <w:p w:rsidR="002D4EA7" w:rsidRPr="00E34C94" w:rsidRDefault="002D4EA7" w:rsidP="002D4EA7">
      <w:pPr>
        <w:ind w:firstLine="709"/>
        <w:jc w:val="both"/>
        <w:rPr>
          <w:sz w:val="24"/>
          <w:szCs w:val="24"/>
        </w:rPr>
      </w:pPr>
      <w:r w:rsidRPr="00E34C94">
        <w:rPr>
          <w:sz w:val="24"/>
          <w:szCs w:val="24"/>
        </w:rPr>
        <w:t>план дій щодо запобігання  і ліквідації надзвичайних ситуацій повинен координувати роботу персоналу, який працює на місці аварії, надавати йому певну свободу дій;</w:t>
      </w:r>
    </w:p>
    <w:p w:rsidR="002D4EA7" w:rsidRPr="00E34C94" w:rsidRDefault="002D4EA7" w:rsidP="002D4EA7">
      <w:pPr>
        <w:ind w:firstLine="709"/>
        <w:jc w:val="both"/>
        <w:rPr>
          <w:sz w:val="24"/>
          <w:szCs w:val="24"/>
        </w:rPr>
      </w:pPr>
      <w:r w:rsidRPr="00E34C94">
        <w:rPr>
          <w:sz w:val="24"/>
          <w:szCs w:val="24"/>
        </w:rPr>
        <w:t>прагнути, аби персонал виконував звичні для н</w:t>
      </w:r>
      <w:r>
        <w:rPr>
          <w:sz w:val="24"/>
          <w:szCs w:val="24"/>
        </w:rPr>
        <w:t>ього</w:t>
      </w:r>
      <w:r w:rsidRPr="00E34C94">
        <w:rPr>
          <w:sz w:val="24"/>
          <w:szCs w:val="24"/>
        </w:rPr>
        <w:t xml:space="preserve"> обов’язки. Якщо цього неможливо досягти, необхідно передбачити </w:t>
      </w:r>
      <w:r>
        <w:rPr>
          <w:sz w:val="24"/>
          <w:szCs w:val="24"/>
        </w:rPr>
        <w:t>його</w:t>
      </w:r>
      <w:r w:rsidRPr="00E34C94">
        <w:rPr>
          <w:sz w:val="24"/>
          <w:szCs w:val="24"/>
        </w:rPr>
        <w:t xml:space="preserve"> спеціальну підготовку;</w:t>
      </w:r>
    </w:p>
    <w:p w:rsidR="002D4EA7" w:rsidRPr="00E34C94" w:rsidRDefault="002D4EA7" w:rsidP="002D4EA7">
      <w:pPr>
        <w:ind w:firstLine="709"/>
        <w:jc w:val="both"/>
        <w:rPr>
          <w:sz w:val="24"/>
          <w:szCs w:val="24"/>
        </w:rPr>
      </w:pPr>
      <w:r w:rsidRPr="00E34C94">
        <w:rPr>
          <w:sz w:val="24"/>
          <w:szCs w:val="24"/>
        </w:rPr>
        <w:t>можливу зміну стану навколишнього середовища, порушення звичайних зв’язків;</w:t>
      </w:r>
    </w:p>
    <w:p w:rsidR="002D4EA7" w:rsidRPr="00E34C94" w:rsidRDefault="002D4EA7" w:rsidP="002D4EA7">
      <w:pPr>
        <w:ind w:firstLine="709"/>
        <w:jc w:val="both"/>
      </w:pPr>
      <w:r w:rsidRPr="00E34C94">
        <w:rPr>
          <w:sz w:val="24"/>
          <w:szCs w:val="24"/>
        </w:rPr>
        <w:t>необхідність взаємодії з різними органами виконавчої влади і військовим командуванням;</w:t>
      </w:r>
      <w:r w:rsidRPr="00E34C94">
        <w:t xml:space="preserve"> </w:t>
      </w:r>
    </w:p>
    <w:p w:rsidR="002D4EA7" w:rsidRPr="00E34C94" w:rsidRDefault="002D4EA7" w:rsidP="002D4EA7">
      <w:pPr>
        <w:ind w:firstLine="709"/>
        <w:jc w:val="both"/>
        <w:rPr>
          <w:sz w:val="24"/>
          <w:szCs w:val="24"/>
        </w:rPr>
      </w:pPr>
      <w:r w:rsidRPr="00E34C94">
        <w:rPr>
          <w:sz w:val="24"/>
          <w:szCs w:val="24"/>
        </w:rPr>
        <w:t>плани повинні удосконалюватися  і коригуватися з урахуванням досвіду, отриманого в подібних ситуаціях;</w:t>
      </w:r>
    </w:p>
    <w:p w:rsidR="002D4EA7" w:rsidRPr="00E34C94" w:rsidRDefault="002D4EA7" w:rsidP="002D4EA7">
      <w:pPr>
        <w:ind w:firstLine="709"/>
        <w:jc w:val="both"/>
        <w:rPr>
          <w:sz w:val="24"/>
          <w:szCs w:val="24"/>
        </w:rPr>
      </w:pPr>
      <w:r w:rsidRPr="00E34C94">
        <w:rPr>
          <w:sz w:val="24"/>
          <w:szCs w:val="24"/>
        </w:rPr>
        <w:t>в надзвичайних ситуаціях можливі непорозуміння між групами людей, тому населення може потребувати психологічної та медичної допомоги.</w:t>
      </w:r>
    </w:p>
    <w:p w:rsidR="00BB7ECE" w:rsidRPr="00BB7ECE" w:rsidRDefault="00BB7ECE" w:rsidP="00BE4756">
      <w:pPr>
        <w:ind w:firstLine="709"/>
        <w:jc w:val="both"/>
        <w:rPr>
          <w:sz w:val="24"/>
          <w:szCs w:val="24"/>
        </w:rPr>
      </w:pPr>
      <w:r w:rsidRPr="00BB7ECE">
        <w:rPr>
          <w:sz w:val="24"/>
          <w:szCs w:val="24"/>
        </w:rPr>
        <w:lastRenderedPageBreak/>
        <w:t xml:space="preserve">План заходів щодо захисту виробничого персоналу і населення </w:t>
      </w:r>
      <w:r w:rsidR="002D4EA7">
        <w:rPr>
          <w:sz w:val="24"/>
          <w:szCs w:val="24"/>
        </w:rPr>
        <w:t>на випадок виникнення надзвичайної ситуації</w:t>
      </w:r>
      <w:r w:rsidR="002D4EA7" w:rsidRPr="00E34C94">
        <w:rPr>
          <w:sz w:val="24"/>
          <w:szCs w:val="24"/>
        </w:rPr>
        <w:t xml:space="preserve"> </w:t>
      </w:r>
      <w:r w:rsidR="002D4EA7">
        <w:rPr>
          <w:sz w:val="24"/>
          <w:szCs w:val="24"/>
        </w:rPr>
        <w:t xml:space="preserve">має </w:t>
      </w:r>
      <w:r w:rsidRPr="00E9468D">
        <w:rPr>
          <w:b/>
          <w:i/>
          <w:sz w:val="24"/>
          <w:szCs w:val="24"/>
        </w:rPr>
        <w:t>три етапи дій,</w:t>
      </w:r>
      <w:r w:rsidRPr="00BB7ECE">
        <w:rPr>
          <w:sz w:val="24"/>
          <w:szCs w:val="24"/>
        </w:rPr>
        <w:t xml:space="preserve"> відповідно до фаз розвитку </w:t>
      </w:r>
      <w:r w:rsidR="001F24AB">
        <w:rPr>
          <w:sz w:val="24"/>
          <w:szCs w:val="24"/>
        </w:rPr>
        <w:t>надзвичайних ситуацій</w:t>
      </w:r>
      <w:r w:rsidR="002D4EA7">
        <w:rPr>
          <w:sz w:val="24"/>
          <w:szCs w:val="24"/>
        </w:rPr>
        <w:t xml:space="preserve"> та</w:t>
      </w:r>
      <w:r w:rsidRPr="00BB7ECE">
        <w:rPr>
          <w:sz w:val="24"/>
          <w:szCs w:val="24"/>
        </w:rPr>
        <w:t xml:space="preserve"> термінів  їх реалізації.</w:t>
      </w:r>
    </w:p>
    <w:p w:rsidR="00BB7ECE" w:rsidRPr="00BB7ECE" w:rsidRDefault="00BB7ECE" w:rsidP="00BE4756">
      <w:pPr>
        <w:ind w:firstLine="709"/>
        <w:jc w:val="both"/>
        <w:rPr>
          <w:sz w:val="24"/>
          <w:szCs w:val="24"/>
        </w:rPr>
      </w:pPr>
      <w:r w:rsidRPr="001F24AB">
        <w:rPr>
          <w:b/>
          <w:sz w:val="24"/>
          <w:szCs w:val="24"/>
        </w:rPr>
        <w:t>Перший етап.</w:t>
      </w:r>
      <w:r w:rsidRPr="00BB7ECE">
        <w:rPr>
          <w:sz w:val="24"/>
          <w:szCs w:val="24"/>
        </w:rPr>
        <w:t xml:space="preserve"> Основним завданням першого етапу, який триває від кількох</w:t>
      </w:r>
      <w:r w:rsidR="001F24AB">
        <w:rPr>
          <w:sz w:val="24"/>
          <w:szCs w:val="24"/>
        </w:rPr>
        <w:t xml:space="preserve"> </w:t>
      </w:r>
      <w:r w:rsidRPr="00BB7ECE">
        <w:rPr>
          <w:sz w:val="24"/>
          <w:szCs w:val="24"/>
        </w:rPr>
        <w:t>хвилин до декількох годин з моменту виникнення надзвичайних ситуацій, є термінова оцінка обстановки, що склалася,  і масшт</w:t>
      </w:r>
      <w:r w:rsidR="001F24AB">
        <w:rPr>
          <w:sz w:val="24"/>
          <w:szCs w:val="24"/>
        </w:rPr>
        <w:t>абів НС для визначення  і прове</w:t>
      </w:r>
      <w:r w:rsidRPr="00BB7ECE">
        <w:rPr>
          <w:sz w:val="24"/>
          <w:szCs w:val="24"/>
        </w:rPr>
        <w:t>дення першочергових заходів, спрямованих на захист виробничого персоналу</w:t>
      </w:r>
      <w:r w:rsidR="001F24AB">
        <w:rPr>
          <w:sz w:val="24"/>
          <w:szCs w:val="24"/>
        </w:rPr>
        <w:t xml:space="preserve"> </w:t>
      </w:r>
      <w:r w:rsidRPr="00BB7ECE">
        <w:rPr>
          <w:sz w:val="24"/>
          <w:szCs w:val="24"/>
        </w:rPr>
        <w:t>і населення та локалізацію надзвичайної ситуації.</w:t>
      </w:r>
    </w:p>
    <w:p w:rsidR="00BB7ECE" w:rsidRPr="00BB7ECE" w:rsidRDefault="00BB7ECE" w:rsidP="00BE4756">
      <w:pPr>
        <w:ind w:firstLine="709"/>
        <w:jc w:val="both"/>
        <w:rPr>
          <w:sz w:val="24"/>
          <w:szCs w:val="24"/>
        </w:rPr>
      </w:pPr>
      <w:r w:rsidRPr="00BB7ECE">
        <w:rPr>
          <w:sz w:val="24"/>
          <w:szCs w:val="24"/>
        </w:rPr>
        <w:t>На цьому етапі необхідно провести такі заходи:</w:t>
      </w:r>
    </w:p>
    <w:p w:rsidR="00BB7ECE" w:rsidRPr="00BB7ECE" w:rsidRDefault="001F24AB" w:rsidP="00BE4756">
      <w:pPr>
        <w:ind w:firstLine="709"/>
        <w:jc w:val="both"/>
        <w:rPr>
          <w:sz w:val="24"/>
          <w:szCs w:val="24"/>
        </w:rPr>
      </w:pPr>
      <w:r>
        <w:rPr>
          <w:sz w:val="24"/>
          <w:szCs w:val="24"/>
        </w:rPr>
        <w:t xml:space="preserve">оповіщення, </w:t>
      </w:r>
      <w:r w:rsidR="00BB7ECE" w:rsidRPr="00BB7ECE">
        <w:rPr>
          <w:sz w:val="24"/>
          <w:szCs w:val="24"/>
        </w:rPr>
        <w:t>інформування про надзвичайну ситуацію виробничого персоналу,</w:t>
      </w:r>
      <w:r>
        <w:rPr>
          <w:sz w:val="24"/>
          <w:szCs w:val="24"/>
        </w:rPr>
        <w:t xml:space="preserve"> </w:t>
      </w:r>
      <w:r w:rsidR="00BB7ECE" w:rsidRPr="00BB7ECE">
        <w:rPr>
          <w:sz w:val="24"/>
          <w:szCs w:val="24"/>
        </w:rPr>
        <w:t>відповідних органів виконавчої влади  і населення з метою вжиття заходів щодо</w:t>
      </w:r>
      <w:r>
        <w:rPr>
          <w:sz w:val="24"/>
          <w:szCs w:val="24"/>
        </w:rPr>
        <w:t xml:space="preserve"> </w:t>
      </w:r>
      <w:r w:rsidR="00BB7ECE" w:rsidRPr="00BB7ECE">
        <w:rPr>
          <w:sz w:val="24"/>
          <w:szCs w:val="24"/>
        </w:rPr>
        <w:t>захисту, припинення виробничої діяльності, виводу  із небезпечних зон;</w:t>
      </w:r>
    </w:p>
    <w:p w:rsidR="00BB7ECE" w:rsidRPr="00BB7ECE" w:rsidRDefault="00BB7ECE" w:rsidP="00BE4756">
      <w:pPr>
        <w:ind w:firstLine="709"/>
        <w:jc w:val="both"/>
        <w:rPr>
          <w:sz w:val="24"/>
          <w:szCs w:val="24"/>
        </w:rPr>
      </w:pPr>
      <w:r w:rsidRPr="00BB7ECE">
        <w:rPr>
          <w:sz w:val="24"/>
          <w:szCs w:val="24"/>
        </w:rPr>
        <w:t>термінова оцінка обстановки  і масштабів надзвичайної ситуації;</w:t>
      </w:r>
    </w:p>
    <w:p w:rsidR="00BB7ECE" w:rsidRPr="00BB7ECE" w:rsidRDefault="00BB7ECE" w:rsidP="00BE4756">
      <w:pPr>
        <w:ind w:firstLine="709"/>
        <w:jc w:val="both"/>
        <w:rPr>
          <w:sz w:val="24"/>
          <w:szCs w:val="24"/>
        </w:rPr>
      </w:pPr>
      <w:r w:rsidRPr="00BB7ECE">
        <w:rPr>
          <w:sz w:val="24"/>
          <w:szCs w:val="24"/>
        </w:rPr>
        <w:t>виклик персоналу аварійних служб  і бригад;</w:t>
      </w:r>
    </w:p>
    <w:p w:rsidR="00BB7ECE" w:rsidRPr="00BB7ECE" w:rsidRDefault="00BB7ECE" w:rsidP="00BE4756">
      <w:pPr>
        <w:ind w:firstLine="709"/>
        <w:jc w:val="both"/>
        <w:rPr>
          <w:sz w:val="24"/>
          <w:szCs w:val="24"/>
        </w:rPr>
      </w:pPr>
      <w:r w:rsidRPr="00BB7ECE">
        <w:rPr>
          <w:sz w:val="24"/>
          <w:szCs w:val="24"/>
        </w:rPr>
        <w:t>проведення рятувальних робіт та робіт щодо локалізації вторинних факторів</w:t>
      </w:r>
      <w:r>
        <w:rPr>
          <w:sz w:val="24"/>
          <w:szCs w:val="24"/>
        </w:rPr>
        <w:t xml:space="preserve"> </w:t>
      </w:r>
      <w:r w:rsidRPr="00BB7ECE">
        <w:rPr>
          <w:sz w:val="24"/>
          <w:szCs w:val="24"/>
        </w:rPr>
        <w:t>(пожеж, обвалів, затоплень тощо);</w:t>
      </w:r>
    </w:p>
    <w:p w:rsidR="00BB7ECE" w:rsidRPr="00BB7ECE" w:rsidRDefault="00BB7ECE" w:rsidP="00BE4756">
      <w:pPr>
        <w:ind w:firstLine="709"/>
        <w:jc w:val="both"/>
        <w:rPr>
          <w:sz w:val="24"/>
          <w:szCs w:val="24"/>
        </w:rPr>
      </w:pPr>
      <w:r w:rsidRPr="00BB7ECE">
        <w:rPr>
          <w:sz w:val="24"/>
          <w:szCs w:val="24"/>
        </w:rPr>
        <w:t>проведення спеціальної профілактики.</w:t>
      </w:r>
    </w:p>
    <w:p w:rsidR="00BB7ECE" w:rsidRPr="00BB7ECE" w:rsidRDefault="00BB7ECE" w:rsidP="00BE4756">
      <w:pPr>
        <w:ind w:firstLine="709"/>
        <w:jc w:val="both"/>
        <w:rPr>
          <w:sz w:val="24"/>
          <w:szCs w:val="24"/>
        </w:rPr>
      </w:pPr>
      <w:r w:rsidRPr="00BB7ECE">
        <w:rPr>
          <w:sz w:val="24"/>
          <w:szCs w:val="24"/>
        </w:rPr>
        <w:t>Реалізаці</w:t>
      </w:r>
      <w:r w:rsidR="001F24AB">
        <w:rPr>
          <w:sz w:val="24"/>
          <w:szCs w:val="24"/>
        </w:rPr>
        <w:t>я</w:t>
      </w:r>
      <w:r w:rsidRPr="00BB7ECE">
        <w:rPr>
          <w:sz w:val="24"/>
          <w:szCs w:val="24"/>
        </w:rPr>
        <w:t xml:space="preserve"> зазначених заходів вимагає залучення всі</w:t>
      </w:r>
      <w:r w:rsidR="001F24AB">
        <w:rPr>
          <w:sz w:val="24"/>
          <w:szCs w:val="24"/>
        </w:rPr>
        <w:t>х</w:t>
      </w:r>
      <w:r w:rsidRPr="00BB7ECE">
        <w:rPr>
          <w:sz w:val="24"/>
          <w:szCs w:val="24"/>
        </w:rPr>
        <w:t xml:space="preserve"> сил  і засобів об’єкта (району,</w:t>
      </w:r>
      <w:r w:rsidR="001F24AB">
        <w:rPr>
          <w:sz w:val="24"/>
          <w:szCs w:val="24"/>
        </w:rPr>
        <w:t xml:space="preserve"> </w:t>
      </w:r>
      <w:r w:rsidRPr="00BB7ECE">
        <w:rPr>
          <w:sz w:val="24"/>
          <w:szCs w:val="24"/>
        </w:rPr>
        <w:t>регіону). Крім того,  залучаються  сили  і  засоби, які виділяються  за планами взаємодії.</w:t>
      </w:r>
    </w:p>
    <w:p w:rsidR="00BB7ECE" w:rsidRPr="00BB7ECE" w:rsidRDefault="00BB7ECE" w:rsidP="00BE4756">
      <w:pPr>
        <w:ind w:firstLine="709"/>
        <w:jc w:val="both"/>
        <w:rPr>
          <w:sz w:val="24"/>
          <w:szCs w:val="24"/>
        </w:rPr>
      </w:pPr>
      <w:r w:rsidRPr="001F24AB">
        <w:rPr>
          <w:b/>
          <w:sz w:val="24"/>
          <w:szCs w:val="24"/>
        </w:rPr>
        <w:t>Другий етап.</w:t>
      </w:r>
      <w:r w:rsidRPr="00BB7ECE">
        <w:rPr>
          <w:sz w:val="24"/>
          <w:szCs w:val="24"/>
        </w:rPr>
        <w:t xml:space="preserve"> Завданнями другого етапу, який може тривати декілька діб, є:</w:t>
      </w:r>
      <w:r w:rsidR="001F24AB">
        <w:rPr>
          <w:sz w:val="24"/>
          <w:szCs w:val="24"/>
        </w:rPr>
        <w:t xml:space="preserve"> </w:t>
      </w:r>
      <w:r w:rsidRPr="00BB7ECE">
        <w:rPr>
          <w:sz w:val="24"/>
          <w:szCs w:val="24"/>
        </w:rPr>
        <w:t>уточнення обстановки, що виникла;</w:t>
      </w:r>
    </w:p>
    <w:p w:rsidR="00BB7ECE" w:rsidRPr="00BB7ECE" w:rsidRDefault="00BB7ECE" w:rsidP="00BE4756">
      <w:pPr>
        <w:ind w:firstLine="709"/>
        <w:jc w:val="both"/>
        <w:rPr>
          <w:sz w:val="24"/>
          <w:szCs w:val="24"/>
        </w:rPr>
      </w:pPr>
      <w:r w:rsidRPr="00BB7ECE">
        <w:rPr>
          <w:sz w:val="24"/>
          <w:szCs w:val="24"/>
        </w:rPr>
        <w:t>продовження проведення аварійно-рятувальних та  інших невідкладних робіт;</w:t>
      </w:r>
    </w:p>
    <w:p w:rsidR="00BB7ECE" w:rsidRPr="00BB7ECE" w:rsidRDefault="00BB7ECE" w:rsidP="00BE4756">
      <w:pPr>
        <w:ind w:firstLine="709"/>
        <w:jc w:val="both"/>
        <w:rPr>
          <w:sz w:val="24"/>
          <w:szCs w:val="24"/>
        </w:rPr>
      </w:pPr>
      <w:r w:rsidRPr="00BB7ECE">
        <w:rPr>
          <w:sz w:val="24"/>
          <w:szCs w:val="24"/>
        </w:rPr>
        <w:t>вжиття додаткових заходів безпеки виробничого персоналу  і населення;</w:t>
      </w:r>
    </w:p>
    <w:p w:rsidR="00BB7ECE" w:rsidRPr="00BB7ECE" w:rsidRDefault="00BB7ECE" w:rsidP="00BE4756">
      <w:pPr>
        <w:ind w:firstLine="709"/>
        <w:jc w:val="both"/>
        <w:rPr>
          <w:sz w:val="24"/>
          <w:szCs w:val="24"/>
        </w:rPr>
      </w:pPr>
      <w:r w:rsidRPr="00BB7ECE">
        <w:rPr>
          <w:sz w:val="24"/>
          <w:szCs w:val="24"/>
        </w:rPr>
        <w:t>визначення втрат  і збитків;</w:t>
      </w:r>
    </w:p>
    <w:p w:rsidR="00BB7ECE" w:rsidRPr="00BB7ECE" w:rsidRDefault="00BB7ECE" w:rsidP="00BE4756">
      <w:pPr>
        <w:ind w:firstLine="709"/>
        <w:jc w:val="both"/>
        <w:rPr>
          <w:sz w:val="24"/>
          <w:szCs w:val="24"/>
        </w:rPr>
      </w:pPr>
      <w:r w:rsidRPr="00BB7ECE">
        <w:rPr>
          <w:sz w:val="24"/>
          <w:szCs w:val="24"/>
        </w:rPr>
        <w:t>надання допомоги потерпілим;</w:t>
      </w:r>
    </w:p>
    <w:p w:rsidR="00BB7ECE" w:rsidRPr="00BB7ECE" w:rsidRDefault="00BB7ECE" w:rsidP="00BE4756">
      <w:pPr>
        <w:ind w:firstLine="709"/>
        <w:jc w:val="both"/>
        <w:rPr>
          <w:sz w:val="24"/>
          <w:szCs w:val="24"/>
        </w:rPr>
      </w:pPr>
      <w:r w:rsidRPr="00BB7ECE">
        <w:rPr>
          <w:sz w:val="24"/>
          <w:szCs w:val="24"/>
        </w:rPr>
        <w:t>відновлювання систем життєзабезпечення  і життєдіяльності;</w:t>
      </w:r>
    </w:p>
    <w:p w:rsidR="00BB7ECE" w:rsidRPr="00BB7ECE" w:rsidRDefault="00BB7ECE" w:rsidP="00BE4756">
      <w:pPr>
        <w:ind w:firstLine="709"/>
        <w:jc w:val="both"/>
        <w:rPr>
          <w:sz w:val="24"/>
          <w:szCs w:val="24"/>
        </w:rPr>
      </w:pPr>
      <w:r w:rsidRPr="00BB7ECE">
        <w:rPr>
          <w:sz w:val="24"/>
          <w:szCs w:val="24"/>
        </w:rPr>
        <w:t>надання компенсації за втрачене майно, будівлі тощо.</w:t>
      </w:r>
    </w:p>
    <w:p w:rsidR="00BB7ECE" w:rsidRPr="00BB7ECE" w:rsidRDefault="00BB7ECE" w:rsidP="00BE4756">
      <w:pPr>
        <w:ind w:firstLine="709"/>
        <w:jc w:val="both"/>
        <w:rPr>
          <w:sz w:val="24"/>
          <w:szCs w:val="24"/>
        </w:rPr>
      </w:pPr>
      <w:r w:rsidRPr="001F24AB">
        <w:rPr>
          <w:b/>
          <w:sz w:val="24"/>
          <w:szCs w:val="24"/>
        </w:rPr>
        <w:t>Третій етап.</w:t>
      </w:r>
      <w:r w:rsidRPr="00BB7ECE">
        <w:rPr>
          <w:sz w:val="24"/>
          <w:szCs w:val="24"/>
        </w:rPr>
        <w:t xml:space="preserve"> Цей етап є перехідним від надзвичайної ситуації до нормальної</w:t>
      </w:r>
      <w:r w:rsidR="001F24AB">
        <w:rPr>
          <w:sz w:val="24"/>
          <w:szCs w:val="24"/>
        </w:rPr>
        <w:t xml:space="preserve"> </w:t>
      </w:r>
      <w:r w:rsidRPr="00BB7ECE">
        <w:rPr>
          <w:sz w:val="24"/>
          <w:szCs w:val="24"/>
        </w:rPr>
        <w:t>обстановки. На цьому етапі уточняються та з’ясовуються:</w:t>
      </w:r>
      <w:r w:rsidR="001F24AB">
        <w:rPr>
          <w:sz w:val="24"/>
          <w:szCs w:val="24"/>
        </w:rPr>
        <w:t xml:space="preserve"> </w:t>
      </w:r>
      <w:r w:rsidRPr="00BB7ECE">
        <w:rPr>
          <w:sz w:val="24"/>
          <w:szCs w:val="24"/>
        </w:rPr>
        <w:t>втрати життя та здоров’я людей, збитки в економіці і господарстві об’єкта</w:t>
      </w:r>
      <w:r w:rsidR="001F24AB">
        <w:rPr>
          <w:sz w:val="24"/>
          <w:szCs w:val="24"/>
        </w:rPr>
        <w:t xml:space="preserve"> </w:t>
      </w:r>
      <w:r w:rsidRPr="00BB7ECE">
        <w:rPr>
          <w:sz w:val="24"/>
          <w:szCs w:val="24"/>
        </w:rPr>
        <w:t>(району, регіону);</w:t>
      </w:r>
    </w:p>
    <w:p w:rsidR="001F24AB" w:rsidRDefault="00BB7ECE" w:rsidP="00BE4756">
      <w:pPr>
        <w:ind w:firstLine="709"/>
        <w:jc w:val="both"/>
      </w:pPr>
      <w:r w:rsidRPr="00BB7ECE">
        <w:rPr>
          <w:sz w:val="24"/>
          <w:szCs w:val="24"/>
        </w:rPr>
        <w:t>проводиться поступове зняття обмежень, які було введено (евакуація населення, повернення в обіг сільськогосподарськи</w:t>
      </w:r>
      <w:r w:rsidR="001F24AB">
        <w:rPr>
          <w:sz w:val="24"/>
          <w:szCs w:val="24"/>
        </w:rPr>
        <w:t>х земель, відновлення роботи зу</w:t>
      </w:r>
      <w:r w:rsidRPr="00BB7ECE">
        <w:rPr>
          <w:sz w:val="24"/>
          <w:szCs w:val="24"/>
        </w:rPr>
        <w:t>пинених підприємств тощо);</w:t>
      </w:r>
      <w:r w:rsidRPr="00BB7ECE">
        <w:t xml:space="preserve"> </w:t>
      </w:r>
    </w:p>
    <w:p w:rsidR="00BB7ECE" w:rsidRPr="00BB7ECE" w:rsidRDefault="00BB7ECE" w:rsidP="00BE4756">
      <w:pPr>
        <w:ind w:firstLine="709"/>
        <w:jc w:val="both"/>
        <w:rPr>
          <w:sz w:val="24"/>
          <w:szCs w:val="24"/>
        </w:rPr>
      </w:pPr>
      <w:r w:rsidRPr="00BB7ECE">
        <w:rPr>
          <w:sz w:val="24"/>
          <w:szCs w:val="24"/>
        </w:rPr>
        <w:t>відновлюється регіональна  інфраструктура;</w:t>
      </w:r>
    </w:p>
    <w:p w:rsidR="00BB7ECE" w:rsidRPr="00BB7ECE" w:rsidRDefault="00BB7ECE" w:rsidP="00BE4756">
      <w:pPr>
        <w:ind w:firstLine="709"/>
        <w:jc w:val="both"/>
        <w:rPr>
          <w:sz w:val="24"/>
          <w:szCs w:val="24"/>
        </w:rPr>
      </w:pPr>
      <w:r w:rsidRPr="00BB7ECE">
        <w:rPr>
          <w:sz w:val="24"/>
          <w:szCs w:val="24"/>
        </w:rPr>
        <w:lastRenderedPageBreak/>
        <w:t>продовжується надання компенсацій тощо.</w:t>
      </w:r>
    </w:p>
    <w:p w:rsidR="00BB7ECE" w:rsidRPr="00BB7ECE" w:rsidRDefault="00BB7ECE" w:rsidP="00BE4756">
      <w:pPr>
        <w:ind w:firstLine="709"/>
        <w:jc w:val="both"/>
        <w:rPr>
          <w:sz w:val="24"/>
          <w:szCs w:val="24"/>
        </w:rPr>
      </w:pPr>
      <w:r w:rsidRPr="00BB7ECE">
        <w:rPr>
          <w:sz w:val="24"/>
          <w:szCs w:val="24"/>
        </w:rPr>
        <w:t>Досвід ліквідації наслідків надзвичайних ситуацій виявив недоліки в непідготовленості органів управління, керівників об’єктів, окремих людей до прийняття</w:t>
      </w:r>
      <w:r w:rsidR="001F24AB">
        <w:rPr>
          <w:sz w:val="24"/>
          <w:szCs w:val="24"/>
        </w:rPr>
        <w:t xml:space="preserve"> </w:t>
      </w:r>
      <w:r w:rsidRPr="00BB7ECE">
        <w:rPr>
          <w:sz w:val="24"/>
          <w:szCs w:val="24"/>
        </w:rPr>
        <w:t>правильних рішень щодо заходів захисту в ек</w:t>
      </w:r>
      <w:r w:rsidR="001F24AB">
        <w:rPr>
          <w:sz w:val="24"/>
          <w:szCs w:val="24"/>
        </w:rPr>
        <w:t>стремальних умовах. Часто, не</w:t>
      </w:r>
      <w:r w:rsidRPr="00BB7ECE">
        <w:rPr>
          <w:sz w:val="24"/>
          <w:szCs w:val="24"/>
        </w:rPr>
        <w:t>своєчасне прийняття рішення щодо заходів</w:t>
      </w:r>
      <w:r w:rsidR="001F24AB">
        <w:rPr>
          <w:sz w:val="24"/>
          <w:szCs w:val="24"/>
        </w:rPr>
        <w:t xml:space="preserve"> захисту призводить до необґрун</w:t>
      </w:r>
      <w:r w:rsidRPr="00BB7ECE">
        <w:rPr>
          <w:sz w:val="24"/>
          <w:szCs w:val="24"/>
        </w:rPr>
        <w:t>тованих жертв, втрати здоров’я людей і вел</w:t>
      </w:r>
      <w:r w:rsidR="001F24AB">
        <w:rPr>
          <w:sz w:val="24"/>
          <w:szCs w:val="24"/>
        </w:rPr>
        <w:t>иких матеріальних збитків в еко</w:t>
      </w:r>
      <w:r w:rsidRPr="00BB7ECE">
        <w:rPr>
          <w:sz w:val="24"/>
          <w:szCs w:val="24"/>
        </w:rPr>
        <w:t>номіці. Тому, розроблення чітких  і ефективних заходів  і критеріїв для прийняття</w:t>
      </w:r>
      <w:r w:rsidR="001F24AB">
        <w:rPr>
          <w:sz w:val="24"/>
          <w:szCs w:val="24"/>
        </w:rPr>
        <w:t xml:space="preserve"> </w:t>
      </w:r>
      <w:r w:rsidRPr="00BB7ECE">
        <w:rPr>
          <w:sz w:val="24"/>
          <w:szCs w:val="24"/>
        </w:rPr>
        <w:t>рішення є актуальним завданням.</w:t>
      </w:r>
    </w:p>
    <w:p w:rsidR="00BB7ECE" w:rsidRPr="00BB7ECE" w:rsidRDefault="00BB7ECE" w:rsidP="00BE4756">
      <w:pPr>
        <w:ind w:firstLine="709"/>
        <w:jc w:val="both"/>
        <w:rPr>
          <w:sz w:val="24"/>
          <w:szCs w:val="24"/>
        </w:rPr>
      </w:pPr>
      <w:r w:rsidRPr="00BB7ECE">
        <w:rPr>
          <w:sz w:val="24"/>
          <w:szCs w:val="24"/>
        </w:rPr>
        <w:t>Багатоваріантність надзвичайних ситуацій не дозволяє відпрацювати єдині</w:t>
      </w:r>
      <w:r w:rsidR="001F24AB">
        <w:rPr>
          <w:sz w:val="24"/>
          <w:szCs w:val="24"/>
        </w:rPr>
        <w:t xml:space="preserve"> </w:t>
      </w:r>
      <w:r w:rsidRPr="00BB7ECE">
        <w:rPr>
          <w:sz w:val="24"/>
          <w:szCs w:val="24"/>
        </w:rPr>
        <w:t>критерії, але у всіх ситуаціях головним для пр</w:t>
      </w:r>
      <w:r w:rsidR="001F24AB">
        <w:rPr>
          <w:sz w:val="24"/>
          <w:szCs w:val="24"/>
        </w:rPr>
        <w:t>ийняття невідкладних заходів ма</w:t>
      </w:r>
      <w:r w:rsidRPr="00BB7ECE">
        <w:rPr>
          <w:sz w:val="24"/>
          <w:szCs w:val="24"/>
        </w:rPr>
        <w:t>ють бути критерії збереження  і забезпечення життя та здоров’я населення, як у</w:t>
      </w:r>
      <w:r w:rsidR="001F24AB">
        <w:rPr>
          <w:sz w:val="24"/>
          <w:szCs w:val="24"/>
        </w:rPr>
        <w:t xml:space="preserve"> </w:t>
      </w:r>
      <w:r w:rsidRPr="00BB7ECE">
        <w:rPr>
          <w:sz w:val="24"/>
          <w:szCs w:val="24"/>
        </w:rPr>
        <w:t>період надзвичайної ситуації, так  і у віддалений період.</w:t>
      </w:r>
    </w:p>
    <w:p w:rsidR="00BB7ECE" w:rsidRPr="00BB7ECE" w:rsidRDefault="00BB7ECE" w:rsidP="00BE4756">
      <w:pPr>
        <w:ind w:firstLine="709"/>
        <w:jc w:val="both"/>
        <w:rPr>
          <w:sz w:val="24"/>
          <w:szCs w:val="24"/>
        </w:rPr>
      </w:pPr>
      <w:r w:rsidRPr="00BB7ECE">
        <w:rPr>
          <w:sz w:val="24"/>
          <w:szCs w:val="24"/>
        </w:rPr>
        <w:t>До невідкладних заходів, спрямованих на захист виробничого персоналу  і населення, належать такі дії:</w:t>
      </w:r>
    </w:p>
    <w:p w:rsidR="00BB7ECE" w:rsidRPr="00BB7ECE" w:rsidRDefault="00BB7ECE" w:rsidP="00BE4756">
      <w:pPr>
        <w:ind w:firstLine="709"/>
        <w:jc w:val="both"/>
        <w:rPr>
          <w:sz w:val="24"/>
          <w:szCs w:val="24"/>
        </w:rPr>
      </w:pPr>
      <w:r w:rsidRPr="00BB7ECE">
        <w:rPr>
          <w:sz w:val="24"/>
          <w:szCs w:val="24"/>
        </w:rPr>
        <w:t>оповіщення та  інформування;</w:t>
      </w:r>
    </w:p>
    <w:p w:rsidR="00BB7ECE" w:rsidRPr="00BB7ECE" w:rsidRDefault="00BB7ECE" w:rsidP="00BE4756">
      <w:pPr>
        <w:ind w:firstLine="709"/>
        <w:jc w:val="both"/>
        <w:rPr>
          <w:sz w:val="24"/>
          <w:szCs w:val="24"/>
        </w:rPr>
      </w:pPr>
      <w:r w:rsidRPr="00BB7ECE">
        <w:rPr>
          <w:sz w:val="24"/>
          <w:szCs w:val="24"/>
        </w:rPr>
        <w:t>термінова евакуація населення  із небезпечних зон;</w:t>
      </w:r>
    </w:p>
    <w:p w:rsidR="00BB7ECE" w:rsidRPr="00BB7ECE" w:rsidRDefault="00BB7ECE" w:rsidP="00BE4756">
      <w:pPr>
        <w:ind w:firstLine="709"/>
        <w:jc w:val="both"/>
        <w:rPr>
          <w:sz w:val="24"/>
          <w:szCs w:val="24"/>
        </w:rPr>
      </w:pPr>
      <w:r w:rsidRPr="00BB7ECE">
        <w:rPr>
          <w:sz w:val="24"/>
          <w:szCs w:val="24"/>
        </w:rPr>
        <w:t>застосування засобів  індивідуального  і колективного захисту;</w:t>
      </w:r>
    </w:p>
    <w:p w:rsidR="00BB7ECE" w:rsidRPr="00BB7ECE" w:rsidRDefault="00BB7ECE" w:rsidP="00BE4756">
      <w:pPr>
        <w:ind w:firstLine="709"/>
        <w:jc w:val="both"/>
        <w:rPr>
          <w:sz w:val="24"/>
          <w:szCs w:val="24"/>
        </w:rPr>
      </w:pPr>
      <w:r w:rsidRPr="00BB7ECE">
        <w:rPr>
          <w:sz w:val="24"/>
          <w:szCs w:val="24"/>
        </w:rPr>
        <w:t>застосування профілактичних медичних препаратів;</w:t>
      </w:r>
    </w:p>
    <w:p w:rsidR="00BB7ECE" w:rsidRPr="00BB7ECE" w:rsidRDefault="00BB7ECE" w:rsidP="00BE4756">
      <w:pPr>
        <w:ind w:firstLine="709"/>
        <w:jc w:val="both"/>
        <w:rPr>
          <w:sz w:val="24"/>
          <w:szCs w:val="24"/>
        </w:rPr>
      </w:pPr>
      <w:r w:rsidRPr="00BB7ECE">
        <w:rPr>
          <w:sz w:val="24"/>
          <w:szCs w:val="24"/>
        </w:rPr>
        <w:t>обмеження перебування на відкритій місцевості або в зонах ураження, введення обмежень на вхід до зон лиха  і вихід з неї;</w:t>
      </w:r>
      <w:r w:rsidRPr="00BB7ECE">
        <w:t xml:space="preserve"> </w:t>
      </w:r>
      <w:r w:rsidRPr="00BB7ECE">
        <w:rPr>
          <w:sz w:val="24"/>
          <w:szCs w:val="24"/>
        </w:rPr>
        <w:t>надання невідкладної медичної допомоги постраждалим, госпіталізація  їх до</w:t>
      </w:r>
      <w:r w:rsidR="001F24AB">
        <w:rPr>
          <w:sz w:val="24"/>
          <w:szCs w:val="24"/>
        </w:rPr>
        <w:t xml:space="preserve"> </w:t>
      </w:r>
      <w:r w:rsidRPr="00BB7ECE">
        <w:rPr>
          <w:sz w:val="24"/>
          <w:szCs w:val="24"/>
        </w:rPr>
        <w:t>медичних закладів;</w:t>
      </w:r>
    </w:p>
    <w:p w:rsidR="00BB7ECE" w:rsidRPr="00BB7ECE" w:rsidRDefault="00BB7ECE" w:rsidP="00BE4756">
      <w:pPr>
        <w:ind w:firstLine="709"/>
        <w:jc w:val="both"/>
        <w:rPr>
          <w:sz w:val="24"/>
          <w:szCs w:val="24"/>
        </w:rPr>
      </w:pPr>
      <w:r w:rsidRPr="00BB7ECE">
        <w:rPr>
          <w:sz w:val="24"/>
          <w:szCs w:val="24"/>
        </w:rPr>
        <w:t>заборона або обмеження споживання забруднених продуктів харчування, води,</w:t>
      </w:r>
      <w:r w:rsidR="001F24AB">
        <w:rPr>
          <w:sz w:val="24"/>
          <w:szCs w:val="24"/>
        </w:rPr>
        <w:t xml:space="preserve"> </w:t>
      </w:r>
      <w:r w:rsidRPr="00BB7ECE">
        <w:rPr>
          <w:sz w:val="24"/>
          <w:szCs w:val="24"/>
        </w:rPr>
        <w:t>продукції виробництв.</w:t>
      </w:r>
    </w:p>
    <w:p w:rsidR="001F24AB" w:rsidRDefault="001F24AB" w:rsidP="001F24AB">
      <w:pPr>
        <w:ind w:firstLine="709"/>
        <w:jc w:val="center"/>
        <w:rPr>
          <w:b/>
          <w:sz w:val="24"/>
          <w:szCs w:val="24"/>
        </w:rPr>
      </w:pPr>
    </w:p>
    <w:p w:rsidR="00BB7ECE" w:rsidRPr="00BB7ECE" w:rsidRDefault="00BB7ECE" w:rsidP="001F24AB">
      <w:pPr>
        <w:ind w:firstLine="709"/>
        <w:jc w:val="center"/>
        <w:rPr>
          <w:sz w:val="24"/>
          <w:szCs w:val="24"/>
        </w:rPr>
      </w:pPr>
      <w:r w:rsidRPr="001F24AB">
        <w:rPr>
          <w:b/>
          <w:sz w:val="24"/>
          <w:szCs w:val="24"/>
        </w:rPr>
        <w:t>Заходи захисту населення і територій,</w:t>
      </w:r>
      <w:r w:rsidR="001F24AB">
        <w:rPr>
          <w:b/>
          <w:sz w:val="24"/>
          <w:szCs w:val="24"/>
        </w:rPr>
        <w:t xml:space="preserve"> </w:t>
      </w:r>
      <w:r w:rsidRPr="001F24AB">
        <w:rPr>
          <w:b/>
          <w:sz w:val="24"/>
          <w:szCs w:val="24"/>
        </w:rPr>
        <w:t>які проводять завчасно</w:t>
      </w:r>
    </w:p>
    <w:p w:rsidR="00BB7ECE" w:rsidRPr="00483077" w:rsidRDefault="00BB7ECE" w:rsidP="00AA15A4">
      <w:pPr>
        <w:ind w:firstLine="709"/>
        <w:jc w:val="both"/>
        <w:rPr>
          <w:i/>
          <w:sz w:val="24"/>
          <w:szCs w:val="24"/>
        </w:rPr>
      </w:pPr>
      <w:r w:rsidRPr="00BB7ECE">
        <w:rPr>
          <w:sz w:val="24"/>
          <w:szCs w:val="24"/>
        </w:rPr>
        <w:t xml:space="preserve">Основа безпеки функціонування об’єктів закладається на фазах їх проектування, розміщення і будівництва. </w:t>
      </w:r>
      <w:r w:rsidR="00003416">
        <w:rPr>
          <w:sz w:val="24"/>
          <w:szCs w:val="24"/>
        </w:rPr>
        <w:t>Проектування та р</w:t>
      </w:r>
      <w:r w:rsidR="00003416" w:rsidRPr="00DD37E5">
        <w:rPr>
          <w:sz w:val="24"/>
          <w:szCs w:val="24"/>
        </w:rPr>
        <w:t>озміщення</w:t>
      </w:r>
      <w:r w:rsidR="00003416">
        <w:rPr>
          <w:sz w:val="24"/>
          <w:szCs w:val="24"/>
        </w:rPr>
        <w:t xml:space="preserve"> </w:t>
      </w:r>
      <w:r w:rsidRPr="00BB7ECE">
        <w:rPr>
          <w:sz w:val="24"/>
          <w:szCs w:val="24"/>
        </w:rPr>
        <w:t>об’єктів, які будуються, здійснюється</w:t>
      </w:r>
      <w:r w:rsidR="001F24AB">
        <w:rPr>
          <w:sz w:val="24"/>
          <w:szCs w:val="24"/>
        </w:rPr>
        <w:t xml:space="preserve"> </w:t>
      </w:r>
      <w:r w:rsidRPr="00BB7ECE">
        <w:rPr>
          <w:sz w:val="24"/>
          <w:szCs w:val="24"/>
        </w:rPr>
        <w:t>на основі сейсмічного районування території д</w:t>
      </w:r>
      <w:r w:rsidR="001F24AB">
        <w:rPr>
          <w:sz w:val="24"/>
          <w:szCs w:val="24"/>
        </w:rPr>
        <w:t>ержави, а також визначення райо</w:t>
      </w:r>
      <w:r w:rsidRPr="00BB7ECE">
        <w:rPr>
          <w:sz w:val="24"/>
          <w:szCs w:val="24"/>
        </w:rPr>
        <w:t xml:space="preserve">нів, які найбільш схильні до впливу інших надзвичайних </w:t>
      </w:r>
      <w:r w:rsidR="005D4004">
        <w:rPr>
          <w:sz w:val="24"/>
          <w:szCs w:val="24"/>
        </w:rPr>
        <w:t>чинників</w:t>
      </w:r>
      <w:r w:rsidR="00AA15A4">
        <w:rPr>
          <w:sz w:val="24"/>
          <w:szCs w:val="24"/>
        </w:rPr>
        <w:t xml:space="preserve"> таких як затоплення, зсуви, селі тощо</w:t>
      </w:r>
      <w:r w:rsidRPr="00BB7ECE">
        <w:rPr>
          <w:sz w:val="24"/>
          <w:szCs w:val="24"/>
        </w:rPr>
        <w:t>.</w:t>
      </w:r>
      <w:r w:rsidR="003A4F5E">
        <w:rPr>
          <w:sz w:val="24"/>
          <w:szCs w:val="24"/>
        </w:rPr>
        <w:t xml:space="preserve"> Стосовно хімічно  і ядер</w:t>
      </w:r>
      <w:r w:rsidRPr="00BB7ECE">
        <w:rPr>
          <w:sz w:val="24"/>
          <w:szCs w:val="24"/>
        </w:rPr>
        <w:t>но (</w:t>
      </w:r>
      <w:proofErr w:type="spellStart"/>
      <w:r w:rsidRPr="00BB7ECE">
        <w:rPr>
          <w:sz w:val="24"/>
          <w:szCs w:val="24"/>
        </w:rPr>
        <w:t>радіаційно</w:t>
      </w:r>
      <w:proofErr w:type="spellEnd"/>
      <w:r w:rsidRPr="00BB7ECE">
        <w:rPr>
          <w:sz w:val="24"/>
          <w:szCs w:val="24"/>
        </w:rPr>
        <w:t>) небезпечних об’єктів місце будівництва повинно вибиратися</w:t>
      </w:r>
      <w:r w:rsidR="003A4F5E">
        <w:rPr>
          <w:sz w:val="24"/>
          <w:szCs w:val="24"/>
        </w:rPr>
        <w:t xml:space="preserve"> </w:t>
      </w:r>
      <w:r w:rsidRPr="00BB7ECE">
        <w:rPr>
          <w:sz w:val="24"/>
          <w:szCs w:val="24"/>
        </w:rPr>
        <w:t>з урахуванням напрямку домінуючих вітрів і глибини поширення можливих зон</w:t>
      </w:r>
      <w:r w:rsidR="003A4F5E">
        <w:rPr>
          <w:sz w:val="24"/>
          <w:szCs w:val="24"/>
        </w:rPr>
        <w:t xml:space="preserve"> </w:t>
      </w:r>
      <w:r w:rsidRPr="00BB7ECE">
        <w:rPr>
          <w:sz w:val="24"/>
          <w:szCs w:val="24"/>
        </w:rPr>
        <w:t xml:space="preserve">забруднення при максимальній </w:t>
      </w:r>
      <w:proofErr w:type="spellStart"/>
      <w:r w:rsidRPr="00BB7ECE">
        <w:rPr>
          <w:sz w:val="24"/>
          <w:szCs w:val="24"/>
        </w:rPr>
        <w:t>запроектній</w:t>
      </w:r>
      <w:proofErr w:type="spellEnd"/>
      <w:r w:rsidRPr="00BB7ECE">
        <w:rPr>
          <w:sz w:val="24"/>
          <w:szCs w:val="24"/>
        </w:rPr>
        <w:t xml:space="preserve"> аварії. </w:t>
      </w:r>
      <w:proofErr w:type="spellStart"/>
      <w:r w:rsidRPr="00483077">
        <w:rPr>
          <w:i/>
          <w:sz w:val="24"/>
          <w:szCs w:val="24"/>
        </w:rPr>
        <w:t>Запроектна</w:t>
      </w:r>
      <w:proofErr w:type="spellEnd"/>
      <w:r w:rsidRPr="00483077">
        <w:rPr>
          <w:i/>
          <w:sz w:val="24"/>
          <w:szCs w:val="24"/>
        </w:rPr>
        <w:t xml:space="preserve"> аварія – аварія,</w:t>
      </w:r>
      <w:r w:rsidR="003A4F5E" w:rsidRPr="00483077">
        <w:rPr>
          <w:i/>
          <w:sz w:val="24"/>
          <w:szCs w:val="24"/>
        </w:rPr>
        <w:t xml:space="preserve"> </w:t>
      </w:r>
      <w:r w:rsidRPr="00483077">
        <w:rPr>
          <w:i/>
          <w:sz w:val="24"/>
          <w:szCs w:val="24"/>
        </w:rPr>
        <w:t>непередбачена при проектуванні об’єкта, на якому, як наслідок, відсутні відповідні</w:t>
      </w:r>
      <w:r w:rsidR="003A4F5E" w:rsidRPr="00483077">
        <w:rPr>
          <w:i/>
          <w:sz w:val="24"/>
          <w:szCs w:val="24"/>
        </w:rPr>
        <w:t xml:space="preserve"> </w:t>
      </w:r>
      <w:r w:rsidRPr="00483077">
        <w:rPr>
          <w:i/>
          <w:sz w:val="24"/>
          <w:szCs w:val="24"/>
        </w:rPr>
        <w:t>системи безпеки для  її локалізації.</w:t>
      </w:r>
    </w:p>
    <w:p w:rsidR="00BB7ECE" w:rsidRPr="00BB7ECE" w:rsidRDefault="00BB7ECE" w:rsidP="00BE4756">
      <w:pPr>
        <w:ind w:firstLine="709"/>
        <w:jc w:val="both"/>
        <w:rPr>
          <w:sz w:val="24"/>
          <w:szCs w:val="24"/>
        </w:rPr>
      </w:pPr>
      <w:r w:rsidRPr="00BB7ECE">
        <w:rPr>
          <w:sz w:val="24"/>
          <w:szCs w:val="24"/>
        </w:rPr>
        <w:t>У зонах можливих катастрофічних затопле</w:t>
      </w:r>
      <w:r w:rsidR="003A4F5E">
        <w:rPr>
          <w:sz w:val="24"/>
          <w:szCs w:val="24"/>
        </w:rPr>
        <w:t>нь будівництво потенційно небез</w:t>
      </w:r>
      <w:r w:rsidRPr="00BB7ECE">
        <w:rPr>
          <w:sz w:val="24"/>
          <w:szCs w:val="24"/>
        </w:rPr>
        <w:t>печних об’єктів не допускається або обмежу</w:t>
      </w:r>
      <w:r w:rsidR="003A4F5E">
        <w:rPr>
          <w:sz w:val="24"/>
          <w:szCs w:val="24"/>
        </w:rPr>
        <w:t>ється. При проектуванні і будів</w:t>
      </w:r>
      <w:r w:rsidRPr="00BB7ECE">
        <w:rPr>
          <w:sz w:val="24"/>
          <w:szCs w:val="24"/>
        </w:rPr>
        <w:t>ництві об’єктів, особливо потенційно небезпечн</w:t>
      </w:r>
      <w:r w:rsidR="003A4F5E">
        <w:rPr>
          <w:sz w:val="24"/>
          <w:szCs w:val="24"/>
        </w:rPr>
        <w:t>их, повинна бути забезпечена не</w:t>
      </w:r>
      <w:r w:rsidRPr="00BB7ECE">
        <w:rPr>
          <w:sz w:val="24"/>
          <w:szCs w:val="24"/>
        </w:rPr>
        <w:t>обхідна надійність їх функціонування у різних надзвичайних ситуаціях.</w:t>
      </w:r>
    </w:p>
    <w:p w:rsidR="00BB7ECE" w:rsidRPr="00BB7ECE" w:rsidRDefault="00BB7ECE" w:rsidP="00BE4756">
      <w:pPr>
        <w:ind w:firstLine="709"/>
        <w:jc w:val="both"/>
        <w:rPr>
          <w:sz w:val="24"/>
          <w:szCs w:val="24"/>
        </w:rPr>
      </w:pPr>
      <w:r w:rsidRPr="00BB7ECE">
        <w:rPr>
          <w:sz w:val="24"/>
          <w:szCs w:val="24"/>
        </w:rPr>
        <w:lastRenderedPageBreak/>
        <w:t>Сталість функціонування об’єктів визначається як здатність нормально функціонувати в умовах ризику виникнення надзвича</w:t>
      </w:r>
      <w:r w:rsidR="003A4F5E">
        <w:rPr>
          <w:sz w:val="24"/>
          <w:szCs w:val="24"/>
        </w:rPr>
        <w:t>йних ситуацій, протистояти впли</w:t>
      </w:r>
      <w:r w:rsidRPr="00BB7ECE">
        <w:rPr>
          <w:sz w:val="24"/>
          <w:szCs w:val="24"/>
        </w:rPr>
        <w:t xml:space="preserve">ву </w:t>
      </w:r>
      <w:proofErr w:type="spellStart"/>
      <w:r w:rsidRPr="00BB7ECE">
        <w:rPr>
          <w:sz w:val="24"/>
          <w:szCs w:val="24"/>
        </w:rPr>
        <w:t>уражаючих</w:t>
      </w:r>
      <w:proofErr w:type="spellEnd"/>
      <w:r w:rsidRPr="00BB7ECE">
        <w:rPr>
          <w:sz w:val="24"/>
          <w:szCs w:val="24"/>
        </w:rPr>
        <w:t xml:space="preserve"> факторів, запобігати або обмежувати небезпеку життю, здоров’ю</w:t>
      </w:r>
      <w:r w:rsidR="003A4F5E">
        <w:rPr>
          <w:sz w:val="24"/>
          <w:szCs w:val="24"/>
        </w:rPr>
        <w:t xml:space="preserve"> </w:t>
      </w:r>
      <w:r w:rsidRPr="00BB7ECE">
        <w:rPr>
          <w:sz w:val="24"/>
          <w:szCs w:val="24"/>
        </w:rPr>
        <w:t>населення і можливим матеріальним збиткам, а також забезпечити ліквідацію</w:t>
      </w:r>
      <w:r w:rsidR="003A4F5E">
        <w:rPr>
          <w:sz w:val="24"/>
          <w:szCs w:val="24"/>
        </w:rPr>
        <w:t xml:space="preserve"> </w:t>
      </w:r>
      <w:r w:rsidRPr="00BB7ECE">
        <w:rPr>
          <w:sz w:val="24"/>
          <w:szCs w:val="24"/>
        </w:rPr>
        <w:t>наслідків надзвичайних ситуацій у короткі терміни на відповідних територіях. Вона</w:t>
      </w:r>
      <w:r w:rsidR="003A4F5E">
        <w:rPr>
          <w:sz w:val="24"/>
          <w:szCs w:val="24"/>
        </w:rPr>
        <w:t xml:space="preserve"> </w:t>
      </w:r>
      <w:r w:rsidRPr="00BB7ECE">
        <w:rPr>
          <w:sz w:val="24"/>
          <w:szCs w:val="24"/>
        </w:rPr>
        <w:t>забезпечується проведенням превентивних комплексних орга</w:t>
      </w:r>
      <w:r w:rsidR="003A4F5E">
        <w:rPr>
          <w:sz w:val="24"/>
          <w:szCs w:val="24"/>
        </w:rPr>
        <w:t>нізаційних та  інже</w:t>
      </w:r>
      <w:r w:rsidRPr="00BB7ECE">
        <w:rPr>
          <w:sz w:val="24"/>
          <w:szCs w:val="24"/>
        </w:rPr>
        <w:t>нерно-технічних заходів як безпосередньо на об’єктах, так і за їх межами.</w:t>
      </w:r>
    </w:p>
    <w:p w:rsidR="00BB7ECE" w:rsidRPr="00483077" w:rsidRDefault="00BB7ECE" w:rsidP="00BE4756">
      <w:pPr>
        <w:ind w:firstLine="709"/>
        <w:jc w:val="both"/>
        <w:rPr>
          <w:b/>
          <w:i/>
          <w:sz w:val="24"/>
          <w:szCs w:val="24"/>
        </w:rPr>
      </w:pPr>
      <w:r w:rsidRPr="00483077">
        <w:rPr>
          <w:b/>
          <w:i/>
          <w:sz w:val="24"/>
          <w:szCs w:val="24"/>
        </w:rPr>
        <w:t xml:space="preserve">Забезпечення безпеки експлуатації потенційно небезпечних об’єктів </w:t>
      </w:r>
      <w:r w:rsidR="00F150E0">
        <w:rPr>
          <w:b/>
          <w:i/>
          <w:sz w:val="24"/>
          <w:szCs w:val="24"/>
        </w:rPr>
        <w:t xml:space="preserve">та </w:t>
      </w:r>
      <w:r w:rsidR="00F150E0" w:rsidRPr="00F150E0">
        <w:rPr>
          <w:b/>
          <w:i/>
          <w:sz w:val="24"/>
          <w:szCs w:val="24"/>
        </w:rPr>
        <w:t>об’єктів підвищеної небезпеки</w:t>
      </w:r>
      <w:r w:rsidR="00F150E0">
        <w:rPr>
          <w:sz w:val="24"/>
          <w:szCs w:val="24"/>
        </w:rPr>
        <w:t xml:space="preserve"> </w:t>
      </w:r>
      <w:r w:rsidRPr="00483077">
        <w:rPr>
          <w:b/>
          <w:i/>
          <w:sz w:val="24"/>
          <w:szCs w:val="24"/>
        </w:rPr>
        <w:t>досягається шляхом створення  інженерних систем захисту технологічних процесів</w:t>
      </w:r>
      <w:r w:rsidR="003A4F5E" w:rsidRPr="00483077">
        <w:rPr>
          <w:b/>
          <w:i/>
          <w:sz w:val="24"/>
          <w:szCs w:val="24"/>
        </w:rPr>
        <w:t xml:space="preserve"> </w:t>
      </w:r>
      <w:r w:rsidRPr="00483077">
        <w:rPr>
          <w:b/>
          <w:i/>
          <w:sz w:val="24"/>
          <w:szCs w:val="24"/>
        </w:rPr>
        <w:t>як при нормальній (безаварійній) роботі об’єкта, так і у разі виникнення аварій.</w:t>
      </w:r>
    </w:p>
    <w:p w:rsidR="00BB7ECE" w:rsidRDefault="00BB7ECE" w:rsidP="00BE4756">
      <w:pPr>
        <w:ind w:firstLine="709"/>
        <w:jc w:val="both"/>
        <w:rPr>
          <w:sz w:val="24"/>
          <w:szCs w:val="24"/>
        </w:rPr>
      </w:pPr>
      <w:r w:rsidRPr="00BB7ECE">
        <w:rPr>
          <w:sz w:val="24"/>
          <w:szCs w:val="24"/>
        </w:rPr>
        <w:t>При</w:t>
      </w:r>
      <w:r w:rsidR="00F150E0">
        <w:rPr>
          <w:sz w:val="24"/>
          <w:szCs w:val="24"/>
        </w:rPr>
        <w:t xml:space="preserve"> реконструкції об’єктів у ході </w:t>
      </w:r>
      <w:r w:rsidRPr="00BB7ECE">
        <w:rPr>
          <w:sz w:val="24"/>
          <w:szCs w:val="24"/>
        </w:rPr>
        <w:t>їх експлуатації в документах з планування</w:t>
      </w:r>
      <w:r w:rsidR="003A4F5E">
        <w:rPr>
          <w:sz w:val="24"/>
          <w:szCs w:val="24"/>
        </w:rPr>
        <w:t xml:space="preserve"> </w:t>
      </w:r>
      <w:r w:rsidRPr="00BB7ECE">
        <w:rPr>
          <w:sz w:val="24"/>
          <w:szCs w:val="24"/>
        </w:rPr>
        <w:t>захисту персоналу о</w:t>
      </w:r>
      <w:r w:rsidR="00483077">
        <w:rPr>
          <w:sz w:val="24"/>
          <w:szCs w:val="24"/>
        </w:rPr>
        <w:t>б’єкта в надзвичайних ситуаціях</w:t>
      </w:r>
      <w:r w:rsidRPr="00BB7ECE">
        <w:rPr>
          <w:sz w:val="24"/>
          <w:szCs w:val="24"/>
        </w:rPr>
        <w:t xml:space="preserve"> інженерно-технічні заходи,</w:t>
      </w:r>
      <w:r w:rsidR="003A4F5E">
        <w:rPr>
          <w:sz w:val="24"/>
          <w:szCs w:val="24"/>
        </w:rPr>
        <w:t xml:space="preserve"> </w:t>
      </w:r>
      <w:r w:rsidRPr="00BB7ECE">
        <w:rPr>
          <w:sz w:val="24"/>
          <w:szCs w:val="24"/>
        </w:rPr>
        <w:t>які забезпечують підвищення безпеки об’єк</w:t>
      </w:r>
      <w:r w:rsidR="003A4F5E">
        <w:rPr>
          <w:sz w:val="24"/>
          <w:szCs w:val="24"/>
        </w:rPr>
        <w:t xml:space="preserve">тів, можуть уточнюватися. </w:t>
      </w:r>
    </w:p>
    <w:p w:rsidR="00BB7ECE" w:rsidRPr="00BB7ECE" w:rsidRDefault="00BB7ECE" w:rsidP="00BE4756">
      <w:pPr>
        <w:ind w:firstLine="709"/>
        <w:jc w:val="both"/>
        <w:rPr>
          <w:sz w:val="24"/>
          <w:szCs w:val="24"/>
        </w:rPr>
      </w:pPr>
      <w:r w:rsidRPr="00BB7ECE">
        <w:rPr>
          <w:sz w:val="24"/>
          <w:szCs w:val="24"/>
        </w:rPr>
        <w:t xml:space="preserve">Захисні споруди цивільного захисту призначаються для захисту </w:t>
      </w:r>
      <w:r w:rsidR="00F150E0" w:rsidRPr="00BB7ECE">
        <w:rPr>
          <w:sz w:val="24"/>
          <w:szCs w:val="24"/>
        </w:rPr>
        <w:t xml:space="preserve">персоналу </w:t>
      </w:r>
      <w:r w:rsidRPr="00BB7ECE">
        <w:rPr>
          <w:sz w:val="24"/>
          <w:szCs w:val="24"/>
        </w:rPr>
        <w:t>в мирний час на випадок аварій, катастроф та сти</w:t>
      </w:r>
      <w:r w:rsidR="003A4F5E">
        <w:rPr>
          <w:sz w:val="24"/>
          <w:szCs w:val="24"/>
        </w:rPr>
        <w:t>хійного лиха, які загрожують ма</w:t>
      </w:r>
      <w:r w:rsidRPr="00BB7ECE">
        <w:rPr>
          <w:sz w:val="24"/>
          <w:szCs w:val="24"/>
        </w:rPr>
        <w:t>совому ураженню людей, а також у воєнний ча</w:t>
      </w:r>
      <w:r w:rsidR="003A4F5E">
        <w:rPr>
          <w:sz w:val="24"/>
          <w:szCs w:val="24"/>
        </w:rPr>
        <w:t>с – від дії сучасної зброї масо</w:t>
      </w:r>
      <w:r w:rsidRPr="00BB7ECE">
        <w:rPr>
          <w:sz w:val="24"/>
          <w:szCs w:val="24"/>
        </w:rPr>
        <w:t>вого ураження. У мирний час захисні споруд</w:t>
      </w:r>
      <w:r w:rsidR="003A4F5E">
        <w:rPr>
          <w:sz w:val="24"/>
          <w:szCs w:val="24"/>
        </w:rPr>
        <w:t>и використовуються для господар</w:t>
      </w:r>
      <w:r w:rsidRPr="00BB7ECE">
        <w:rPr>
          <w:sz w:val="24"/>
          <w:szCs w:val="24"/>
        </w:rPr>
        <w:t>ських потреб. До основних захисних споруд цивільної оборони належать сховища</w:t>
      </w:r>
      <w:r w:rsidR="003A4F5E">
        <w:rPr>
          <w:sz w:val="24"/>
          <w:szCs w:val="24"/>
        </w:rPr>
        <w:t xml:space="preserve"> </w:t>
      </w:r>
      <w:r w:rsidRPr="00BB7ECE">
        <w:rPr>
          <w:sz w:val="24"/>
          <w:szCs w:val="24"/>
        </w:rPr>
        <w:t>та протирадіаційні укриття.</w:t>
      </w:r>
    </w:p>
    <w:p w:rsidR="00BB7ECE" w:rsidRPr="00BB7ECE" w:rsidRDefault="00BB7ECE" w:rsidP="00BE4756">
      <w:pPr>
        <w:ind w:firstLine="709"/>
        <w:jc w:val="both"/>
        <w:rPr>
          <w:sz w:val="24"/>
          <w:szCs w:val="24"/>
        </w:rPr>
      </w:pPr>
      <w:r w:rsidRPr="00BB7ECE">
        <w:rPr>
          <w:sz w:val="24"/>
          <w:szCs w:val="24"/>
        </w:rPr>
        <w:t xml:space="preserve">Інженерне облаштування території регіону здійснюється з урахуванням характеру впливу надзвичайної ситуації, що </w:t>
      </w:r>
      <w:r w:rsidR="003A4F5E">
        <w:rPr>
          <w:sz w:val="24"/>
          <w:szCs w:val="24"/>
        </w:rPr>
        <w:t>прогнозується. Враховуючи різно</w:t>
      </w:r>
      <w:r w:rsidRPr="00BB7ECE">
        <w:rPr>
          <w:sz w:val="24"/>
          <w:szCs w:val="24"/>
        </w:rPr>
        <w:t xml:space="preserve">манітність </w:t>
      </w:r>
      <w:proofErr w:type="spellStart"/>
      <w:r w:rsidRPr="00BB7ECE">
        <w:rPr>
          <w:sz w:val="24"/>
          <w:szCs w:val="24"/>
        </w:rPr>
        <w:t>уражаючих</w:t>
      </w:r>
      <w:proofErr w:type="spellEnd"/>
      <w:r w:rsidRPr="00BB7ECE">
        <w:rPr>
          <w:sz w:val="24"/>
          <w:szCs w:val="24"/>
        </w:rPr>
        <w:t xml:space="preserve"> факторів різних надзвича</w:t>
      </w:r>
      <w:r w:rsidR="003A4F5E">
        <w:rPr>
          <w:sz w:val="24"/>
          <w:szCs w:val="24"/>
        </w:rPr>
        <w:t>йних ситуацій, які можуть виник</w:t>
      </w:r>
      <w:r w:rsidRPr="00BB7ECE">
        <w:rPr>
          <w:sz w:val="24"/>
          <w:szCs w:val="24"/>
        </w:rPr>
        <w:t>нути в конкретному регіоні, великі капітальні вит</w:t>
      </w:r>
      <w:r w:rsidR="003A4F5E">
        <w:rPr>
          <w:sz w:val="24"/>
          <w:szCs w:val="24"/>
        </w:rPr>
        <w:t>рати і тривалий час, необ</w:t>
      </w:r>
      <w:r w:rsidRPr="00BB7ECE">
        <w:rPr>
          <w:sz w:val="24"/>
          <w:szCs w:val="24"/>
        </w:rPr>
        <w:t>хідний для інженерного облаштування території</w:t>
      </w:r>
      <w:r w:rsidR="00003416">
        <w:rPr>
          <w:sz w:val="24"/>
          <w:szCs w:val="24"/>
        </w:rPr>
        <w:t>,</w:t>
      </w:r>
      <w:r w:rsidRPr="00BB7ECE">
        <w:rPr>
          <w:sz w:val="24"/>
          <w:szCs w:val="24"/>
        </w:rPr>
        <w:t xml:space="preserve"> заходи </w:t>
      </w:r>
      <w:r w:rsidR="00003416">
        <w:rPr>
          <w:sz w:val="24"/>
          <w:szCs w:val="24"/>
        </w:rPr>
        <w:t xml:space="preserve">цивільного захисту </w:t>
      </w:r>
      <w:r w:rsidRPr="00BB7ECE">
        <w:rPr>
          <w:sz w:val="24"/>
          <w:szCs w:val="24"/>
        </w:rPr>
        <w:t>проводяться</w:t>
      </w:r>
      <w:r w:rsidR="003A4F5E">
        <w:rPr>
          <w:sz w:val="24"/>
          <w:szCs w:val="24"/>
        </w:rPr>
        <w:t xml:space="preserve"> </w:t>
      </w:r>
      <w:r w:rsidRPr="00BB7ECE">
        <w:rPr>
          <w:sz w:val="24"/>
          <w:szCs w:val="24"/>
        </w:rPr>
        <w:t>в рамках загального розвитку регіону.</w:t>
      </w:r>
      <w:r w:rsidR="00D06DDE">
        <w:rPr>
          <w:sz w:val="24"/>
          <w:szCs w:val="24"/>
        </w:rPr>
        <w:t xml:space="preserve"> </w:t>
      </w:r>
      <w:r w:rsidRPr="00BB7ECE">
        <w:rPr>
          <w:sz w:val="24"/>
          <w:szCs w:val="24"/>
        </w:rPr>
        <w:t xml:space="preserve">При цьому будуються як об’єкти і споруди, спеціально призначені для запобігання виникненню надзвичайних ситуацій та </w:t>
      </w:r>
      <w:r w:rsidR="00F150E0">
        <w:rPr>
          <w:sz w:val="24"/>
          <w:szCs w:val="24"/>
        </w:rPr>
        <w:t xml:space="preserve">зменшення </w:t>
      </w:r>
      <w:r w:rsidRPr="00BB7ECE">
        <w:rPr>
          <w:sz w:val="24"/>
          <w:szCs w:val="24"/>
        </w:rPr>
        <w:t>з</w:t>
      </w:r>
      <w:r w:rsidR="003A4F5E">
        <w:rPr>
          <w:sz w:val="24"/>
          <w:szCs w:val="24"/>
        </w:rPr>
        <w:t>битків від них (регулювання сто</w:t>
      </w:r>
      <w:r w:rsidRPr="00BB7ECE">
        <w:rPr>
          <w:sz w:val="24"/>
          <w:szCs w:val="24"/>
        </w:rPr>
        <w:t>ку річок, закріплення зсувних ділянок, утворення протипожежних захисних смуг</w:t>
      </w:r>
      <w:r w:rsidR="003A4F5E">
        <w:rPr>
          <w:sz w:val="24"/>
          <w:szCs w:val="24"/>
        </w:rPr>
        <w:t xml:space="preserve"> </w:t>
      </w:r>
      <w:r w:rsidRPr="00BB7ECE">
        <w:rPr>
          <w:sz w:val="24"/>
          <w:szCs w:val="24"/>
        </w:rPr>
        <w:t>у лісових масивах), так  і об’єкти загального пр</w:t>
      </w:r>
      <w:r w:rsidR="003A4F5E">
        <w:rPr>
          <w:sz w:val="24"/>
          <w:szCs w:val="24"/>
        </w:rPr>
        <w:t>изначення, які можуть використо</w:t>
      </w:r>
      <w:r w:rsidRPr="00BB7ECE">
        <w:rPr>
          <w:sz w:val="24"/>
          <w:szCs w:val="24"/>
        </w:rPr>
        <w:t>вуватися для маневру рятувальними формуваннями, проведення евакуаційних</w:t>
      </w:r>
      <w:r w:rsidR="003A4F5E">
        <w:rPr>
          <w:sz w:val="24"/>
          <w:szCs w:val="24"/>
        </w:rPr>
        <w:t xml:space="preserve"> </w:t>
      </w:r>
      <w:r w:rsidRPr="00BB7ECE">
        <w:rPr>
          <w:sz w:val="24"/>
          <w:szCs w:val="24"/>
        </w:rPr>
        <w:t>заходів, полегшення робіт щодо ліквідації надзвичайних ситуацій (дороги, мости,</w:t>
      </w:r>
      <w:r w:rsidR="003A4F5E">
        <w:rPr>
          <w:sz w:val="24"/>
          <w:szCs w:val="24"/>
        </w:rPr>
        <w:t xml:space="preserve"> </w:t>
      </w:r>
      <w:r w:rsidRPr="00BB7ECE">
        <w:rPr>
          <w:sz w:val="24"/>
          <w:szCs w:val="24"/>
        </w:rPr>
        <w:t>водоймища).</w:t>
      </w:r>
    </w:p>
    <w:p w:rsidR="00BB7ECE" w:rsidRPr="00BB7ECE" w:rsidRDefault="00BB7ECE" w:rsidP="00BE4756">
      <w:pPr>
        <w:ind w:firstLine="709"/>
        <w:jc w:val="both"/>
        <w:rPr>
          <w:sz w:val="24"/>
          <w:szCs w:val="24"/>
        </w:rPr>
      </w:pPr>
      <w:r w:rsidRPr="00BB7ECE">
        <w:rPr>
          <w:sz w:val="24"/>
          <w:szCs w:val="24"/>
        </w:rPr>
        <w:t xml:space="preserve">Захист продовольства, джерел і систем </w:t>
      </w:r>
      <w:proofErr w:type="spellStart"/>
      <w:r w:rsidRPr="00BB7ECE">
        <w:rPr>
          <w:sz w:val="24"/>
          <w:szCs w:val="24"/>
        </w:rPr>
        <w:t>водозабезпечення</w:t>
      </w:r>
      <w:proofErr w:type="spellEnd"/>
      <w:r w:rsidRPr="00BB7ECE">
        <w:rPr>
          <w:sz w:val="24"/>
          <w:szCs w:val="24"/>
        </w:rPr>
        <w:t xml:space="preserve"> від забруднення</w:t>
      </w:r>
      <w:r w:rsidR="003A4F5E">
        <w:rPr>
          <w:sz w:val="24"/>
          <w:szCs w:val="24"/>
        </w:rPr>
        <w:t xml:space="preserve"> </w:t>
      </w:r>
      <w:r w:rsidRPr="00BB7ECE">
        <w:rPr>
          <w:sz w:val="24"/>
          <w:szCs w:val="24"/>
        </w:rPr>
        <w:t>радіоактивними, хімічно небезпечними речовинами  і зараження бойовими</w:t>
      </w:r>
      <w:r w:rsidRPr="00BB7ECE">
        <w:t xml:space="preserve"> </w:t>
      </w:r>
      <w:r w:rsidRPr="00BB7ECE">
        <w:rPr>
          <w:sz w:val="24"/>
          <w:szCs w:val="24"/>
        </w:rPr>
        <w:t>небезпечними хімічними речовинами повинен здійснюв</w:t>
      </w:r>
      <w:r w:rsidR="003A4F5E">
        <w:rPr>
          <w:sz w:val="24"/>
          <w:szCs w:val="24"/>
        </w:rPr>
        <w:t>атися завчасно, до ви</w:t>
      </w:r>
      <w:r w:rsidRPr="00BB7ECE">
        <w:rPr>
          <w:sz w:val="24"/>
          <w:szCs w:val="24"/>
        </w:rPr>
        <w:t>никнення надзвичайної ситуації, оскільки в умовах стрімкого розвитку більшості</w:t>
      </w:r>
      <w:r w:rsidR="003A4F5E">
        <w:rPr>
          <w:sz w:val="24"/>
          <w:szCs w:val="24"/>
        </w:rPr>
        <w:t xml:space="preserve"> </w:t>
      </w:r>
      <w:r w:rsidR="00F150E0">
        <w:rPr>
          <w:sz w:val="24"/>
          <w:szCs w:val="24"/>
        </w:rPr>
        <w:t>аварій</w:t>
      </w:r>
      <w:r w:rsidRPr="00BB7ECE">
        <w:rPr>
          <w:sz w:val="24"/>
          <w:szCs w:val="24"/>
        </w:rPr>
        <w:t xml:space="preserve"> і катастроф, зробити це, з виникненням надзвичайних ситуацій часто неможливо.</w:t>
      </w:r>
    </w:p>
    <w:p w:rsidR="00BB7ECE" w:rsidRPr="00BB7ECE" w:rsidRDefault="00BB7ECE" w:rsidP="00BE4756">
      <w:pPr>
        <w:ind w:firstLine="709"/>
        <w:jc w:val="both"/>
        <w:rPr>
          <w:sz w:val="24"/>
          <w:szCs w:val="24"/>
        </w:rPr>
      </w:pPr>
      <w:r w:rsidRPr="00BB7ECE">
        <w:rPr>
          <w:sz w:val="24"/>
          <w:szCs w:val="24"/>
        </w:rPr>
        <w:t>У таких випадках на очисних спорудах водопровідних станцій передбачається наявність обладнання для очищення води, яка</w:t>
      </w:r>
      <w:r w:rsidR="00F150E0">
        <w:rPr>
          <w:sz w:val="24"/>
          <w:szCs w:val="24"/>
        </w:rPr>
        <w:t xml:space="preserve"> надходить </w:t>
      </w:r>
      <w:r w:rsidR="003A4F5E">
        <w:rPr>
          <w:sz w:val="24"/>
          <w:szCs w:val="24"/>
        </w:rPr>
        <w:t>із забруднених водо</w:t>
      </w:r>
      <w:r w:rsidRPr="00BB7ECE">
        <w:rPr>
          <w:sz w:val="24"/>
          <w:szCs w:val="24"/>
        </w:rPr>
        <w:t>сховищ, від радіоактивних, небезпечних хімічних</w:t>
      </w:r>
      <w:r w:rsidR="00F150E0">
        <w:rPr>
          <w:sz w:val="24"/>
          <w:szCs w:val="24"/>
        </w:rPr>
        <w:t xml:space="preserve"> </w:t>
      </w:r>
      <w:r w:rsidR="003A4F5E">
        <w:rPr>
          <w:sz w:val="24"/>
          <w:szCs w:val="24"/>
        </w:rPr>
        <w:t>і біологічно небезпечних речо</w:t>
      </w:r>
      <w:r w:rsidR="00F150E0">
        <w:rPr>
          <w:sz w:val="24"/>
          <w:szCs w:val="24"/>
        </w:rPr>
        <w:t>вин, проводяться</w:t>
      </w:r>
      <w:r w:rsidRPr="00BB7ECE">
        <w:rPr>
          <w:sz w:val="24"/>
          <w:szCs w:val="24"/>
        </w:rPr>
        <w:t xml:space="preserve"> інженерні заходи щодо захис</w:t>
      </w:r>
      <w:r w:rsidR="003A4F5E">
        <w:rPr>
          <w:sz w:val="24"/>
          <w:szCs w:val="24"/>
        </w:rPr>
        <w:t>ту водозаборів на підземних дже</w:t>
      </w:r>
      <w:r w:rsidRPr="00BB7ECE">
        <w:rPr>
          <w:sz w:val="24"/>
          <w:szCs w:val="24"/>
        </w:rPr>
        <w:t>релах води; герметизуються склади продовольства або залучаються герметичні</w:t>
      </w:r>
      <w:r w:rsidR="003A4F5E">
        <w:rPr>
          <w:sz w:val="24"/>
          <w:szCs w:val="24"/>
        </w:rPr>
        <w:t xml:space="preserve"> </w:t>
      </w:r>
      <w:r w:rsidRPr="00BB7ECE">
        <w:rPr>
          <w:sz w:val="24"/>
          <w:szCs w:val="24"/>
        </w:rPr>
        <w:t>упаковки для</w:t>
      </w:r>
      <w:r w:rsidR="007C7D19">
        <w:rPr>
          <w:sz w:val="24"/>
          <w:szCs w:val="24"/>
        </w:rPr>
        <w:t xml:space="preserve"> продовольства та здійснюються </w:t>
      </w:r>
      <w:r w:rsidRPr="00BB7ECE">
        <w:rPr>
          <w:sz w:val="24"/>
          <w:szCs w:val="24"/>
        </w:rPr>
        <w:t>інші заходи.</w:t>
      </w:r>
    </w:p>
    <w:p w:rsidR="00BB7ECE" w:rsidRPr="00BB7ECE" w:rsidRDefault="007C7D19" w:rsidP="00BE4756">
      <w:pPr>
        <w:ind w:firstLine="709"/>
        <w:jc w:val="both"/>
        <w:rPr>
          <w:sz w:val="24"/>
          <w:szCs w:val="24"/>
        </w:rPr>
      </w:pPr>
      <w:r>
        <w:rPr>
          <w:sz w:val="24"/>
          <w:szCs w:val="24"/>
        </w:rPr>
        <w:t xml:space="preserve">Планування попередження </w:t>
      </w:r>
      <w:r w:rsidR="00BB7ECE" w:rsidRPr="00BB7ECE">
        <w:rPr>
          <w:sz w:val="24"/>
          <w:szCs w:val="24"/>
        </w:rPr>
        <w:t>і ліквідації надзвичайних ситуацій на всіх рівнях</w:t>
      </w:r>
      <w:r w:rsidR="0037049D">
        <w:rPr>
          <w:sz w:val="24"/>
          <w:szCs w:val="24"/>
        </w:rPr>
        <w:t xml:space="preserve"> </w:t>
      </w:r>
      <w:r w:rsidR="00BB7ECE" w:rsidRPr="00BB7ECE">
        <w:rPr>
          <w:sz w:val="24"/>
          <w:szCs w:val="24"/>
        </w:rPr>
        <w:t>полягає в розробленні ряду оперативних, мобіліз</w:t>
      </w:r>
      <w:r w:rsidR="0037049D">
        <w:rPr>
          <w:sz w:val="24"/>
          <w:szCs w:val="24"/>
        </w:rPr>
        <w:t>аційних  і адміністративно-орга</w:t>
      </w:r>
      <w:r w:rsidR="00BB7ECE" w:rsidRPr="00BB7ECE">
        <w:rPr>
          <w:sz w:val="24"/>
          <w:szCs w:val="24"/>
        </w:rPr>
        <w:t>нізаційних документів.</w:t>
      </w:r>
    </w:p>
    <w:p w:rsidR="00BB7ECE" w:rsidRPr="00BB7ECE" w:rsidRDefault="00BB7ECE" w:rsidP="00BE4756">
      <w:pPr>
        <w:ind w:firstLine="709"/>
        <w:jc w:val="both"/>
        <w:rPr>
          <w:sz w:val="24"/>
          <w:szCs w:val="24"/>
        </w:rPr>
      </w:pPr>
      <w:r w:rsidRPr="00BB7ECE">
        <w:rPr>
          <w:sz w:val="24"/>
          <w:szCs w:val="24"/>
        </w:rPr>
        <w:lastRenderedPageBreak/>
        <w:t>Основним плануючим документом в органа</w:t>
      </w:r>
      <w:r w:rsidR="007C7D19">
        <w:rPr>
          <w:sz w:val="24"/>
          <w:szCs w:val="24"/>
        </w:rPr>
        <w:t>х управління надзвичайними</w:t>
      </w:r>
      <w:r w:rsidR="0037049D">
        <w:rPr>
          <w:sz w:val="24"/>
          <w:szCs w:val="24"/>
        </w:rPr>
        <w:t xml:space="preserve"> ситуа</w:t>
      </w:r>
      <w:r w:rsidRPr="00BB7ECE">
        <w:rPr>
          <w:sz w:val="24"/>
          <w:szCs w:val="24"/>
        </w:rPr>
        <w:t>ці</w:t>
      </w:r>
      <w:r w:rsidR="007C7D19">
        <w:rPr>
          <w:sz w:val="24"/>
          <w:szCs w:val="24"/>
        </w:rPr>
        <w:t>ями</w:t>
      </w:r>
      <w:r w:rsidRPr="00BB7ECE">
        <w:rPr>
          <w:sz w:val="24"/>
          <w:szCs w:val="24"/>
        </w:rPr>
        <w:t xml:space="preserve"> на мирний ча</w:t>
      </w:r>
      <w:r w:rsidR="007C7D19">
        <w:rPr>
          <w:sz w:val="24"/>
          <w:szCs w:val="24"/>
        </w:rPr>
        <w:t xml:space="preserve">с є </w:t>
      </w:r>
      <w:proofErr w:type="spellStart"/>
      <w:r w:rsidR="007C7D19">
        <w:rPr>
          <w:sz w:val="24"/>
          <w:szCs w:val="24"/>
        </w:rPr>
        <w:t>“План</w:t>
      </w:r>
      <w:proofErr w:type="spellEnd"/>
      <w:r w:rsidR="007C7D19">
        <w:rPr>
          <w:sz w:val="24"/>
          <w:szCs w:val="24"/>
        </w:rPr>
        <w:t xml:space="preserve"> дій щодо запобігання </w:t>
      </w:r>
      <w:r w:rsidRPr="00BB7ECE">
        <w:rPr>
          <w:sz w:val="24"/>
          <w:szCs w:val="24"/>
        </w:rPr>
        <w:t>і лікві</w:t>
      </w:r>
      <w:r w:rsidR="0037049D">
        <w:rPr>
          <w:sz w:val="24"/>
          <w:szCs w:val="24"/>
        </w:rPr>
        <w:t xml:space="preserve">дації надзвичайних </w:t>
      </w:r>
      <w:proofErr w:type="spellStart"/>
      <w:r w:rsidR="0037049D">
        <w:rPr>
          <w:sz w:val="24"/>
          <w:szCs w:val="24"/>
        </w:rPr>
        <w:t>ситуа</w:t>
      </w:r>
      <w:r w:rsidRPr="00BB7ECE">
        <w:rPr>
          <w:sz w:val="24"/>
          <w:szCs w:val="24"/>
        </w:rPr>
        <w:t>цій”</w:t>
      </w:r>
      <w:proofErr w:type="spellEnd"/>
      <w:r w:rsidRPr="00BB7ECE">
        <w:rPr>
          <w:sz w:val="24"/>
          <w:szCs w:val="24"/>
        </w:rPr>
        <w:t>. План, розроблений на об’єкті, визначає за</w:t>
      </w:r>
      <w:r w:rsidR="007C7D19">
        <w:rPr>
          <w:sz w:val="24"/>
          <w:szCs w:val="24"/>
        </w:rPr>
        <w:t xml:space="preserve">вдання </w:t>
      </w:r>
      <w:r w:rsidR="0037049D">
        <w:rPr>
          <w:sz w:val="24"/>
          <w:szCs w:val="24"/>
        </w:rPr>
        <w:t>і терміни проведення за</w:t>
      </w:r>
      <w:r w:rsidRPr="00BB7ECE">
        <w:rPr>
          <w:sz w:val="24"/>
          <w:szCs w:val="24"/>
        </w:rPr>
        <w:t>ходів щодо захисту персоналу об’єкта в надзвичайних ситуаціях, дії керівного</w:t>
      </w:r>
      <w:r w:rsidR="0037049D">
        <w:rPr>
          <w:sz w:val="24"/>
          <w:szCs w:val="24"/>
        </w:rPr>
        <w:t xml:space="preserve"> </w:t>
      </w:r>
      <w:r w:rsidRPr="00BB7ECE">
        <w:rPr>
          <w:sz w:val="24"/>
          <w:szCs w:val="24"/>
        </w:rPr>
        <w:t>складу та служб надзвичайних ситуацій. Основу плану складає рішення керів</w:t>
      </w:r>
      <w:r w:rsidR="0037049D">
        <w:rPr>
          <w:sz w:val="24"/>
          <w:szCs w:val="24"/>
        </w:rPr>
        <w:t>ни</w:t>
      </w:r>
      <w:r w:rsidR="007C7D19">
        <w:rPr>
          <w:sz w:val="24"/>
          <w:szCs w:val="24"/>
        </w:rPr>
        <w:t xml:space="preserve">ка об’єкта на організацію </w:t>
      </w:r>
      <w:r w:rsidRPr="00BB7ECE">
        <w:rPr>
          <w:sz w:val="24"/>
          <w:szCs w:val="24"/>
        </w:rPr>
        <w:t>і проведення важливих заходів.</w:t>
      </w:r>
    </w:p>
    <w:p w:rsidR="00BB7ECE" w:rsidRPr="00BB7ECE" w:rsidRDefault="00BB7ECE" w:rsidP="00BE4756">
      <w:pPr>
        <w:ind w:firstLine="709"/>
        <w:jc w:val="both"/>
        <w:rPr>
          <w:sz w:val="24"/>
          <w:szCs w:val="24"/>
        </w:rPr>
      </w:pPr>
      <w:r w:rsidRPr="00BB7ECE">
        <w:rPr>
          <w:sz w:val="24"/>
          <w:szCs w:val="24"/>
        </w:rPr>
        <w:t>План включає два розділи  і додатки. У пер</w:t>
      </w:r>
      <w:r>
        <w:rPr>
          <w:sz w:val="24"/>
          <w:szCs w:val="24"/>
        </w:rPr>
        <w:t>шому розділі мають бути відобра</w:t>
      </w:r>
      <w:r w:rsidRPr="00BB7ECE">
        <w:rPr>
          <w:sz w:val="24"/>
          <w:szCs w:val="24"/>
        </w:rPr>
        <w:t>жені характеристика об’єкта та оцінка можливої обстановки на його території.</w:t>
      </w:r>
    </w:p>
    <w:p w:rsidR="00BB7ECE" w:rsidRPr="00BB7ECE" w:rsidRDefault="00BB7ECE" w:rsidP="00BE4756">
      <w:pPr>
        <w:ind w:firstLine="709"/>
        <w:jc w:val="both"/>
        <w:rPr>
          <w:sz w:val="24"/>
          <w:szCs w:val="24"/>
        </w:rPr>
      </w:pPr>
      <w:r w:rsidRPr="00BB7ECE">
        <w:rPr>
          <w:sz w:val="24"/>
          <w:szCs w:val="24"/>
        </w:rPr>
        <w:t>Другим розділом мають бути передбачені:</w:t>
      </w:r>
    </w:p>
    <w:p w:rsidR="007C7D19" w:rsidRDefault="00BB7ECE" w:rsidP="007C7D19">
      <w:pPr>
        <w:numPr>
          <w:ilvl w:val="1"/>
          <w:numId w:val="5"/>
        </w:numPr>
        <w:tabs>
          <w:tab w:val="clear" w:pos="1980"/>
        </w:tabs>
        <w:ind w:left="0" w:firstLine="709"/>
        <w:jc w:val="both"/>
        <w:rPr>
          <w:sz w:val="24"/>
          <w:szCs w:val="24"/>
        </w:rPr>
      </w:pPr>
      <w:r w:rsidRPr="007C7D19">
        <w:rPr>
          <w:sz w:val="24"/>
          <w:szCs w:val="24"/>
        </w:rPr>
        <w:t>заходи при  загрозі виникнення прогноз</w:t>
      </w:r>
      <w:r w:rsidR="007C7D19">
        <w:rPr>
          <w:sz w:val="24"/>
          <w:szCs w:val="24"/>
        </w:rPr>
        <w:t>ован</w:t>
      </w:r>
      <w:r w:rsidRPr="007C7D19">
        <w:rPr>
          <w:sz w:val="24"/>
          <w:szCs w:val="24"/>
        </w:rPr>
        <w:t>ої надзвичайної  ситуації (режим підвищеної готовності);</w:t>
      </w:r>
    </w:p>
    <w:p w:rsidR="00BB7ECE" w:rsidRPr="007C7D19" w:rsidRDefault="00BB7ECE" w:rsidP="007C7D19">
      <w:pPr>
        <w:numPr>
          <w:ilvl w:val="1"/>
          <w:numId w:val="5"/>
        </w:numPr>
        <w:tabs>
          <w:tab w:val="clear" w:pos="1980"/>
        </w:tabs>
        <w:ind w:left="0" w:firstLine="709"/>
        <w:jc w:val="both"/>
        <w:rPr>
          <w:sz w:val="24"/>
          <w:szCs w:val="24"/>
        </w:rPr>
      </w:pPr>
      <w:r w:rsidRPr="007C7D19">
        <w:rPr>
          <w:sz w:val="24"/>
          <w:szCs w:val="24"/>
        </w:rPr>
        <w:t>заходи у р</w:t>
      </w:r>
      <w:r w:rsidR="007C7D19">
        <w:rPr>
          <w:sz w:val="24"/>
          <w:szCs w:val="24"/>
        </w:rPr>
        <w:t>ежим</w:t>
      </w:r>
      <w:r w:rsidRPr="007C7D19">
        <w:rPr>
          <w:sz w:val="24"/>
          <w:szCs w:val="24"/>
        </w:rPr>
        <w:t>і виникнення надзвичайної ситуа</w:t>
      </w:r>
      <w:r w:rsidR="0037049D" w:rsidRPr="007C7D19">
        <w:rPr>
          <w:sz w:val="24"/>
          <w:szCs w:val="24"/>
        </w:rPr>
        <w:t>ції. У кож</w:t>
      </w:r>
      <w:r w:rsidRPr="007C7D19">
        <w:rPr>
          <w:sz w:val="24"/>
          <w:szCs w:val="24"/>
        </w:rPr>
        <w:t>ному з розділів викладено дії комісії з питань техногенно-екологічної безпеки та</w:t>
      </w:r>
      <w:r w:rsidR="0037049D" w:rsidRPr="007C7D19">
        <w:rPr>
          <w:sz w:val="24"/>
          <w:szCs w:val="24"/>
        </w:rPr>
        <w:t xml:space="preserve"> </w:t>
      </w:r>
      <w:r w:rsidRPr="007C7D19">
        <w:rPr>
          <w:sz w:val="24"/>
          <w:szCs w:val="24"/>
        </w:rPr>
        <w:t>надзвичайних ситуацій, відділу (сектору), служ</w:t>
      </w:r>
      <w:r w:rsidR="0037049D" w:rsidRPr="007C7D19">
        <w:rPr>
          <w:sz w:val="24"/>
          <w:szCs w:val="24"/>
        </w:rPr>
        <w:t>б, рятувальних формувань  і пер</w:t>
      </w:r>
      <w:r w:rsidRPr="007C7D19">
        <w:rPr>
          <w:sz w:val="24"/>
          <w:szCs w:val="24"/>
        </w:rPr>
        <w:t>соналу об’єкта (населення району) в ході проведення відповідних заходів.</w:t>
      </w:r>
    </w:p>
    <w:p w:rsidR="00BB7ECE" w:rsidRPr="00BB7ECE" w:rsidRDefault="00BB7ECE" w:rsidP="00BE4756">
      <w:pPr>
        <w:ind w:firstLine="709"/>
        <w:jc w:val="both"/>
        <w:rPr>
          <w:sz w:val="24"/>
          <w:szCs w:val="24"/>
        </w:rPr>
      </w:pPr>
      <w:r w:rsidRPr="00BB7ECE">
        <w:rPr>
          <w:sz w:val="24"/>
          <w:szCs w:val="24"/>
        </w:rPr>
        <w:t xml:space="preserve">Додатки до плану включають: карту (схему) можливої </w:t>
      </w:r>
      <w:r w:rsidR="0037049D">
        <w:rPr>
          <w:sz w:val="24"/>
          <w:szCs w:val="24"/>
        </w:rPr>
        <w:t>обстановки при виник</w:t>
      </w:r>
      <w:r w:rsidRPr="00BB7ECE">
        <w:rPr>
          <w:sz w:val="24"/>
          <w:szCs w:val="24"/>
        </w:rPr>
        <w:t>ненні надзвичайної ситуації, календарний план основних заходів у разі загрози</w:t>
      </w:r>
      <w:r w:rsidR="0037049D">
        <w:rPr>
          <w:sz w:val="24"/>
          <w:szCs w:val="24"/>
        </w:rPr>
        <w:t xml:space="preserve"> </w:t>
      </w:r>
      <w:r w:rsidRPr="00BB7ECE">
        <w:rPr>
          <w:sz w:val="24"/>
          <w:szCs w:val="24"/>
        </w:rPr>
        <w:t>і виникнення надзвичайної ситуації, рішення голови об’єктової комісії з питань</w:t>
      </w:r>
      <w:r w:rsidR="0037049D">
        <w:rPr>
          <w:sz w:val="24"/>
          <w:szCs w:val="24"/>
        </w:rPr>
        <w:t xml:space="preserve"> </w:t>
      </w:r>
      <w:r w:rsidRPr="00BB7ECE">
        <w:rPr>
          <w:sz w:val="24"/>
          <w:szCs w:val="24"/>
        </w:rPr>
        <w:t>техногенно-екологічної безпеки та надзвичайних ситуацій по ліквідації стихійн</w:t>
      </w:r>
      <w:r w:rsidR="0037049D">
        <w:rPr>
          <w:sz w:val="24"/>
          <w:szCs w:val="24"/>
        </w:rPr>
        <w:t>о</w:t>
      </w:r>
      <w:r w:rsidRPr="00BB7ECE">
        <w:rPr>
          <w:sz w:val="24"/>
          <w:szCs w:val="24"/>
        </w:rPr>
        <w:t xml:space="preserve">го лиха, розрахунок сил  </w:t>
      </w:r>
      <w:r w:rsidR="007C7D19">
        <w:rPr>
          <w:sz w:val="24"/>
          <w:szCs w:val="24"/>
        </w:rPr>
        <w:t>і заходів для виконання заходів</w:t>
      </w:r>
      <w:r w:rsidRPr="00BB7ECE">
        <w:rPr>
          <w:sz w:val="24"/>
          <w:szCs w:val="24"/>
        </w:rPr>
        <w:t xml:space="preserve"> і організація управління</w:t>
      </w:r>
      <w:r w:rsidR="0037049D">
        <w:rPr>
          <w:sz w:val="24"/>
          <w:szCs w:val="24"/>
        </w:rPr>
        <w:t xml:space="preserve"> </w:t>
      </w:r>
      <w:r w:rsidRPr="00BB7ECE">
        <w:rPr>
          <w:sz w:val="24"/>
          <w:szCs w:val="24"/>
        </w:rPr>
        <w:t>оповіщення  і зв’язку.</w:t>
      </w:r>
    </w:p>
    <w:p w:rsidR="00BB7ECE" w:rsidRPr="00BB7ECE" w:rsidRDefault="00BB7ECE" w:rsidP="00BE4756">
      <w:pPr>
        <w:ind w:firstLine="709"/>
        <w:jc w:val="both"/>
        <w:rPr>
          <w:sz w:val="24"/>
          <w:szCs w:val="24"/>
        </w:rPr>
      </w:pPr>
      <w:r w:rsidRPr="00BB7ECE">
        <w:rPr>
          <w:sz w:val="24"/>
          <w:szCs w:val="24"/>
        </w:rPr>
        <w:t>План дій щодо запо</w:t>
      </w:r>
      <w:r w:rsidR="007C7D19">
        <w:rPr>
          <w:sz w:val="24"/>
          <w:szCs w:val="24"/>
        </w:rPr>
        <w:t>бігання</w:t>
      </w:r>
      <w:r w:rsidRPr="00BB7ECE">
        <w:rPr>
          <w:sz w:val="24"/>
          <w:szCs w:val="24"/>
        </w:rPr>
        <w:t xml:space="preserve"> і ліквідації надзвичайних ситуацій потребує систематичного корегування з метою врахування змін, які виникли (не частіше одного</w:t>
      </w:r>
      <w:r w:rsidR="0037049D">
        <w:rPr>
          <w:sz w:val="24"/>
          <w:szCs w:val="24"/>
        </w:rPr>
        <w:t xml:space="preserve"> </w:t>
      </w:r>
      <w:r w:rsidRPr="00BB7ECE">
        <w:rPr>
          <w:sz w:val="24"/>
          <w:szCs w:val="24"/>
        </w:rPr>
        <w:t xml:space="preserve">разу на рік). </w:t>
      </w:r>
      <w:r w:rsidR="0037049D">
        <w:rPr>
          <w:sz w:val="24"/>
          <w:szCs w:val="24"/>
        </w:rPr>
        <w:t>В</w:t>
      </w:r>
      <w:r w:rsidRPr="00BB7ECE">
        <w:rPr>
          <w:sz w:val="24"/>
          <w:szCs w:val="24"/>
        </w:rPr>
        <w:t>ажливи</w:t>
      </w:r>
      <w:r w:rsidR="0037049D">
        <w:rPr>
          <w:sz w:val="24"/>
          <w:szCs w:val="24"/>
        </w:rPr>
        <w:t>ми</w:t>
      </w:r>
      <w:r w:rsidRPr="00BB7ECE">
        <w:rPr>
          <w:sz w:val="24"/>
          <w:szCs w:val="24"/>
        </w:rPr>
        <w:t xml:space="preserve"> заход</w:t>
      </w:r>
      <w:r w:rsidR="0037049D">
        <w:rPr>
          <w:sz w:val="24"/>
          <w:szCs w:val="24"/>
        </w:rPr>
        <w:t>ами</w:t>
      </w:r>
      <w:r w:rsidRPr="00BB7ECE">
        <w:rPr>
          <w:sz w:val="24"/>
          <w:szCs w:val="24"/>
        </w:rPr>
        <w:t>, відображени</w:t>
      </w:r>
      <w:r w:rsidR="0037049D">
        <w:rPr>
          <w:sz w:val="24"/>
          <w:szCs w:val="24"/>
        </w:rPr>
        <w:t>ми</w:t>
      </w:r>
      <w:r w:rsidRPr="00BB7ECE">
        <w:rPr>
          <w:sz w:val="24"/>
          <w:szCs w:val="24"/>
        </w:rPr>
        <w:t xml:space="preserve"> в плані, є організація</w:t>
      </w:r>
      <w:r w:rsidR="0037049D">
        <w:rPr>
          <w:sz w:val="24"/>
          <w:szCs w:val="24"/>
        </w:rPr>
        <w:t xml:space="preserve"> </w:t>
      </w:r>
      <w:r w:rsidRPr="00BB7ECE">
        <w:rPr>
          <w:sz w:val="24"/>
          <w:szCs w:val="24"/>
        </w:rPr>
        <w:t>і проведення евакуаційних заходів</w:t>
      </w:r>
      <w:r w:rsidR="0037049D">
        <w:rPr>
          <w:sz w:val="24"/>
          <w:szCs w:val="24"/>
        </w:rPr>
        <w:t xml:space="preserve">, а також </w:t>
      </w:r>
      <w:r w:rsidRPr="00BB7ECE">
        <w:rPr>
          <w:sz w:val="24"/>
          <w:szCs w:val="24"/>
        </w:rPr>
        <w:t>підг</w:t>
      </w:r>
      <w:r w:rsidR="0037049D">
        <w:rPr>
          <w:sz w:val="24"/>
          <w:szCs w:val="24"/>
        </w:rPr>
        <w:t>от</w:t>
      </w:r>
      <w:r w:rsidR="007C7D19">
        <w:rPr>
          <w:sz w:val="24"/>
          <w:szCs w:val="24"/>
        </w:rPr>
        <w:t>овка сил</w:t>
      </w:r>
      <w:r w:rsidR="0037049D">
        <w:rPr>
          <w:sz w:val="24"/>
          <w:szCs w:val="24"/>
        </w:rPr>
        <w:t xml:space="preserve"> і засобів для прове</w:t>
      </w:r>
      <w:r w:rsidR="007C7D19">
        <w:rPr>
          <w:sz w:val="24"/>
          <w:szCs w:val="24"/>
        </w:rPr>
        <w:t xml:space="preserve">дення аварійно-рятувальних та </w:t>
      </w:r>
      <w:r w:rsidRPr="00BB7ECE">
        <w:rPr>
          <w:sz w:val="24"/>
          <w:szCs w:val="24"/>
        </w:rPr>
        <w:t>інших невідкладних робіт.</w:t>
      </w:r>
    </w:p>
    <w:p w:rsidR="00BB7ECE" w:rsidRPr="00BB7ECE" w:rsidRDefault="00BB7ECE" w:rsidP="00BE4756">
      <w:pPr>
        <w:ind w:firstLine="709"/>
        <w:jc w:val="both"/>
        <w:rPr>
          <w:sz w:val="24"/>
          <w:szCs w:val="24"/>
        </w:rPr>
      </w:pPr>
      <w:r w:rsidRPr="00BB7ECE">
        <w:rPr>
          <w:sz w:val="24"/>
          <w:szCs w:val="24"/>
        </w:rPr>
        <w:t>Визначен</w:t>
      </w:r>
      <w:r w:rsidR="007C7D19">
        <w:rPr>
          <w:sz w:val="24"/>
          <w:szCs w:val="24"/>
        </w:rPr>
        <w:t>ня необхідної кількості, складу</w:t>
      </w:r>
      <w:r w:rsidRPr="00BB7ECE">
        <w:rPr>
          <w:sz w:val="24"/>
          <w:szCs w:val="24"/>
        </w:rPr>
        <w:t xml:space="preserve"> і забезпечення сил повинно здійснюватися на основі прогнозування і моделювання надзвичайних ситуацій, бути</w:t>
      </w:r>
      <w:r w:rsidRPr="00BB7ECE">
        <w:t xml:space="preserve"> </w:t>
      </w:r>
      <w:r w:rsidRPr="00BB7ECE">
        <w:rPr>
          <w:sz w:val="24"/>
          <w:szCs w:val="24"/>
        </w:rPr>
        <w:t>характерним для даного району. При цьому до уваги береться складніша з прогнозованих ситуацій.</w:t>
      </w:r>
    </w:p>
    <w:p w:rsidR="00BB7ECE" w:rsidRPr="00BB7ECE" w:rsidRDefault="00BB7ECE" w:rsidP="00BE4756">
      <w:pPr>
        <w:ind w:firstLine="709"/>
        <w:jc w:val="both"/>
        <w:rPr>
          <w:sz w:val="24"/>
          <w:szCs w:val="24"/>
        </w:rPr>
      </w:pPr>
      <w:r w:rsidRPr="00BB7ECE">
        <w:rPr>
          <w:sz w:val="24"/>
          <w:szCs w:val="24"/>
        </w:rPr>
        <w:t>Для термінового реагування на надзвичайні ситуації рішенням регіональної</w:t>
      </w:r>
      <w:r w:rsidR="0037049D">
        <w:rPr>
          <w:sz w:val="24"/>
          <w:szCs w:val="24"/>
        </w:rPr>
        <w:t xml:space="preserve"> </w:t>
      </w:r>
      <w:r w:rsidRPr="00BB7ECE">
        <w:rPr>
          <w:sz w:val="24"/>
          <w:szCs w:val="24"/>
        </w:rPr>
        <w:t>виконавчої влади за поданням відповідних органів управління надзвичайними</w:t>
      </w:r>
      <w:r w:rsidR="0037049D">
        <w:rPr>
          <w:sz w:val="24"/>
          <w:szCs w:val="24"/>
        </w:rPr>
        <w:t xml:space="preserve"> </w:t>
      </w:r>
      <w:r w:rsidRPr="00BB7ECE">
        <w:rPr>
          <w:sz w:val="24"/>
          <w:szCs w:val="24"/>
        </w:rPr>
        <w:t>ситуаціями створюються, забезпечуються майно</w:t>
      </w:r>
      <w:r w:rsidR="007C7D19">
        <w:rPr>
          <w:sz w:val="24"/>
          <w:szCs w:val="24"/>
        </w:rPr>
        <w:t xml:space="preserve">м </w:t>
      </w:r>
      <w:r w:rsidR="0037049D">
        <w:rPr>
          <w:sz w:val="24"/>
          <w:szCs w:val="24"/>
        </w:rPr>
        <w:t>і навчаються необхідні регіо</w:t>
      </w:r>
      <w:r w:rsidRPr="00BB7ECE">
        <w:rPr>
          <w:sz w:val="24"/>
          <w:szCs w:val="24"/>
        </w:rPr>
        <w:t>нал</w:t>
      </w:r>
      <w:r w:rsidR="007C7D19">
        <w:rPr>
          <w:sz w:val="24"/>
          <w:szCs w:val="24"/>
        </w:rPr>
        <w:t>ьні формування, які утримуються</w:t>
      </w:r>
      <w:r w:rsidRPr="00BB7ECE">
        <w:rPr>
          <w:sz w:val="24"/>
          <w:szCs w:val="24"/>
        </w:rPr>
        <w:t xml:space="preserve"> і фінансуються за рахунок місцевого бюджету. Вони повинні мати найбільш сучасні засоби</w:t>
      </w:r>
      <w:r w:rsidR="007C7D19">
        <w:rPr>
          <w:sz w:val="24"/>
          <w:szCs w:val="24"/>
        </w:rPr>
        <w:t xml:space="preserve"> захисту </w:t>
      </w:r>
      <w:r w:rsidR="0037049D">
        <w:rPr>
          <w:sz w:val="24"/>
          <w:szCs w:val="24"/>
        </w:rPr>
        <w:t>і проведення аварійно-</w:t>
      </w:r>
      <w:r w:rsidR="00AA15A4">
        <w:rPr>
          <w:sz w:val="24"/>
          <w:szCs w:val="24"/>
        </w:rPr>
        <w:t>рятувальних та</w:t>
      </w:r>
      <w:r w:rsidRPr="00BB7ECE">
        <w:rPr>
          <w:sz w:val="24"/>
          <w:szCs w:val="24"/>
        </w:rPr>
        <w:t xml:space="preserve"> інших невідкла</w:t>
      </w:r>
      <w:r w:rsidR="00AA15A4">
        <w:rPr>
          <w:sz w:val="24"/>
          <w:szCs w:val="24"/>
        </w:rPr>
        <w:t xml:space="preserve">дних робіт (засоби радіаційної </w:t>
      </w:r>
      <w:r w:rsidRPr="00BB7ECE">
        <w:rPr>
          <w:sz w:val="24"/>
          <w:szCs w:val="24"/>
        </w:rPr>
        <w:t>і хімічної розвідки,</w:t>
      </w:r>
      <w:r w:rsidR="0037049D">
        <w:rPr>
          <w:sz w:val="24"/>
          <w:szCs w:val="24"/>
        </w:rPr>
        <w:t xml:space="preserve"> </w:t>
      </w:r>
      <w:r w:rsidRPr="00BB7ECE">
        <w:rPr>
          <w:sz w:val="24"/>
          <w:szCs w:val="24"/>
        </w:rPr>
        <w:t>малої механізації тощо) відповідно до обстановки, що прогнозується.</w:t>
      </w:r>
    </w:p>
    <w:p w:rsidR="00BB7ECE" w:rsidRPr="00BB7ECE" w:rsidRDefault="00BB7ECE" w:rsidP="00BE4756">
      <w:pPr>
        <w:ind w:firstLine="709"/>
        <w:jc w:val="both"/>
        <w:rPr>
          <w:sz w:val="24"/>
          <w:szCs w:val="24"/>
        </w:rPr>
      </w:pPr>
      <w:r w:rsidRPr="00BB7ECE">
        <w:rPr>
          <w:sz w:val="24"/>
          <w:szCs w:val="24"/>
        </w:rPr>
        <w:t>З метою своєчасного  і кваліфікованого пров</w:t>
      </w:r>
      <w:r w:rsidR="0037049D">
        <w:rPr>
          <w:sz w:val="24"/>
          <w:szCs w:val="24"/>
        </w:rPr>
        <w:t>едення захисних заходів, аварій</w:t>
      </w:r>
      <w:r w:rsidR="00AA15A4">
        <w:rPr>
          <w:sz w:val="24"/>
          <w:szCs w:val="24"/>
        </w:rPr>
        <w:t>но-рятувальних та інших невідкладних робіт</w:t>
      </w:r>
      <w:r w:rsidRPr="00BB7ECE">
        <w:rPr>
          <w:sz w:val="24"/>
          <w:szCs w:val="24"/>
        </w:rPr>
        <w:t xml:space="preserve"> і ліквідації наслідків аварій на хімічно</w:t>
      </w:r>
      <w:r w:rsidR="0037049D">
        <w:rPr>
          <w:sz w:val="24"/>
          <w:szCs w:val="24"/>
        </w:rPr>
        <w:t xml:space="preserve"> </w:t>
      </w:r>
      <w:r w:rsidRPr="00BB7ECE">
        <w:rPr>
          <w:sz w:val="24"/>
          <w:szCs w:val="24"/>
        </w:rPr>
        <w:t xml:space="preserve">небезпечних об’єктах, </w:t>
      </w:r>
      <w:r w:rsidR="0018404C">
        <w:rPr>
          <w:sz w:val="24"/>
          <w:szCs w:val="24"/>
        </w:rPr>
        <w:t xml:space="preserve">їх </w:t>
      </w:r>
      <w:r w:rsidRPr="00BB7ECE">
        <w:rPr>
          <w:sz w:val="24"/>
          <w:szCs w:val="24"/>
        </w:rPr>
        <w:t>власники</w:t>
      </w:r>
      <w:r w:rsidR="0018404C">
        <w:rPr>
          <w:sz w:val="24"/>
          <w:szCs w:val="24"/>
        </w:rPr>
        <w:t xml:space="preserve"> повинні власним коштом </w:t>
      </w:r>
      <w:r w:rsidRPr="00BB7ECE">
        <w:rPr>
          <w:sz w:val="24"/>
          <w:szCs w:val="24"/>
        </w:rPr>
        <w:t>і за допомогою своїх засобів створювати</w:t>
      </w:r>
      <w:r w:rsidR="0037049D">
        <w:rPr>
          <w:sz w:val="24"/>
          <w:szCs w:val="24"/>
        </w:rPr>
        <w:t xml:space="preserve"> </w:t>
      </w:r>
      <w:r w:rsidRPr="00BB7ECE">
        <w:rPr>
          <w:sz w:val="24"/>
          <w:szCs w:val="24"/>
        </w:rPr>
        <w:t>професійні аварійно-рятувальні формування, які</w:t>
      </w:r>
      <w:r w:rsidR="0037049D">
        <w:rPr>
          <w:sz w:val="24"/>
          <w:szCs w:val="24"/>
        </w:rPr>
        <w:t xml:space="preserve"> </w:t>
      </w:r>
      <w:r w:rsidR="006607E6">
        <w:rPr>
          <w:sz w:val="24"/>
          <w:szCs w:val="24"/>
        </w:rPr>
        <w:t xml:space="preserve">також </w:t>
      </w:r>
      <w:r w:rsidR="006607E6" w:rsidRPr="00A83F13">
        <w:rPr>
          <w:sz w:val="24"/>
          <w:szCs w:val="24"/>
        </w:rPr>
        <w:t>призначені</w:t>
      </w:r>
      <w:r w:rsidR="006607E6">
        <w:rPr>
          <w:sz w:val="24"/>
          <w:szCs w:val="24"/>
        </w:rPr>
        <w:t xml:space="preserve"> і </w:t>
      </w:r>
      <w:r w:rsidR="0037049D">
        <w:rPr>
          <w:sz w:val="24"/>
          <w:szCs w:val="24"/>
        </w:rPr>
        <w:t>для захисту населен</w:t>
      </w:r>
      <w:r w:rsidRPr="00BB7ECE">
        <w:rPr>
          <w:sz w:val="24"/>
          <w:szCs w:val="24"/>
        </w:rPr>
        <w:t>ня, що проживає в зонах можливого забрудне</w:t>
      </w:r>
      <w:r w:rsidR="0037049D">
        <w:rPr>
          <w:sz w:val="24"/>
          <w:szCs w:val="24"/>
        </w:rPr>
        <w:t>ння небезпечними хімічними речо</w:t>
      </w:r>
      <w:r w:rsidRPr="00BB7ECE">
        <w:rPr>
          <w:sz w:val="24"/>
          <w:szCs w:val="24"/>
        </w:rPr>
        <w:t>винами. Вони тако</w:t>
      </w:r>
      <w:r w:rsidR="00AA15A4">
        <w:rPr>
          <w:sz w:val="24"/>
          <w:szCs w:val="24"/>
        </w:rPr>
        <w:t xml:space="preserve">ж створюють запаси засобів </w:t>
      </w:r>
      <w:r w:rsidRPr="00BB7ECE">
        <w:rPr>
          <w:sz w:val="24"/>
          <w:szCs w:val="24"/>
        </w:rPr>
        <w:t>ін</w:t>
      </w:r>
      <w:r w:rsidR="00AA15A4">
        <w:rPr>
          <w:sz w:val="24"/>
          <w:szCs w:val="24"/>
        </w:rPr>
        <w:t>дивідуального захисту</w:t>
      </w:r>
      <w:r w:rsidR="0037049D">
        <w:rPr>
          <w:sz w:val="24"/>
          <w:szCs w:val="24"/>
        </w:rPr>
        <w:t xml:space="preserve"> і підтри</w:t>
      </w:r>
      <w:r w:rsidR="00AA15A4">
        <w:rPr>
          <w:sz w:val="24"/>
          <w:szCs w:val="24"/>
        </w:rPr>
        <w:t>мують</w:t>
      </w:r>
      <w:r w:rsidRPr="00BB7ECE">
        <w:rPr>
          <w:sz w:val="24"/>
          <w:szCs w:val="24"/>
        </w:rPr>
        <w:t xml:space="preserve"> їх у готовності до використання.</w:t>
      </w:r>
    </w:p>
    <w:p w:rsidR="00BB7ECE" w:rsidRPr="00BB7ECE" w:rsidRDefault="00AA15A4" w:rsidP="00BE4756">
      <w:pPr>
        <w:ind w:firstLine="709"/>
        <w:jc w:val="both"/>
        <w:rPr>
          <w:sz w:val="24"/>
          <w:szCs w:val="24"/>
        </w:rPr>
      </w:pPr>
      <w:r>
        <w:rPr>
          <w:sz w:val="24"/>
          <w:szCs w:val="24"/>
        </w:rPr>
        <w:lastRenderedPageBreak/>
        <w:t>За своїм призначенням засоби</w:t>
      </w:r>
      <w:r w:rsidR="00BB7ECE" w:rsidRPr="00BB7ECE">
        <w:rPr>
          <w:sz w:val="24"/>
          <w:szCs w:val="24"/>
        </w:rPr>
        <w:t xml:space="preserve"> індивідуального захисту поділяють на засоби захисту органів дихання, шкіри  і медичні.</w:t>
      </w:r>
    </w:p>
    <w:p w:rsidR="00BB7ECE" w:rsidRPr="00BB7ECE" w:rsidRDefault="00BB7ECE" w:rsidP="00BE4756">
      <w:pPr>
        <w:ind w:firstLine="709"/>
        <w:jc w:val="both"/>
        <w:rPr>
          <w:sz w:val="24"/>
          <w:szCs w:val="24"/>
        </w:rPr>
      </w:pPr>
      <w:r w:rsidRPr="00BB7ECE">
        <w:rPr>
          <w:sz w:val="24"/>
          <w:szCs w:val="24"/>
        </w:rPr>
        <w:t>До засобів радіаційного та хімічного захист</w:t>
      </w:r>
      <w:r w:rsidR="0029642B">
        <w:rPr>
          <w:sz w:val="24"/>
          <w:szCs w:val="24"/>
        </w:rPr>
        <w:t>у населення та забезпечення осо</w:t>
      </w:r>
      <w:r w:rsidRPr="00BB7ECE">
        <w:rPr>
          <w:sz w:val="24"/>
          <w:szCs w:val="24"/>
        </w:rPr>
        <w:t>бового складу невоєнізованих формувань на випадок надзвичайної ситуації</w:t>
      </w:r>
      <w:r w:rsidR="0029642B">
        <w:rPr>
          <w:sz w:val="24"/>
          <w:szCs w:val="24"/>
        </w:rPr>
        <w:t xml:space="preserve"> </w:t>
      </w:r>
      <w:r w:rsidRPr="00BB7ECE">
        <w:rPr>
          <w:sz w:val="24"/>
          <w:szCs w:val="24"/>
        </w:rPr>
        <w:t>у мирний та воєнні часи належать:</w:t>
      </w:r>
    </w:p>
    <w:p w:rsidR="00BB7ECE" w:rsidRPr="00BB7ECE" w:rsidRDefault="00AA15A4" w:rsidP="00BE4756">
      <w:pPr>
        <w:ind w:firstLine="709"/>
        <w:jc w:val="both"/>
        <w:rPr>
          <w:sz w:val="24"/>
          <w:szCs w:val="24"/>
        </w:rPr>
      </w:pPr>
      <w:r>
        <w:rPr>
          <w:sz w:val="24"/>
          <w:szCs w:val="24"/>
        </w:rPr>
        <w:t xml:space="preserve">засоби </w:t>
      </w:r>
      <w:r w:rsidR="00BB7ECE" w:rsidRPr="00BB7ECE">
        <w:rPr>
          <w:sz w:val="24"/>
          <w:szCs w:val="24"/>
        </w:rPr>
        <w:t>індивідуального захисту органів дихання від бойових отруйних речовин,</w:t>
      </w:r>
      <w:r w:rsidR="00BB7ECE" w:rsidRPr="00BB7ECE">
        <w:t xml:space="preserve"> </w:t>
      </w:r>
      <w:r w:rsidR="00BB7ECE" w:rsidRPr="00BB7ECE">
        <w:rPr>
          <w:sz w:val="24"/>
          <w:szCs w:val="24"/>
        </w:rPr>
        <w:t>небезпечних хімічних речовин, раді</w:t>
      </w:r>
      <w:r>
        <w:rPr>
          <w:sz w:val="24"/>
          <w:szCs w:val="24"/>
        </w:rPr>
        <w:t xml:space="preserve">оактивних речовин </w:t>
      </w:r>
      <w:r w:rsidR="00BB7ECE" w:rsidRPr="00BB7ECE">
        <w:rPr>
          <w:sz w:val="24"/>
          <w:szCs w:val="24"/>
        </w:rPr>
        <w:t>і бактеріальних засобів;</w:t>
      </w:r>
    </w:p>
    <w:p w:rsidR="00BB7ECE" w:rsidRPr="00BB7ECE" w:rsidRDefault="00BB7ECE" w:rsidP="00BE4756">
      <w:pPr>
        <w:ind w:firstLine="709"/>
        <w:jc w:val="both"/>
        <w:rPr>
          <w:sz w:val="24"/>
          <w:szCs w:val="24"/>
        </w:rPr>
      </w:pPr>
      <w:r w:rsidRPr="00BB7ECE">
        <w:rPr>
          <w:sz w:val="24"/>
          <w:szCs w:val="24"/>
        </w:rPr>
        <w:t>засоби захисту шкіри;</w:t>
      </w:r>
    </w:p>
    <w:p w:rsidR="00BB7ECE" w:rsidRPr="00BB7ECE" w:rsidRDefault="00BB7ECE" w:rsidP="00BE4756">
      <w:pPr>
        <w:ind w:firstLine="709"/>
        <w:jc w:val="both"/>
        <w:rPr>
          <w:sz w:val="24"/>
          <w:szCs w:val="24"/>
        </w:rPr>
      </w:pPr>
      <w:r w:rsidRPr="00BB7ECE">
        <w:rPr>
          <w:sz w:val="24"/>
          <w:szCs w:val="24"/>
        </w:rPr>
        <w:t>промислові засоби захисту органів дихання від небезпечних хімічних речовин;</w:t>
      </w:r>
    </w:p>
    <w:p w:rsidR="00BB7ECE" w:rsidRPr="00BB7ECE" w:rsidRDefault="00BB7ECE" w:rsidP="00BE4756">
      <w:pPr>
        <w:ind w:firstLine="709"/>
        <w:jc w:val="both"/>
        <w:rPr>
          <w:sz w:val="24"/>
          <w:szCs w:val="24"/>
        </w:rPr>
      </w:pPr>
      <w:r w:rsidRPr="00BB7ECE">
        <w:rPr>
          <w:sz w:val="24"/>
          <w:szCs w:val="24"/>
        </w:rPr>
        <w:t>респіратори;</w:t>
      </w:r>
    </w:p>
    <w:p w:rsidR="00BB7ECE" w:rsidRPr="00BB7ECE" w:rsidRDefault="00BB7ECE" w:rsidP="00BE4756">
      <w:pPr>
        <w:ind w:firstLine="709"/>
        <w:jc w:val="both"/>
        <w:rPr>
          <w:sz w:val="24"/>
          <w:szCs w:val="24"/>
        </w:rPr>
      </w:pPr>
      <w:r w:rsidRPr="00BB7ECE">
        <w:rPr>
          <w:sz w:val="24"/>
          <w:szCs w:val="24"/>
        </w:rPr>
        <w:t>прилади радіаційної розвідки і дозиметричного контролю;</w:t>
      </w:r>
    </w:p>
    <w:p w:rsidR="00BB7ECE" w:rsidRPr="00BB7ECE" w:rsidRDefault="00BB7ECE" w:rsidP="00BE4756">
      <w:pPr>
        <w:ind w:firstLine="709"/>
        <w:jc w:val="both"/>
        <w:rPr>
          <w:sz w:val="24"/>
          <w:szCs w:val="24"/>
        </w:rPr>
      </w:pPr>
      <w:r w:rsidRPr="00BB7ECE">
        <w:rPr>
          <w:sz w:val="24"/>
          <w:szCs w:val="24"/>
        </w:rPr>
        <w:t>військові прилади хімічної розвідки;</w:t>
      </w:r>
    </w:p>
    <w:p w:rsidR="00BB7ECE" w:rsidRPr="00BB7ECE" w:rsidRDefault="00BB7ECE" w:rsidP="00BE4756">
      <w:pPr>
        <w:ind w:firstLine="709"/>
        <w:jc w:val="both"/>
        <w:rPr>
          <w:sz w:val="24"/>
          <w:szCs w:val="24"/>
        </w:rPr>
      </w:pPr>
      <w:r w:rsidRPr="00BB7ECE">
        <w:rPr>
          <w:sz w:val="24"/>
          <w:szCs w:val="24"/>
        </w:rPr>
        <w:t>спеціальні (промислові) прилади хімічної розвідки;</w:t>
      </w:r>
    </w:p>
    <w:p w:rsidR="00BB7ECE" w:rsidRPr="00BB7ECE" w:rsidRDefault="00AA15A4" w:rsidP="00BE4756">
      <w:pPr>
        <w:ind w:firstLine="709"/>
        <w:jc w:val="both"/>
        <w:rPr>
          <w:sz w:val="24"/>
          <w:szCs w:val="24"/>
        </w:rPr>
      </w:pPr>
      <w:r>
        <w:rPr>
          <w:sz w:val="24"/>
          <w:szCs w:val="24"/>
        </w:rPr>
        <w:t>джерела живлення і засоби</w:t>
      </w:r>
      <w:r w:rsidR="00BB7ECE" w:rsidRPr="00BB7ECE">
        <w:rPr>
          <w:sz w:val="24"/>
          <w:szCs w:val="24"/>
        </w:rPr>
        <w:t xml:space="preserve"> індикації для перерахованих приладів;</w:t>
      </w:r>
    </w:p>
    <w:p w:rsidR="00BB7ECE" w:rsidRPr="00BB7ECE" w:rsidRDefault="00BB7ECE" w:rsidP="00BE4756">
      <w:pPr>
        <w:ind w:firstLine="709"/>
        <w:jc w:val="both"/>
        <w:rPr>
          <w:sz w:val="24"/>
          <w:szCs w:val="24"/>
        </w:rPr>
      </w:pPr>
      <w:r w:rsidRPr="00BB7ECE">
        <w:rPr>
          <w:sz w:val="24"/>
          <w:szCs w:val="24"/>
        </w:rPr>
        <w:t>ватно-марлеві пов’язки.</w:t>
      </w:r>
    </w:p>
    <w:p w:rsidR="00BE4756" w:rsidRDefault="00AA15A4" w:rsidP="00BE4756">
      <w:pPr>
        <w:ind w:firstLine="709"/>
        <w:jc w:val="both"/>
      </w:pPr>
      <w:r>
        <w:rPr>
          <w:sz w:val="24"/>
          <w:szCs w:val="24"/>
        </w:rPr>
        <w:t xml:space="preserve">Медичні засоби </w:t>
      </w:r>
      <w:r w:rsidR="00BB7ECE" w:rsidRPr="00BB7ECE">
        <w:rPr>
          <w:sz w:val="24"/>
          <w:szCs w:val="24"/>
        </w:rPr>
        <w:t>індивідуального захисту п</w:t>
      </w:r>
      <w:r w:rsidR="0029642B">
        <w:rPr>
          <w:sz w:val="24"/>
          <w:szCs w:val="24"/>
        </w:rPr>
        <w:t>ризначені для надання першої до</w:t>
      </w:r>
      <w:r>
        <w:rPr>
          <w:sz w:val="24"/>
          <w:szCs w:val="24"/>
        </w:rPr>
        <w:t>помоги</w:t>
      </w:r>
      <w:r w:rsidR="00BB7ECE" w:rsidRPr="00BB7ECE">
        <w:rPr>
          <w:sz w:val="24"/>
          <w:szCs w:val="24"/>
        </w:rPr>
        <w:t xml:space="preserve"> і самодопомоги на випадок надзвичайної сит</w:t>
      </w:r>
      <w:r>
        <w:rPr>
          <w:sz w:val="24"/>
          <w:szCs w:val="24"/>
        </w:rPr>
        <w:t>уації</w:t>
      </w:r>
      <w:r w:rsidR="00BB7ECE" w:rsidRPr="00BB7ECE">
        <w:rPr>
          <w:sz w:val="24"/>
          <w:szCs w:val="24"/>
        </w:rPr>
        <w:t xml:space="preserve"> і профілактики уражень</w:t>
      </w:r>
      <w:r w:rsidR="0029642B">
        <w:rPr>
          <w:sz w:val="24"/>
          <w:szCs w:val="24"/>
        </w:rPr>
        <w:t xml:space="preserve"> </w:t>
      </w:r>
      <w:r w:rsidR="00BB7ECE" w:rsidRPr="00BB7ECE">
        <w:rPr>
          <w:sz w:val="24"/>
          <w:szCs w:val="24"/>
        </w:rPr>
        <w:t>і захворювань. До них належать: радіозахисні засоби, антидоти, протибактеріальні</w:t>
      </w:r>
      <w:r w:rsidR="0029642B">
        <w:rPr>
          <w:sz w:val="24"/>
          <w:szCs w:val="24"/>
        </w:rPr>
        <w:t xml:space="preserve"> </w:t>
      </w:r>
      <w:r w:rsidR="00BB7ECE" w:rsidRPr="00BB7ECE">
        <w:rPr>
          <w:sz w:val="24"/>
          <w:szCs w:val="24"/>
        </w:rPr>
        <w:t>препарати, засоби часткової санітарної обробк</w:t>
      </w:r>
      <w:r w:rsidR="0029642B">
        <w:rPr>
          <w:sz w:val="24"/>
          <w:szCs w:val="24"/>
        </w:rPr>
        <w:t>и. Вони призначені для профілак</w:t>
      </w:r>
      <w:r>
        <w:rPr>
          <w:sz w:val="24"/>
          <w:szCs w:val="24"/>
        </w:rPr>
        <w:t>тики захворювань</w:t>
      </w:r>
      <w:r w:rsidR="00BB7ECE" w:rsidRPr="00BB7ECE">
        <w:rPr>
          <w:sz w:val="24"/>
          <w:szCs w:val="24"/>
        </w:rPr>
        <w:t xml:space="preserve"> і надання першої </w:t>
      </w:r>
      <w:proofErr w:type="spellStart"/>
      <w:r>
        <w:rPr>
          <w:sz w:val="24"/>
          <w:szCs w:val="24"/>
        </w:rPr>
        <w:t>до</w:t>
      </w:r>
      <w:r w:rsidR="00BB7ECE" w:rsidRPr="00BB7ECE">
        <w:rPr>
          <w:sz w:val="24"/>
          <w:szCs w:val="24"/>
        </w:rPr>
        <w:t>медичної</w:t>
      </w:r>
      <w:proofErr w:type="spellEnd"/>
      <w:r w:rsidR="00BB7ECE" w:rsidRPr="00BB7ECE">
        <w:rPr>
          <w:sz w:val="24"/>
          <w:szCs w:val="24"/>
        </w:rPr>
        <w:t xml:space="preserve"> допомоги населенню.</w:t>
      </w:r>
      <w:r w:rsidR="00BE4756" w:rsidRPr="00BE4756">
        <w:t xml:space="preserve"> </w:t>
      </w:r>
    </w:p>
    <w:p w:rsidR="00BE4756" w:rsidRPr="0029642B" w:rsidRDefault="00AA15A4" w:rsidP="00AA15A4">
      <w:pPr>
        <w:ind w:right="679" w:firstLine="709"/>
        <w:jc w:val="center"/>
        <w:rPr>
          <w:b/>
          <w:sz w:val="24"/>
          <w:szCs w:val="24"/>
        </w:rPr>
      </w:pPr>
      <w:r>
        <w:rPr>
          <w:b/>
          <w:sz w:val="24"/>
          <w:szCs w:val="24"/>
        </w:rPr>
        <w:t>П</w:t>
      </w:r>
      <w:r w:rsidR="00BE4756" w:rsidRPr="0029642B">
        <w:rPr>
          <w:b/>
          <w:sz w:val="24"/>
          <w:szCs w:val="24"/>
        </w:rPr>
        <w:t>ідтримання в постійній готовності системи оповіщення і зв’язку у надзвичайних ситуаціях</w:t>
      </w:r>
    </w:p>
    <w:p w:rsidR="00BE4756" w:rsidRPr="00BE4756" w:rsidRDefault="00BE4756" w:rsidP="00BE4756">
      <w:pPr>
        <w:ind w:firstLine="709"/>
        <w:jc w:val="both"/>
        <w:rPr>
          <w:sz w:val="24"/>
          <w:szCs w:val="24"/>
        </w:rPr>
      </w:pPr>
      <w:r w:rsidRPr="00BE4756">
        <w:rPr>
          <w:sz w:val="24"/>
          <w:szCs w:val="24"/>
        </w:rPr>
        <w:t>Система оповіщення організовується з урахуванням структури державного</w:t>
      </w:r>
      <w:r w:rsidR="0029642B">
        <w:rPr>
          <w:sz w:val="24"/>
          <w:szCs w:val="24"/>
        </w:rPr>
        <w:t xml:space="preserve"> </w:t>
      </w:r>
      <w:r w:rsidRPr="00BE4756">
        <w:rPr>
          <w:sz w:val="24"/>
          <w:szCs w:val="24"/>
        </w:rPr>
        <w:t>управління, характеру і рівня надзвичайних сит</w:t>
      </w:r>
      <w:r w:rsidR="0029642B">
        <w:rPr>
          <w:sz w:val="24"/>
          <w:szCs w:val="24"/>
        </w:rPr>
        <w:t>уацій, наявності та місця розта</w:t>
      </w:r>
      <w:r w:rsidRPr="00BE4756">
        <w:rPr>
          <w:sz w:val="24"/>
          <w:szCs w:val="24"/>
        </w:rPr>
        <w:t>шування сил, які можуть залучатися до ліквіда</w:t>
      </w:r>
      <w:r w:rsidR="0029642B">
        <w:rPr>
          <w:sz w:val="24"/>
          <w:szCs w:val="24"/>
        </w:rPr>
        <w:t>ції наслідків надзвичайних ситу</w:t>
      </w:r>
      <w:r w:rsidRPr="00BE4756">
        <w:rPr>
          <w:sz w:val="24"/>
          <w:szCs w:val="24"/>
        </w:rPr>
        <w:t>ацій. Вона складається  із загальнодержавної, регіональних  і спеціальних систем</w:t>
      </w:r>
      <w:r w:rsidR="0029642B">
        <w:rPr>
          <w:sz w:val="24"/>
          <w:szCs w:val="24"/>
        </w:rPr>
        <w:t xml:space="preserve"> </w:t>
      </w:r>
      <w:r w:rsidRPr="00BE4756">
        <w:rPr>
          <w:sz w:val="24"/>
          <w:szCs w:val="24"/>
        </w:rPr>
        <w:t>централізованого оповіщення: локальних та об</w:t>
      </w:r>
      <w:r w:rsidR="0029642B">
        <w:rPr>
          <w:sz w:val="24"/>
          <w:szCs w:val="24"/>
        </w:rPr>
        <w:t>’єктових систем оповіщення, сис</w:t>
      </w:r>
      <w:r w:rsidRPr="00BE4756">
        <w:rPr>
          <w:sz w:val="24"/>
          <w:szCs w:val="24"/>
        </w:rPr>
        <w:t>тем циркулярного виклику.</w:t>
      </w:r>
    </w:p>
    <w:p w:rsidR="00BB7ECE" w:rsidRPr="0018404C" w:rsidRDefault="00BF565F" w:rsidP="00BE4756">
      <w:pPr>
        <w:ind w:firstLine="709"/>
        <w:jc w:val="both"/>
        <w:rPr>
          <w:b/>
          <w:i/>
          <w:sz w:val="24"/>
          <w:szCs w:val="24"/>
        </w:rPr>
      </w:pPr>
      <w:r>
        <w:rPr>
          <w:b/>
          <w:i/>
          <w:sz w:val="24"/>
          <w:szCs w:val="24"/>
        </w:rPr>
        <w:t>Об’єкти підвищеної небезпеки</w:t>
      </w:r>
      <w:r w:rsidRPr="0018404C">
        <w:rPr>
          <w:b/>
          <w:i/>
          <w:sz w:val="24"/>
          <w:szCs w:val="24"/>
        </w:rPr>
        <w:t xml:space="preserve"> </w:t>
      </w:r>
      <w:r w:rsidR="00BE4756" w:rsidRPr="0018404C">
        <w:rPr>
          <w:b/>
          <w:i/>
          <w:sz w:val="24"/>
          <w:szCs w:val="24"/>
        </w:rPr>
        <w:t>обладнуються автоматичними системами</w:t>
      </w:r>
      <w:r w:rsidR="0029642B" w:rsidRPr="0018404C">
        <w:rPr>
          <w:b/>
          <w:i/>
          <w:sz w:val="24"/>
          <w:szCs w:val="24"/>
        </w:rPr>
        <w:t xml:space="preserve"> </w:t>
      </w:r>
      <w:r w:rsidR="00BE4756" w:rsidRPr="0018404C">
        <w:rPr>
          <w:b/>
          <w:i/>
          <w:sz w:val="24"/>
          <w:szCs w:val="24"/>
        </w:rPr>
        <w:t>раннього виявлення загроз надзвичайних ситуацій та тих надзвичайних ситуацій,</w:t>
      </w:r>
      <w:r w:rsidR="0029642B" w:rsidRPr="0018404C">
        <w:rPr>
          <w:b/>
          <w:i/>
          <w:sz w:val="24"/>
          <w:szCs w:val="24"/>
        </w:rPr>
        <w:t xml:space="preserve"> </w:t>
      </w:r>
      <w:r w:rsidR="00BE4756" w:rsidRPr="0018404C">
        <w:rPr>
          <w:b/>
          <w:i/>
          <w:sz w:val="24"/>
          <w:szCs w:val="24"/>
        </w:rPr>
        <w:t>що сталися, а також системами оповіщення пр</w:t>
      </w:r>
      <w:r w:rsidR="0029642B" w:rsidRPr="0018404C">
        <w:rPr>
          <w:b/>
          <w:i/>
          <w:sz w:val="24"/>
          <w:szCs w:val="24"/>
        </w:rPr>
        <w:t>о надзвичайні ситуації працюючо</w:t>
      </w:r>
      <w:r w:rsidR="00BE4756" w:rsidRPr="0018404C">
        <w:rPr>
          <w:b/>
          <w:i/>
          <w:sz w:val="24"/>
          <w:szCs w:val="24"/>
        </w:rPr>
        <w:t>го персоналу та населення, яке перебуває в</w:t>
      </w:r>
      <w:r w:rsidR="0029642B" w:rsidRPr="0018404C">
        <w:rPr>
          <w:b/>
          <w:i/>
          <w:sz w:val="24"/>
          <w:szCs w:val="24"/>
        </w:rPr>
        <w:t xml:space="preserve"> зонах можливого ураження небез</w:t>
      </w:r>
      <w:r w:rsidR="00BE4756" w:rsidRPr="0018404C">
        <w:rPr>
          <w:b/>
          <w:i/>
          <w:sz w:val="24"/>
          <w:szCs w:val="24"/>
        </w:rPr>
        <w:t>печними чинниками.</w:t>
      </w:r>
    </w:p>
    <w:p w:rsidR="00BE4756" w:rsidRPr="00BE4756" w:rsidRDefault="00BE4756" w:rsidP="00BE4756">
      <w:pPr>
        <w:ind w:firstLine="709"/>
        <w:jc w:val="both"/>
        <w:rPr>
          <w:sz w:val="24"/>
          <w:szCs w:val="24"/>
        </w:rPr>
      </w:pPr>
      <w:r w:rsidRPr="00BE4756">
        <w:rPr>
          <w:sz w:val="24"/>
          <w:szCs w:val="24"/>
        </w:rPr>
        <w:t>Комплекс систем виявлення загрози виникнення надзвичайних ситуацій, виявлення таких ситуацій та оповіщення про них, складається з таких частин:</w:t>
      </w:r>
    </w:p>
    <w:p w:rsidR="00BE4756" w:rsidRPr="00BE4756" w:rsidRDefault="00BE4756" w:rsidP="00BE4756">
      <w:pPr>
        <w:ind w:firstLine="709"/>
        <w:jc w:val="both"/>
        <w:rPr>
          <w:sz w:val="24"/>
          <w:szCs w:val="24"/>
        </w:rPr>
      </w:pPr>
      <w:r w:rsidRPr="00BE4756">
        <w:rPr>
          <w:sz w:val="24"/>
          <w:szCs w:val="24"/>
        </w:rPr>
        <w:t>система раннього виявлення загрози виникнення надзвичайних ситуацій;</w:t>
      </w:r>
    </w:p>
    <w:p w:rsidR="00BE4756" w:rsidRPr="00BE4756" w:rsidRDefault="00BE4756" w:rsidP="00BE4756">
      <w:pPr>
        <w:ind w:firstLine="709"/>
        <w:jc w:val="both"/>
        <w:rPr>
          <w:sz w:val="24"/>
          <w:szCs w:val="24"/>
        </w:rPr>
      </w:pPr>
      <w:r w:rsidRPr="00BE4756">
        <w:rPr>
          <w:sz w:val="24"/>
          <w:szCs w:val="24"/>
        </w:rPr>
        <w:t>система виявлення надзвичайних ситуацій;</w:t>
      </w:r>
    </w:p>
    <w:p w:rsidR="00BE4756" w:rsidRPr="00BE4756" w:rsidRDefault="00BE4756" w:rsidP="00BE4756">
      <w:pPr>
        <w:ind w:firstLine="709"/>
        <w:jc w:val="both"/>
        <w:rPr>
          <w:sz w:val="24"/>
          <w:szCs w:val="24"/>
        </w:rPr>
      </w:pPr>
      <w:r w:rsidRPr="00BE4756">
        <w:rPr>
          <w:sz w:val="24"/>
          <w:szCs w:val="24"/>
        </w:rPr>
        <w:lastRenderedPageBreak/>
        <w:t>система оповіщення керівного складу та працюючого персоналу потенційно</w:t>
      </w:r>
      <w:r w:rsidR="0029642B">
        <w:rPr>
          <w:sz w:val="24"/>
          <w:szCs w:val="24"/>
        </w:rPr>
        <w:t xml:space="preserve"> </w:t>
      </w:r>
      <w:r w:rsidRPr="00BE4756">
        <w:rPr>
          <w:sz w:val="24"/>
          <w:szCs w:val="24"/>
        </w:rPr>
        <w:t>небезпечних об’єктів про загрозу чи виникнення надзвичайних ситуацій;</w:t>
      </w:r>
    </w:p>
    <w:p w:rsidR="00BE4756" w:rsidRPr="00BE4756" w:rsidRDefault="00BE4756" w:rsidP="00BE4756">
      <w:pPr>
        <w:ind w:firstLine="709"/>
        <w:jc w:val="both"/>
        <w:rPr>
          <w:sz w:val="24"/>
          <w:szCs w:val="24"/>
        </w:rPr>
      </w:pPr>
      <w:r w:rsidRPr="00BE4756">
        <w:rPr>
          <w:sz w:val="24"/>
          <w:szCs w:val="24"/>
        </w:rPr>
        <w:t>система оповіщення відповідальних посадових осіб територіальних органів</w:t>
      </w:r>
      <w:r w:rsidR="0029642B">
        <w:rPr>
          <w:sz w:val="24"/>
          <w:szCs w:val="24"/>
        </w:rPr>
        <w:t xml:space="preserve"> </w:t>
      </w:r>
      <w:r w:rsidRPr="00BE4756">
        <w:rPr>
          <w:sz w:val="24"/>
          <w:szCs w:val="24"/>
        </w:rPr>
        <w:t>з питань надзвичайних ситуацій, органів виконавчої влади;</w:t>
      </w:r>
    </w:p>
    <w:p w:rsidR="00BE4756" w:rsidRPr="00BE4756" w:rsidRDefault="00BE4756" w:rsidP="00BE4756">
      <w:pPr>
        <w:ind w:firstLine="709"/>
        <w:jc w:val="both"/>
        <w:rPr>
          <w:sz w:val="24"/>
          <w:szCs w:val="24"/>
        </w:rPr>
      </w:pPr>
      <w:r w:rsidRPr="00BE4756">
        <w:rPr>
          <w:sz w:val="24"/>
          <w:szCs w:val="24"/>
        </w:rPr>
        <w:t>пульти централізованого моніторингу;</w:t>
      </w:r>
    </w:p>
    <w:p w:rsidR="00BE4756" w:rsidRPr="00BE4756" w:rsidRDefault="00BE4756" w:rsidP="00BE4756">
      <w:pPr>
        <w:ind w:firstLine="709"/>
        <w:jc w:val="both"/>
        <w:rPr>
          <w:sz w:val="24"/>
          <w:szCs w:val="24"/>
        </w:rPr>
      </w:pPr>
      <w:r w:rsidRPr="00BE4756">
        <w:rPr>
          <w:sz w:val="24"/>
          <w:szCs w:val="24"/>
        </w:rPr>
        <w:t>пульти централізованого спостереження;</w:t>
      </w:r>
    </w:p>
    <w:p w:rsidR="00BE4756" w:rsidRPr="00BE4756" w:rsidRDefault="00BE4756" w:rsidP="00BE4756">
      <w:pPr>
        <w:ind w:firstLine="709"/>
        <w:jc w:val="both"/>
        <w:rPr>
          <w:sz w:val="24"/>
          <w:szCs w:val="24"/>
        </w:rPr>
      </w:pPr>
      <w:r w:rsidRPr="00BE4756">
        <w:rPr>
          <w:sz w:val="24"/>
          <w:szCs w:val="24"/>
        </w:rPr>
        <w:t>система оповіщення населення, яке проживає або перебуває у прогнозованих</w:t>
      </w:r>
      <w:r w:rsidR="0029642B">
        <w:rPr>
          <w:sz w:val="24"/>
          <w:szCs w:val="24"/>
        </w:rPr>
        <w:t xml:space="preserve"> </w:t>
      </w:r>
      <w:r w:rsidRPr="00BE4756">
        <w:rPr>
          <w:sz w:val="24"/>
          <w:szCs w:val="24"/>
        </w:rPr>
        <w:t>зонах ураження небезпечними чинниками потенційно небезпечних об’єктів.</w:t>
      </w:r>
    </w:p>
    <w:p w:rsidR="00BE4756" w:rsidRPr="00BE4756" w:rsidRDefault="00BE4756" w:rsidP="00BE4756">
      <w:pPr>
        <w:ind w:firstLine="709"/>
        <w:jc w:val="both"/>
        <w:rPr>
          <w:sz w:val="24"/>
          <w:szCs w:val="24"/>
        </w:rPr>
      </w:pPr>
      <w:r w:rsidRPr="00BE4756">
        <w:rPr>
          <w:sz w:val="24"/>
          <w:szCs w:val="24"/>
        </w:rPr>
        <w:t>У системах центрального оповіщення можуть використовуватися апаратура</w:t>
      </w:r>
      <w:r w:rsidR="0029642B">
        <w:rPr>
          <w:sz w:val="24"/>
          <w:szCs w:val="24"/>
        </w:rPr>
        <w:t xml:space="preserve"> </w:t>
      </w:r>
      <w:r w:rsidRPr="00BE4756">
        <w:rPr>
          <w:sz w:val="24"/>
          <w:szCs w:val="24"/>
        </w:rPr>
        <w:t>і технічні засоби оповіщення цивільного захист</w:t>
      </w:r>
      <w:r w:rsidR="0029642B">
        <w:rPr>
          <w:sz w:val="24"/>
          <w:szCs w:val="24"/>
        </w:rPr>
        <w:t>у, канали та засоби зв’язку, ме</w:t>
      </w:r>
      <w:r w:rsidRPr="00BE4756">
        <w:rPr>
          <w:sz w:val="24"/>
          <w:szCs w:val="24"/>
        </w:rPr>
        <w:t>режі радіомовлення  і телебачення (канали зв</w:t>
      </w:r>
      <w:r w:rsidR="0029642B">
        <w:rPr>
          <w:sz w:val="24"/>
          <w:szCs w:val="24"/>
        </w:rPr>
        <w:t>укового супроводження) централь</w:t>
      </w:r>
      <w:r w:rsidRPr="00BE4756">
        <w:rPr>
          <w:sz w:val="24"/>
          <w:szCs w:val="24"/>
        </w:rPr>
        <w:t>них  і місцевих органів виконавчої влади, підприємств, установ та організацій,</w:t>
      </w:r>
      <w:r w:rsidR="0029642B">
        <w:rPr>
          <w:sz w:val="24"/>
          <w:szCs w:val="24"/>
        </w:rPr>
        <w:t xml:space="preserve"> </w:t>
      </w:r>
      <w:r w:rsidRPr="00BE4756">
        <w:rPr>
          <w:sz w:val="24"/>
          <w:szCs w:val="24"/>
        </w:rPr>
        <w:t>мережі зв’язку, які входять до Єдиної національної системи зв’язку (ЄНСЗ).</w:t>
      </w:r>
      <w:r w:rsidR="0029642B">
        <w:rPr>
          <w:sz w:val="24"/>
          <w:szCs w:val="24"/>
        </w:rPr>
        <w:t xml:space="preserve"> </w:t>
      </w:r>
    </w:p>
    <w:p w:rsidR="00BE4756" w:rsidRDefault="00BE4756" w:rsidP="00BE4756">
      <w:pPr>
        <w:ind w:firstLine="709"/>
        <w:jc w:val="both"/>
        <w:rPr>
          <w:sz w:val="24"/>
          <w:szCs w:val="24"/>
        </w:rPr>
      </w:pPr>
      <w:r w:rsidRPr="00BE4756">
        <w:rPr>
          <w:sz w:val="24"/>
          <w:szCs w:val="24"/>
        </w:rPr>
        <w:t>Оповіщення населення здійснюється дис</w:t>
      </w:r>
      <w:r w:rsidR="0029642B">
        <w:rPr>
          <w:sz w:val="24"/>
          <w:szCs w:val="24"/>
        </w:rPr>
        <w:t xml:space="preserve">танційно за допомогою </w:t>
      </w:r>
      <w:proofErr w:type="spellStart"/>
      <w:r w:rsidR="0029642B">
        <w:rPr>
          <w:sz w:val="24"/>
          <w:szCs w:val="24"/>
        </w:rPr>
        <w:t>електроси</w:t>
      </w:r>
      <w:r w:rsidRPr="00BE4756">
        <w:rPr>
          <w:sz w:val="24"/>
          <w:szCs w:val="24"/>
        </w:rPr>
        <w:t>рен</w:t>
      </w:r>
      <w:proofErr w:type="spellEnd"/>
      <w:r w:rsidRPr="00BE4756">
        <w:rPr>
          <w:sz w:val="24"/>
          <w:szCs w:val="24"/>
        </w:rPr>
        <w:t xml:space="preserve">, мереж радіомовлення всіх діапазонів частот </w:t>
      </w:r>
      <w:r w:rsidR="0029642B">
        <w:rPr>
          <w:sz w:val="24"/>
          <w:szCs w:val="24"/>
        </w:rPr>
        <w:t xml:space="preserve"> і видів модуляції та телебачен</w:t>
      </w:r>
      <w:r w:rsidRPr="00BE4756">
        <w:rPr>
          <w:sz w:val="24"/>
          <w:szCs w:val="24"/>
        </w:rPr>
        <w:t>ня. Тексти звернення до населення повинні передаватися державною мовою</w:t>
      </w:r>
      <w:r w:rsidR="0029642B">
        <w:rPr>
          <w:sz w:val="24"/>
          <w:szCs w:val="24"/>
        </w:rPr>
        <w:t xml:space="preserve"> </w:t>
      </w:r>
      <w:r w:rsidRPr="00BE4756">
        <w:rPr>
          <w:sz w:val="24"/>
          <w:szCs w:val="24"/>
        </w:rPr>
        <w:t>і мовою, якою користується більшість населення регіону.</w:t>
      </w:r>
    </w:p>
    <w:p w:rsidR="0029642B" w:rsidRDefault="0029642B" w:rsidP="0029642B">
      <w:pPr>
        <w:ind w:firstLine="709"/>
        <w:jc w:val="center"/>
        <w:rPr>
          <w:b/>
          <w:sz w:val="24"/>
          <w:szCs w:val="24"/>
        </w:rPr>
      </w:pPr>
    </w:p>
    <w:p w:rsidR="00BE4756" w:rsidRPr="009A3AF6" w:rsidRDefault="006607E6" w:rsidP="0029642B">
      <w:pPr>
        <w:ind w:firstLine="709"/>
        <w:jc w:val="center"/>
        <w:rPr>
          <w:b/>
          <w:sz w:val="32"/>
          <w:szCs w:val="32"/>
        </w:rPr>
      </w:pPr>
      <w:r w:rsidRPr="009A3AF6">
        <w:rPr>
          <w:b/>
          <w:sz w:val="32"/>
          <w:szCs w:val="32"/>
        </w:rPr>
        <w:t>Підготовка населення до дій в умовах надзвичайної</w:t>
      </w:r>
      <w:r w:rsidR="00BE4756" w:rsidRPr="009A3AF6">
        <w:rPr>
          <w:b/>
          <w:sz w:val="32"/>
          <w:szCs w:val="32"/>
        </w:rPr>
        <w:t xml:space="preserve"> ситуації</w:t>
      </w:r>
    </w:p>
    <w:p w:rsidR="00BE4756" w:rsidRPr="00BE4756" w:rsidRDefault="00BE4756" w:rsidP="00BE4756">
      <w:pPr>
        <w:ind w:firstLine="709"/>
        <w:jc w:val="both"/>
        <w:rPr>
          <w:sz w:val="24"/>
          <w:szCs w:val="24"/>
        </w:rPr>
      </w:pPr>
      <w:r w:rsidRPr="00BE4756">
        <w:rPr>
          <w:sz w:val="24"/>
          <w:szCs w:val="24"/>
        </w:rPr>
        <w:t>Підготовка населення до дій в умовах надзвичайних ситуацій техногенного та природного характеру здійснюється на підприємствах, в установах та</w:t>
      </w:r>
      <w:r w:rsidR="0029642B">
        <w:rPr>
          <w:sz w:val="24"/>
          <w:szCs w:val="24"/>
        </w:rPr>
        <w:t xml:space="preserve"> </w:t>
      </w:r>
      <w:r w:rsidRPr="00BE4756">
        <w:rPr>
          <w:sz w:val="24"/>
          <w:szCs w:val="24"/>
        </w:rPr>
        <w:t>організаціях незалежно від форм власності і господарювання, а також за</w:t>
      </w:r>
      <w:r w:rsidR="0029642B">
        <w:rPr>
          <w:sz w:val="24"/>
          <w:szCs w:val="24"/>
        </w:rPr>
        <w:t xml:space="preserve"> </w:t>
      </w:r>
      <w:r w:rsidRPr="00BE4756">
        <w:rPr>
          <w:sz w:val="24"/>
          <w:szCs w:val="24"/>
        </w:rPr>
        <w:t>місцем проживання за спеціально розробленою системою заходів захисту</w:t>
      </w:r>
      <w:r w:rsidR="0029642B">
        <w:rPr>
          <w:sz w:val="24"/>
          <w:szCs w:val="24"/>
        </w:rPr>
        <w:t xml:space="preserve"> </w:t>
      </w:r>
      <w:r w:rsidRPr="00BE4756">
        <w:rPr>
          <w:sz w:val="24"/>
          <w:szCs w:val="24"/>
        </w:rPr>
        <w:t>населення  і територій від надзвичайних ситуацій техногенного та природного</w:t>
      </w:r>
      <w:r w:rsidR="0029642B">
        <w:rPr>
          <w:sz w:val="24"/>
          <w:szCs w:val="24"/>
        </w:rPr>
        <w:t xml:space="preserve"> </w:t>
      </w:r>
      <w:r w:rsidRPr="00BE4756">
        <w:rPr>
          <w:sz w:val="24"/>
          <w:szCs w:val="24"/>
        </w:rPr>
        <w:t>характеру.</w:t>
      </w:r>
    </w:p>
    <w:p w:rsidR="00BE4756" w:rsidRPr="00BE4756" w:rsidRDefault="00BE4756" w:rsidP="00BE4756">
      <w:pPr>
        <w:ind w:firstLine="709"/>
        <w:jc w:val="both"/>
        <w:rPr>
          <w:sz w:val="24"/>
          <w:szCs w:val="24"/>
        </w:rPr>
      </w:pPr>
      <w:r w:rsidRPr="00BE4756">
        <w:rPr>
          <w:sz w:val="24"/>
          <w:szCs w:val="24"/>
        </w:rPr>
        <w:t xml:space="preserve">Громадяни України на випадок надзвичайних </w:t>
      </w:r>
      <w:r w:rsidR="0029642B">
        <w:rPr>
          <w:sz w:val="24"/>
          <w:szCs w:val="24"/>
        </w:rPr>
        <w:t>ситуацій техногенного та при</w:t>
      </w:r>
      <w:r w:rsidRPr="00BE4756">
        <w:rPr>
          <w:sz w:val="24"/>
          <w:szCs w:val="24"/>
        </w:rPr>
        <w:t>родного характеру зобов’язані:</w:t>
      </w:r>
    </w:p>
    <w:p w:rsidR="00BE4756" w:rsidRPr="00BE4756" w:rsidRDefault="00BE4756" w:rsidP="00BE4756">
      <w:pPr>
        <w:ind w:firstLine="709"/>
        <w:jc w:val="both"/>
        <w:rPr>
          <w:sz w:val="24"/>
          <w:szCs w:val="24"/>
        </w:rPr>
      </w:pPr>
      <w:r w:rsidRPr="00BE4756">
        <w:rPr>
          <w:sz w:val="24"/>
          <w:szCs w:val="24"/>
        </w:rPr>
        <w:t>дотримуватися заходів безпеки, не допуска</w:t>
      </w:r>
      <w:r w:rsidR="0029642B">
        <w:rPr>
          <w:sz w:val="24"/>
          <w:szCs w:val="24"/>
        </w:rPr>
        <w:t>ти порушень виробничої дисциплі</w:t>
      </w:r>
      <w:r w:rsidRPr="00BE4756">
        <w:rPr>
          <w:sz w:val="24"/>
          <w:szCs w:val="24"/>
        </w:rPr>
        <w:t>ни, вимог екологічної безпеки;</w:t>
      </w:r>
    </w:p>
    <w:p w:rsidR="00BE4756" w:rsidRPr="00BE4756" w:rsidRDefault="009B538E" w:rsidP="00BE4756">
      <w:pPr>
        <w:ind w:firstLine="709"/>
        <w:jc w:val="both"/>
        <w:rPr>
          <w:sz w:val="24"/>
          <w:szCs w:val="24"/>
        </w:rPr>
      </w:pPr>
      <w:r>
        <w:rPr>
          <w:sz w:val="24"/>
          <w:szCs w:val="24"/>
        </w:rPr>
        <w:t>зн</w:t>
      </w:r>
      <w:r w:rsidR="00BE4756" w:rsidRPr="00BE4756">
        <w:rPr>
          <w:sz w:val="24"/>
          <w:szCs w:val="24"/>
        </w:rPr>
        <w:t xml:space="preserve">ати основні способи захисту </w:t>
      </w:r>
      <w:r w:rsidR="0029642B">
        <w:rPr>
          <w:sz w:val="24"/>
          <w:szCs w:val="24"/>
        </w:rPr>
        <w:t>від наслідків надзви</w:t>
      </w:r>
      <w:r w:rsidR="00BE4756" w:rsidRPr="00BE4756">
        <w:rPr>
          <w:sz w:val="24"/>
          <w:szCs w:val="24"/>
        </w:rPr>
        <w:t>чайних ситуацій</w:t>
      </w:r>
      <w:r w:rsidR="0029642B">
        <w:rPr>
          <w:sz w:val="24"/>
          <w:szCs w:val="24"/>
        </w:rPr>
        <w:t>, надання першої медич</w:t>
      </w:r>
      <w:r w:rsidR="00BE4756" w:rsidRPr="00BE4756">
        <w:rPr>
          <w:sz w:val="24"/>
          <w:szCs w:val="24"/>
        </w:rPr>
        <w:t>ної допомоги потерпілим, правила користування засобами захисту;</w:t>
      </w:r>
    </w:p>
    <w:p w:rsidR="00BE4756" w:rsidRPr="00BE4756" w:rsidRDefault="00BE4756" w:rsidP="00BE4756">
      <w:pPr>
        <w:ind w:firstLine="709"/>
        <w:jc w:val="both"/>
        <w:rPr>
          <w:sz w:val="24"/>
          <w:szCs w:val="24"/>
        </w:rPr>
      </w:pPr>
      <w:r w:rsidRPr="00BE4756">
        <w:rPr>
          <w:sz w:val="24"/>
          <w:szCs w:val="24"/>
        </w:rPr>
        <w:t>дотримуватися відповідних вимог у разі виникнення надзвичайних</w:t>
      </w:r>
      <w:r w:rsidR="006607E6">
        <w:rPr>
          <w:sz w:val="24"/>
          <w:szCs w:val="24"/>
        </w:rPr>
        <w:t xml:space="preserve"> </w:t>
      </w:r>
      <w:r w:rsidR="006607E6" w:rsidRPr="00BE4756">
        <w:rPr>
          <w:sz w:val="24"/>
          <w:szCs w:val="24"/>
        </w:rPr>
        <w:t>ситуацій</w:t>
      </w:r>
      <w:r w:rsidRPr="00BE4756">
        <w:rPr>
          <w:sz w:val="24"/>
          <w:szCs w:val="24"/>
        </w:rPr>
        <w:t>.</w:t>
      </w:r>
    </w:p>
    <w:p w:rsidR="00BE4756" w:rsidRDefault="00BE4756" w:rsidP="00BE4756">
      <w:pPr>
        <w:ind w:firstLine="709"/>
        <w:jc w:val="both"/>
        <w:rPr>
          <w:sz w:val="24"/>
          <w:szCs w:val="24"/>
        </w:rPr>
      </w:pPr>
      <w:r w:rsidRPr="00BE4756">
        <w:rPr>
          <w:sz w:val="24"/>
          <w:szCs w:val="24"/>
        </w:rPr>
        <w:t>Організацію навчання виробничого персоналу на об’єкт</w:t>
      </w:r>
      <w:r w:rsidR="001330E8">
        <w:rPr>
          <w:sz w:val="24"/>
          <w:szCs w:val="24"/>
        </w:rPr>
        <w:t>ах</w:t>
      </w:r>
      <w:r w:rsidRPr="00BE4756">
        <w:rPr>
          <w:sz w:val="24"/>
          <w:szCs w:val="24"/>
        </w:rPr>
        <w:t xml:space="preserve"> економіки поклад</w:t>
      </w:r>
      <w:r w:rsidR="001330E8">
        <w:rPr>
          <w:sz w:val="24"/>
          <w:szCs w:val="24"/>
        </w:rPr>
        <w:t xml:space="preserve">ається </w:t>
      </w:r>
      <w:r w:rsidRPr="00BE4756">
        <w:rPr>
          <w:sz w:val="24"/>
          <w:szCs w:val="24"/>
        </w:rPr>
        <w:t>на керівництво об’єкта, решти населення – на територіальні органи у сфері захисту</w:t>
      </w:r>
      <w:r w:rsidR="001330E8">
        <w:rPr>
          <w:sz w:val="24"/>
          <w:szCs w:val="24"/>
        </w:rPr>
        <w:t xml:space="preserve"> </w:t>
      </w:r>
      <w:r w:rsidRPr="00BE4756">
        <w:rPr>
          <w:sz w:val="24"/>
          <w:szCs w:val="24"/>
        </w:rPr>
        <w:t>населення  і територій від надзвичайних ситуацій техногенного та природного</w:t>
      </w:r>
      <w:r w:rsidR="001330E8">
        <w:rPr>
          <w:sz w:val="24"/>
          <w:szCs w:val="24"/>
        </w:rPr>
        <w:t xml:space="preserve"> </w:t>
      </w:r>
      <w:r w:rsidRPr="00BE4756">
        <w:rPr>
          <w:sz w:val="24"/>
          <w:szCs w:val="24"/>
        </w:rPr>
        <w:t>характеру.</w:t>
      </w:r>
    </w:p>
    <w:p w:rsidR="00BE4756" w:rsidRPr="00BE4756" w:rsidRDefault="00BE4756" w:rsidP="00BE4756">
      <w:pPr>
        <w:ind w:firstLine="709"/>
        <w:jc w:val="both"/>
        <w:rPr>
          <w:sz w:val="24"/>
          <w:szCs w:val="24"/>
        </w:rPr>
      </w:pPr>
      <w:r w:rsidRPr="00BE4756">
        <w:rPr>
          <w:sz w:val="24"/>
          <w:szCs w:val="24"/>
        </w:rPr>
        <w:lastRenderedPageBreak/>
        <w:t>Підготовка у сфері захисту від надзвичайних ситуацій здійснюються за шістьома основними напрямками.</w:t>
      </w:r>
    </w:p>
    <w:p w:rsidR="00BE4756" w:rsidRPr="00BE4756" w:rsidRDefault="00BE4756" w:rsidP="00BE4756">
      <w:pPr>
        <w:ind w:firstLine="709"/>
        <w:jc w:val="both"/>
        <w:rPr>
          <w:sz w:val="24"/>
          <w:szCs w:val="24"/>
        </w:rPr>
      </w:pPr>
      <w:r w:rsidRPr="001330E8">
        <w:rPr>
          <w:i/>
          <w:sz w:val="24"/>
          <w:szCs w:val="24"/>
        </w:rPr>
        <w:t>Перший напрямок</w:t>
      </w:r>
      <w:r w:rsidRPr="00BE4756">
        <w:rPr>
          <w:sz w:val="24"/>
          <w:szCs w:val="24"/>
        </w:rPr>
        <w:t>. Підготовка керівного скл</w:t>
      </w:r>
      <w:r w:rsidR="001330E8">
        <w:rPr>
          <w:sz w:val="24"/>
          <w:szCs w:val="24"/>
        </w:rPr>
        <w:t>аду центральних  і місцевих (об</w:t>
      </w:r>
      <w:r w:rsidRPr="00BE4756">
        <w:rPr>
          <w:sz w:val="24"/>
          <w:szCs w:val="24"/>
        </w:rPr>
        <w:t>ласних) органів виконавчої.</w:t>
      </w:r>
    </w:p>
    <w:p w:rsidR="00BE4756" w:rsidRPr="00BE4756" w:rsidRDefault="00BE4756" w:rsidP="00BE4756">
      <w:pPr>
        <w:ind w:firstLine="709"/>
        <w:jc w:val="both"/>
        <w:rPr>
          <w:sz w:val="24"/>
          <w:szCs w:val="24"/>
        </w:rPr>
      </w:pPr>
      <w:r w:rsidRPr="001330E8">
        <w:rPr>
          <w:i/>
          <w:sz w:val="24"/>
          <w:szCs w:val="24"/>
        </w:rPr>
        <w:t>Другий напрямок.</w:t>
      </w:r>
      <w:r w:rsidRPr="00BE4756">
        <w:rPr>
          <w:sz w:val="24"/>
          <w:szCs w:val="24"/>
        </w:rPr>
        <w:t xml:space="preserve"> Підготовка керівників  і спеціалістів органів місцевого самоврядування, командно-начальницького складу формувань цивільного.</w:t>
      </w:r>
    </w:p>
    <w:p w:rsidR="00BE4756" w:rsidRPr="00BE4756" w:rsidRDefault="00BE4756" w:rsidP="00BE4756">
      <w:pPr>
        <w:ind w:firstLine="709"/>
        <w:jc w:val="both"/>
        <w:rPr>
          <w:sz w:val="24"/>
          <w:szCs w:val="24"/>
        </w:rPr>
      </w:pPr>
      <w:r w:rsidRPr="001330E8">
        <w:rPr>
          <w:i/>
          <w:sz w:val="24"/>
          <w:szCs w:val="24"/>
        </w:rPr>
        <w:t>Третій напрямок.</w:t>
      </w:r>
      <w:r w:rsidRPr="00BE4756">
        <w:rPr>
          <w:sz w:val="24"/>
          <w:szCs w:val="24"/>
        </w:rPr>
        <w:t xml:space="preserve"> Підготовка керівників  і спеціалістів підприємств, установ</w:t>
      </w:r>
      <w:r w:rsidR="001330E8">
        <w:rPr>
          <w:sz w:val="24"/>
          <w:szCs w:val="24"/>
        </w:rPr>
        <w:t xml:space="preserve"> </w:t>
      </w:r>
      <w:r w:rsidRPr="00BE4756">
        <w:rPr>
          <w:sz w:val="24"/>
          <w:szCs w:val="24"/>
        </w:rPr>
        <w:t>і організацій, незалежно від форм власності.</w:t>
      </w:r>
    </w:p>
    <w:p w:rsidR="00BE4756" w:rsidRPr="00BE4756" w:rsidRDefault="00BE4756" w:rsidP="00BE4756">
      <w:pPr>
        <w:ind w:firstLine="709"/>
        <w:jc w:val="both"/>
        <w:rPr>
          <w:sz w:val="24"/>
          <w:szCs w:val="24"/>
        </w:rPr>
      </w:pPr>
      <w:r w:rsidRPr="001330E8">
        <w:rPr>
          <w:i/>
          <w:sz w:val="24"/>
          <w:szCs w:val="24"/>
        </w:rPr>
        <w:t>Четвертий напрямок.</w:t>
      </w:r>
      <w:r w:rsidRPr="00BE4756">
        <w:rPr>
          <w:sz w:val="24"/>
          <w:szCs w:val="24"/>
        </w:rPr>
        <w:t xml:space="preserve"> Підготовка працівників підприємств, установ  і організацій, які входять до складу аварійно-рятувальних формувань  і спеціалізованих</w:t>
      </w:r>
      <w:r w:rsidR="001330E8">
        <w:rPr>
          <w:sz w:val="24"/>
          <w:szCs w:val="24"/>
        </w:rPr>
        <w:t xml:space="preserve"> </w:t>
      </w:r>
      <w:r w:rsidRPr="00BE4756">
        <w:rPr>
          <w:sz w:val="24"/>
          <w:szCs w:val="24"/>
        </w:rPr>
        <w:t>формувань постійної готовності.</w:t>
      </w:r>
    </w:p>
    <w:p w:rsidR="00BE4756" w:rsidRPr="00BE4756" w:rsidRDefault="00BE4756" w:rsidP="00BE4756">
      <w:pPr>
        <w:ind w:firstLine="709"/>
        <w:jc w:val="both"/>
        <w:rPr>
          <w:sz w:val="24"/>
          <w:szCs w:val="24"/>
        </w:rPr>
      </w:pPr>
      <w:r w:rsidRPr="001330E8">
        <w:rPr>
          <w:i/>
          <w:sz w:val="24"/>
          <w:szCs w:val="24"/>
        </w:rPr>
        <w:t xml:space="preserve">П’ятий напрямок. </w:t>
      </w:r>
      <w:r w:rsidRPr="00BE4756">
        <w:rPr>
          <w:sz w:val="24"/>
          <w:szCs w:val="24"/>
        </w:rPr>
        <w:t>Підготовка населення, зайнятого у сферах виробництва</w:t>
      </w:r>
      <w:r w:rsidR="001330E8">
        <w:rPr>
          <w:sz w:val="24"/>
          <w:szCs w:val="24"/>
        </w:rPr>
        <w:t xml:space="preserve"> </w:t>
      </w:r>
      <w:r w:rsidRPr="00BE4756">
        <w:rPr>
          <w:sz w:val="24"/>
          <w:szCs w:val="24"/>
        </w:rPr>
        <w:t>та обслуговування.</w:t>
      </w:r>
    </w:p>
    <w:p w:rsidR="00BE4756" w:rsidRPr="00BE4756" w:rsidRDefault="00BE4756" w:rsidP="00BE4756">
      <w:pPr>
        <w:ind w:firstLine="709"/>
        <w:jc w:val="both"/>
        <w:rPr>
          <w:sz w:val="24"/>
          <w:szCs w:val="24"/>
        </w:rPr>
      </w:pPr>
      <w:r w:rsidRPr="001330E8">
        <w:rPr>
          <w:i/>
          <w:sz w:val="24"/>
          <w:szCs w:val="24"/>
        </w:rPr>
        <w:t>Шостий напрямок.</w:t>
      </w:r>
      <w:r w:rsidRPr="00BE4756">
        <w:rPr>
          <w:sz w:val="24"/>
          <w:szCs w:val="24"/>
        </w:rPr>
        <w:t xml:space="preserve"> Підготовка населення, не зайнятого у сферах виробництва  і обслуговування.</w:t>
      </w:r>
    </w:p>
    <w:p w:rsidR="00BE4756" w:rsidRPr="00BE4756" w:rsidRDefault="00BE4756" w:rsidP="00BE4756">
      <w:pPr>
        <w:ind w:firstLine="709"/>
        <w:jc w:val="both"/>
        <w:rPr>
          <w:sz w:val="24"/>
          <w:szCs w:val="24"/>
        </w:rPr>
      </w:pPr>
      <w:r w:rsidRPr="00BE4756">
        <w:rPr>
          <w:sz w:val="24"/>
          <w:szCs w:val="24"/>
        </w:rPr>
        <w:t>Варто зазначити, що підготовка керівного складу цивільного захисту на всіх</w:t>
      </w:r>
      <w:r w:rsidR="001330E8">
        <w:rPr>
          <w:sz w:val="24"/>
          <w:szCs w:val="24"/>
        </w:rPr>
        <w:t xml:space="preserve"> </w:t>
      </w:r>
      <w:r w:rsidRPr="00BE4756">
        <w:rPr>
          <w:sz w:val="24"/>
          <w:szCs w:val="24"/>
        </w:rPr>
        <w:t>рівнях здійснюється також шляхом участі у на</w:t>
      </w:r>
      <w:r w:rsidR="001330E8">
        <w:rPr>
          <w:sz w:val="24"/>
          <w:szCs w:val="24"/>
        </w:rPr>
        <w:t>вчально-методичних зборах, штаб</w:t>
      </w:r>
      <w:r w:rsidRPr="00BE4756">
        <w:rPr>
          <w:sz w:val="24"/>
          <w:szCs w:val="24"/>
        </w:rPr>
        <w:t>них  і об’єктових тренуваннях, командно-штабни</w:t>
      </w:r>
      <w:r w:rsidR="001330E8">
        <w:rPr>
          <w:sz w:val="24"/>
          <w:szCs w:val="24"/>
        </w:rPr>
        <w:t>х  і комплексних навчаннях з ци</w:t>
      </w:r>
      <w:r w:rsidRPr="00BE4756">
        <w:rPr>
          <w:sz w:val="24"/>
          <w:szCs w:val="24"/>
        </w:rPr>
        <w:t xml:space="preserve">вільного захисту, в  інших оперативних заходах </w:t>
      </w:r>
      <w:r w:rsidR="001330E8">
        <w:rPr>
          <w:sz w:val="24"/>
          <w:szCs w:val="24"/>
        </w:rPr>
        <w:t>та заходах самостійної підготов</w:t>
      </w:r>
      <w:r w:rsidRPr="00BE4756">
        <w:rPr>
          <w:sz w:val="24"/>
          <w:szCs w:val="24"/>
        </w:rPr>
        <w:t>ки. Основними формами цієї підготовки є командно-штабні, тактико-спеціальні</w:t>
      </w:r>
      <w:r w:rsidR="001330E8">
        <w:rPr>
          <w:sz w:val="24"/>
          <w:szCs w:val="24"/>
        </w:rPr>
        <w:t xml:space="preserve"> </w:t>
      </w:r>
      <w:r w:rsidRPr="00BE4756">
        <w:rPr>
          <w:sz w:val="24"/>
          <w:szCs w:val="24"/>
        </w:rPr>
        <w:t>і комплексні навчання та тренування.</w:t>
      </w:r>
    </w:p>
    <w:p w:rsidR="00BE4756" w:rsidRPr="00BE4756" w:rsidRDefault="00BE4756" w:rsidP="00BE4756">
      <w:pPr>
        <w:ind w:firstLine="709"/>
        <w:jc w:val="both"/>
        <w:rPr>
          <w:sz w:val="24"/>
          <w:szCs w:val="24"/>
        </w:rPr>
      </w:pPr>
      <w:r w:rsidRPr="00BE4756">
        <w:rPr>
          <w:sz w:val="24"/>
          <w:szCs w:val="24"/>
        </w:rPr>
        <w:t>Під час комплексних навчань (тренувань) відпрацьовуються:</w:t>
      </w:r>
    </w:p>
    <w:p w:rsidR="00BE4756" w:rsidRPr="00BE4756" w:rsidRDefault="00BE4756" w:rsidP="00BE4756">
      <w:pPr>
        <w:ind w:firstLine="709"/>
        <w:jc w:val="both"/>
        <w:rPr>
          <w:sz w:val="24"/>
          <w:szCs w:val="24"/>
        </w:rPr>
      </w:pPr>
      <w:r w:rsidRPr="00BE4756">
        <w:rPr>
          <w:sz w:val="24"/>
          <w:szCs w:val="24"/>
        </w:rPr>
        <w:t>на територіях, де виникають надзвичайні ситуації природного характеру, –</w:t>
      </w:r>
      <w:r w:rsidR="001330E8">
        <w:rPr>
          <w:sz w:val="24"/>
          <w:szCs w:val="24"/>
        </w:rPr>
        <w:t xml:space="preserve"> </w:t>
      </w:r>
      <w:r w:rsidRPr="00BE4756">
        <w:rPr>
          <w:sz w:val="24"/>
          <w:szCs w:val="24"/>
        </w:rPr>
        <w:t>питання оповіщення, екстреної евакуації  і життєзабезпечення людей;</w:t>
      </w:r>
    </w:p>
    <w:p w:rsidR="00BE4756" w:rsidRPr="00BE4756" w:rsidRDefault="00BE4756" w:rsidP="00BE4756">
      <w:pPr>
        <w:ind w:firstLine="709"/>
        <w:jc w:val="both"/>
        <w:rPr>
          <w:sz w:val="24"/>
          <w:szCs w:val="24"/>
        </w:rPr>
      </w:pPr>
      <w:r w:rsidRPr="00BE4756">
        <w:rPr>
          <w:sz w:val="24"/>
          <w:szCs w:val="24"/>
        </w:rPr>
        <w:t>на атомних електростанціях та об’єктах, розташованих в 30-км зоні АЕС, –</w:t>
      </w:r>
      <w:r w:rsidR="001330E8">
        <w:rPr>
          <w:sz w:val="24"/>
          <w:szCs w:val="24"/>
        </w:rPr>
        <w:t xml:space="preserve"> </w:t>
      </w:r>
      <w:r w:rsidRPr="00BE4756">
        <w:rPr>
          <w:sz w:val="24"/>
          <w:szCs w:val="24"/>
        </w:rPr>
        <w:t>питання оповіщення, ведення розвідки, дозим</w:t>
      </w:r>
      <w:r w:rsidR="001330E8">
        <w:rPr>
          <w:sz w:val="24"/>
          <w:szCs w:val="24"/>
        </w:rPr>
        <w:t>етричного контролю, введення ре</w:t>
      </w:r>
      <w:r w:rsidRPr="00BE4756">
        <w:rPr>
          <w:sz w:val="24"/>
          <w:szCs w:val="24"/>
        </w:rPr>
        <w:t>жимів радіаційного захисту від радіоактивних ви</w:t>
      </w:r>
      <w:r w:rsidR="001330E8">
        <w:rPr>
          <w:sz w:val="24"/>
          <w:szCs w:val="24"/>
        </w:rPr>
        <w:t>падінь, аерозолів, йодної профі</w:t>
      </w:r>
      <w:r w:rsidRPr="00BE4756">
        <w:rPr>
          <w:sz w:val="24"/>
          <w:szCs w:val="24"/>
        </w:rPr>
        <w:t>лактики та евакуації населення, дезактивації місц</w:t>
      </w:r>
      <w:r w:rsidR="001330E8">
        <w:rPr>
          <w:sz w:val="24"/>
          <w:szCs w:val="24"/>
        </w:rPr>
        <w:t>евості, будівель, техніки, сані</w:t>
      </w:r>
      <w:r w:rsidRPr="00BE4756">
        <w:rPr>
          <w:sz w:val="24"/>
          <w:szCs w:val="24"/>
        </w:rPr>
        <w:t>тарної обробки;</w:t>
      </w:r>
    </w:p>
    <w:p w:rsidR="00BE4756" w:rsidRDefault="00BE4756" w:rsidP="00BE4756">
      <w:pPr>
        <w:ind w:firstLine="709"/>
        <w:jc w:val="both"/>
        <w:rPr>
          <w:sz w:val="24"/>
          <w:szCs w:val="24"/>
        </w:rPr>
      </w:pPr>
      <w:r w:rsidRPr="00BE4756">
        <w:rPr>
          <w:sz w:val="24"/>
          <w:szCs w:val="24"/>
        </w:rPr>
        <w:t>на хімічно небезпечних об’єктах – питання оповіщення, захисту від небезпечних хімічних речовин виробничого персоналу  і населення прилеглих житлових</w:t>
      </w:r>
      <w:r w:rsidR="001330E8">
        <w:rPr>
          <w:sz w:val="24"/>
          <w:szCs w:val="24"/>
        </w:rPr>
        <w:t xml:space="preserve"> </w:t>
      </w:r>
      <w:r w:rsidRPr="00BE4756">
        <w:rPr>
          <w:sz w:val="24"/>
          <w:szCs w:val="24"/>
        </w:rPr>
        <w:t>кварталів, ліквідації наслідків хімічного зараження.</w:t>
      </w:r>
    </w:p>
    <w:p w:rsidR="00585478" w:rsidRPr="009A3AF6" w:rsidRDefault="00585478" w:rsidP="00585478">
      <w:pPr>
        <w:jc w:val="center"/>
        <w:rPr>
          <w:sz w:val="32"/>
          <w:szCs w:val="32"/>
        </w:rPr>
      </w:pPr>
      <w:r w:rsidRPr="009A3AF6">
        <w:rPr>
          <w:b/>
          <w:sz w:val="32"/>
          <w:szCs w:val="32"/>
        </w:rPr>
        <w:t>Технологія прийняття управлінських рішень</w:t>
      </w:r>
    </w:p>
    <w:p w:rsidR="008B289F" w:rsidRPr="00E82030" w:rsidRDefault="008D643C" w:rsidP="008B289F">
      <w:pPr>
        <w:ind w:firstLine="708"/>
        <w:jc w:val="both"/>
        <w:rPr>
          <w:color w:val="000000"/>
          <w:sz w:val="24"/>
          <w:szCs w:val="24"/>
        </w:rPr>
      </w:pPr>
      <w:r w:rsidRPr="00E82030">
        <w:rPr>
          <w:sz w:val="24"/>
          <w:szCs w:val="24"/>
        </w:rPr>
        <w:t xml:space="preserve">Управлінські рішення </w:t>
      </w:r>
      <w:r w:rsidR="008B289F" w:rsidRPr="00E82030">
        <w:rPr>
          <w:sz w:val="24"/>
          <w:szCs w:val="24"/>
        </w:rPr>
        <w:t xml:space="preserve">є відповідною реакцією на внутрішні й зовнішні впливи та можуть класифікуватися за характером цілей (стратегічні, тактичні, оперативні); за відношенням до загальних функцій (планові, організаційні, прогнозуючі, </w:t>
      </w:r>
      <w:r w:rsidR="008B289F" w:rsidRPr="00E82030">
        <w:rPr>
          <w:color w:val="000000"/>
          <w:sz w:val="24"/>
          <w:szCs w:val="24"/>
        </w:rPr>
        <w:t xml:space="preserve">технологічні); за характером розробки (одноособові, колегіальні, колективні); за методом розробки (формалізовані, модельні, </w:t>
      </w:r>
      <w:r w:rsidR="008B289F" w:rsidRPr="00E82030">
        <w:rPr>
          <w:color w:val="000000"/>
          <w:sz w:val="24"/>
          <w:szCs w:val="24"/>
        </w:rPr>
        <w:lastRenderedPageBreak/>
        <w:t>графоаналітичні, експертні, логіко-інтуїтивні тощо). Звичайно, наведений перелік можна розширити використанням інших підходів до класифікації управлінських рішень.</w:t>
      </w:r>
    </w:p>
    <w:p w:rsidR="008B289F" w:rsidRPr="00E82030" w:rsidRDefault="008B289F" w:rsidP="008B289F">
      <w:pPr>
        <w:pStyle w:val="2a"/>
        <w:spacing w:after="0" w:line="240" w:lineRule="auto"/>
        <w:ind w:firstLine="709"/>
        <w:jc w:val="both"/>
        <w:rPr>
          <w:sz w:val="24"/>
          <w:szCs w:val="24"/>
        </w:rPr>
      </w:pPr>
      <w:r w:rsidRPr="00E82030">
        <w:rPr>
          <w:sz w:val="24"/>
          <w:szCs w:val="24"/>
        </w:rPr>
        <w:t>Слід також підкреслити, що сучасна система цивільного захисту в першу чергу розглядається як система соціального характеру, тому і прийняття управлінських рішень як основного продукту управління у сфері цивільного захисту є варіантом розв’язання тих чи інших соціальних проблем.</w:t>
      </w:r>
    </w:p>
    <w:p w:rsidR="008B289F" w:rsidRPr="00E82030" w:rsidRDefault="008B289F" w:rsidP="008B289F">
      <w:pPr>
        <w:ind w:firstLine="708"/>
        <w:jc w:val="both"/>
        <w:rPr>
          <w:sz w:val="24"/>
          <w:szCs w:val="24"/>
        </w:rPr>
      </w:pPr>
      <w:r w:rsidRPr="00E82030">
        <w:rPr>
          <w:sz w:val="24"/>
          <w:szCs w:val="24"/>
        </w:rPr>
        <w:t>Процес вироблення, прийняття і реалізації управлінського рішення передбачає його структуризацію, типізацію робіт і операцій та охоплює:</w:t>
      </w:r>
    </w:p>
    <w:p w:rsidR="008B289F" w:rsidRPr="00E82030" w:rsidRDefault="008B289F" w:rsidP="008B289F">
      <w:pPr>
        <w:ind w:firstLine="708"/>
        <w:jc w:val="both"/>
        <w:rPr>
          <w:sz w:val="24"/>
          <w:szCs w:val="24"/>
        </w:rPr>
      </w:pPr>
      <w:r w:rsidRPr="00E82030">
        <w:rPr>
          <w:sz w:val="24"/>
          <w:szCs w:val="24"/>
        </w:rPr>
        <w:t>збір і аналіз інформації;</w:t>
      </w:r>
    </w:p>
    <w:p w:rsidR="008B289F" w:rsidRPr="00E82030" w:rsidRDefault="008B289F" w:rsidP="008B289F">
      <w:pPr>
        <w:ind w:firstLine="708"/>
        <w:jc w:val="both"/>
        <w:rPr>
          <w:sz w:val="24"/>
          <w:szCs w:val="24"/>
        </w:rPr>
      </w:pPr>
      <w:r w:rsidRPr="00E82030">
        <w:rPr>
          <w:sz w:val="24"/>
          <w:szCs w:val="24"/>
        </w:rPr>
        <w:t>визначення розвитку ситуації;</w:t>
      </w:r>
    </w:p>
    <w:p w:rsidR="008B289F" w:rsidRPr="00E82030" w:rsidRDefault="008B289F" w:rsidP="008B289F">
      <w:pPr>
        <w:ind w:firstLine="708"/>
        <w:jc w:val="both"/>
        <w:rPr>
          <w:sz w:val="24"/>
          <w:szCs w:val="24"/>
        </w:rPr>
      </w:pPr>
      <w:r w:rsidRPr="00E82030">
        <w:rPr>
          <w:sz w:val="24"/>
          <w:szCs w:val="24"/>
        </w:rPr>
        <w:t>формування цілей;</w:t>
      </w:r>
    </w:p>
    <w:p w:rsidR="008B289F" w:rsidRPr="00E82030" w:rsidRDefault="008B289F" w:rsidP="008B289F">
      <w:pPr>
        <w:ind w:firstLine="708"/>
        <w:jc w:val="both"/>
        <w:rPr>
          <w:sz w:val="24"/>
          <w:szCs w:val="24"/>
        </w:rPr>
      </w:pPr>
      <w:r w:rsidRPr="00E82030">
        <w:rPr>
          <w:sz w:val="24"/>
          <w:szCs w:val="24"/>
        </w:rPr>
        <w:t>постановку завдань, які необхідно вирішити;</w:t>
      </w:r>
    </w:p>
    <w:p w:rsidR="008B289F" w:rsidRPr="00E82030" w:rsidRDefault="008B289F" w:rsidP="008B289F">
      <w:pPr>
        <w:ind w:firstLine="708"/>
        <w:jc w:val="both"/>
        <w:rPr>
          <w:sz w:val="24"/>
          <w:szCs w:val="24"/>
        </w:rPr>
      </w:pPr>
      <w:r w:rsidRPr="00E82030">
        <w:rPr>
          <w:sz w:val="24"/>
          <w:szCs w:val="24"/>
        </w:rPr>
        <w:t>пошук та формування можливих варіантів рішень;</w:t>
      </w:r>
    </w:p>
    <w:p w:rsidR="008B289F" w:rsidRPr="00E82030" w:rsidRDefault="008B289F" w:rsidP="008B289F">
      <w:pPr>
        <w:ind w:firstLine="708"/>
        <w:jc w:val="both"/>
        <w:rPr>
          <w:sz w:val="24"/>
          <w:szCs w:val="24"/>
        </w:rPr>
      </w:pPr>
      <w:r w:rsidRPr="00E82030">
        <w:rPr>
          <w:sz w:val="24"/>
          <w:szCs w:val="24"/>
        </w:rPr>
        <w:t>оцінку варіантів рішень, вибір оптимального варіанта;</w:t>
      </w:r>
    </w:p>
    <w:p w:rsidR="008B289F" w:rsidRPr="00E82030" w:rsidRDefault="008B289F" w:rsidP="008B289F">
      <w:pPr>
        <w:ind w:firstLine="708"/>
        <w:jc w:val="both"/>
        <w:rPr>
          <w:sz w:val="24"/>
          <w:szCs w:val="24"/>
        </w:rPr>
      </w:pPr>
      <w:r w:rsidRPr="00E82030">
        <w:rPr>
          <w:sz w:val="24"/>
          <w:szCs w:val="24"/>
        </w:rPr>
        <w:t>погодження проекту рішення із зацікавленими особами;</w:t>
      </w:r>
    </w:p>
    <w:p w:rsidR="008B289F" w:rsidRPr="00923C22" w:rsidRDefault="008B289F" w:rsidP="008B289F">
      <w:pPr>
        <w:ind w:firstLine="708"/>
        <w:jc w:val="both"/>
        <w:rPr>
          <w:sz w:val="24"/>
          <w:szCs w:val="24"/>
        </w:rPr>
      </w:pPr>
      <w:r w:rsidRPr="00923C22">
        <w:rPr>
          <w:sz w:val="24"/>
          <w:szCs w:val="24"/>
        </w:rPr>
        <w:t>прийняття рішення (надання йому юридичної сили);</w:t>
      </w:r>
    </w:p>
    <w:p w:rsidR="008B289F" w:rsidRPr="00923C22" w:rsidRDefault="008B289F" w:rsidP="008B289F">
      <w:pPr>
        <w:ind w:firstLine="708"/>
        <w:jc w:val="both"/>
        <w:rPr>
          <w:sz w:val="24"/>
          <w:szCs w:val="24"/>
        </w:rPr>
      </w:pPr>
      <w:r w:rsidRPr="00923C22">
        <w:rPr>
          <w:sz w:val="24"/>
          <w:szCs w:val="24"/>
        </w:rPr>
        <w:t>доведення рішення до організаторів виконання та виконавців;</w:t>
      </w:r>
    </w:p>
    <w:p w:rsidR="008B289F" w:rsidRPr="00923C22" w:rsidRDefault="008B289F" w:rsidP="008B289F">
      <w:pPr>
        <w:ind w:firstLine="708"/>
        <w:jc w:val="both"/>
        <w:rPr>
          <w:rStyle w:val="aff0"/>
          <w:b w:val="0"/>
          <w:sz w:val="24"/>
          <w:szCs w:val="24"/>
        </w:rPr>
      </w:pPr>
      <w:r w:rsidRPr="00923C22">
        <w:rPr>
          <w:sz w:val="24"/>
          <w:szCs w:val="24"/>
        </w:rPr>
        <w:t>о</w:t>
      </w:r>
      <w:r w:rsidRPr="00923C22">
        <w:rPr>
          <w:rStyle w:val="aff0"/>
          <w:b w:val="0"/>
          <w:sz w:val="24"/>
          <w:szCs w:val="24"/>
        </w:rPr>
        <w:t>рганізацію взаємодії між виконавцями та координацію їх зусиль;</w:t>
      </w:r>
    </w:p>
    <w:p w:rsidR="008B289F" w:rsidRPr="00923C22" w:rsidRDefault="008B289F" w:rsidP="008B289F">
      <w:pPr>
        <w:ind w:firstLine="708"/>
        <w:jc w:val="both"/>
        <w:rPr>
          <w:sz w:val="24"/>
          <w:szCs w:val="24"/>
        </w:rPr>
      </w:pPr>
      <w:r w:rsidRPr="00923C22">
        <w:rPr>
          <w:sz w:val="24"/>
          <w:szCs w:val="24"/>
        </w:rPr>
        <w:t>аналіз реалізації та корегування рішення.</w:t>
      </w:r>
    </w:p>
    <w:p w:rsidR="008B289F" w:rsidRPr="00923C22" w:rsidRDefault="008B289F" w:rsidP="00BC2E4A">
      <w:pPr>
        <w:ind w:firstLine="708"/>
        <w:jc w:val="both"/>
        <w:rPr>
          <w:sz w:val="24"/>
          <w:szCs w:val="24"/>
        </w:rPr>
      </w:pPr>
      <w:r w:rsidRPr="00923C22">
        <w:rPr>
          <w:sz w:val="24"/>
          <w:szCs w:val="24"/>
        </w:rPr>
        <w:t>У теорії управління виділяють три основні моделі прийняття рішень:</w:t>
      </w:r>
      <w:r w:rsidR="00BC2E4A">
        <w:rPr>
          <w:sz w:val="24"/>
          <w:szCs w:val="24"/>
        </w:rPr>
        <w:t xml:space="preserve"> </w:t>
      </w:r>
      <w:r w:rsidRPr="00923C22">
        <w:rPr>
          <w:i/>
          <w:sz w:val="24"/>
          <w:szCs w:val="24"/>
        </w:rPr>
        <w:t>класична модель, поведінкова модель, ірраціональна модель</w:t>
      </w:r>
      <w:r w:rsidRPr="00923C22">
        <w:rPr>
          <w:sz w:val="24"/>
          <w:szCs w:val="24"/>
        </w:rPr>
        <w:t>.</w:t>
      </w:r>
    </w:p>
    <w:p w:rsidR="008B289F" w:rsidRPr="00923C22" w:rsidRDefault="008B289F" w:rsidP="008B289F">
      <w:pPr>
        <w:ind w:firstLine="708"/>
        <w:jc w:val="both"/>
        <w:rPr>
          <w:sz w:val="24"/>
          <w:szCs w:val="24"/>
        </w:rPr>
      </w:pPr>
      <w:r w:rsidRPr="00923C22">
        <w:rPr>
          <w:sz w:val="24"/>
          <w:szCs w:val="24"/>
        </w:rPr>
        <w:t xml:space="preserve">Класична модель спирається на поняття </w:t>
      </w:r>
      <w:proofErr w:type="spellStart"/>
      <w:r w:rsidRPr="00923C22">
        <w:rPr>
          <w:sz w:val="24"/>
          <w:szCs w:val="24"/>
        </w:rPr>
        <w:t>“раціональності”</w:t>
      </w:r>
      <w:proofErr w:type="spellEnd"/>
      <w:r w:rsidRPr="00923C22">
        <w:rPr>
          <w:sz w:val="24"/>
          <w:szCs w:val="24"/>
        </w:rPr>
        <w:t xml:space="preserve"> в прийнятті рішень. Передбачається, що умови прийняття рішення достатньо визначені, особа, яка приймає рішення, має повну інформацію, раціональну систему упорядкування переваг за ступенем їх важливості, усі її дії в процесі прийняття рішень, спрямовані на вибір найкращої альтернативи.</w:t>
      </w:r>
    </w:p>
    <w:p w:rsidR="008B289F" w:rsidRPr="00923C22" w:rsidRDefault="008B289F" w:rsidP="008B289F">
      <w:pPr>
        <w:ind w:firstLine="708"/>
        <w:jc w:val="both"/>
        <w:rPr>
          <w:sz w:val="24"/>
          <w:szCs w:val="24"/>
        </w:rPr>
      </w:pPr>
      <w:r w:rsidRPr="00923C22">
        <w:rPr>
          <w:sz w:val="24"/>
          <w:szCs w:val="24"/>
        </w:rPr>
        <w:t>Проте на практиці на процес прийняття рішень впливають чисельні обмежувальні та суб’єктивні фактори, до найважливіших з яких належать:</w:t>
      </w:r>
    </w:p>
    <w:p w:rsidR="008B289F" w:rsidRPr="00923C22" w:rsidRDefault="008B289F" w:rsidP="008B289F">
      <w:pPr>
        <w:ind w:firstLine="708"/>
        <w:jc w:val="both"/>
        <w:rPr>
          <w:sz w:val="24"/>
          <w:szCs w:val="24"/>
        </w:rPr>
      </w:pPr>
      <w:r w:rsidRPr="00923C22">
        <w:rPr>
          <w:sz w:val="24"/>
          <w:szCs w:val="24"/>
        </w:rPr>
        <w:t>час, який відводиться на прийняття рішення. На практиці більшість керівників не мають можливості проаналізувати усі можливі альтернативи, відчуваючи дефіцит часу;</w:t>
      </w:r>
    </w:p>
    <w:p w:rsidR="008B289F" w:rsidRPr="00923C22" w:rsidRDefault="008B289F" w:rsidP="008B289F">
      <w:pPr>
        <w:ind w:firstLine="708"/>
        <w:jc w:val="both"/>
        <w:rPr>
          <w:sz w:val="24"/>
          <w:szCs w:val="24"/>
        </w:rPr>
      </w:pPr>
      <w:r w:rsidRPr="00923C22">
        <w:rPr>
          <w:sz w:val="24"/>
          <w:szCs w:val="24"/>
        </w:rPr>
        <w:t>ризик – фактор неправильного рішення, який пов’язаний із зростанням відповідальності та враховується свідомо або підсвідомо при прийнятті рішення;</w:t>
      </w:r>
    </w:p>
    <w:p w:rsidR="008B289F" w:rsidRPr="00923C22" w:rsidRDefault="008B289F" w:rsidP="008B289F">
      <w:pPr>
        <w:ind w:firstLine="708"/>
        <w:jc w:val="both"/>
        <w:rPr>
          <w:sz w:val="24"/>
          <w:szCs w:val="24"/>
        </w:rPr>
      </w:pPr>
      <w:r w:rsidRPr="00923C22">
        <w:rPr>
          <w:sz w:val="24"/>
          <w:szCs w:val="24"/>
        </w:rPr>
        <w:t xml:space="preserve">суб’єктивний фактор – ступінь підготовленості осіб, які приймають рішення (управлінська та спеціальна освіта, участь у тренінгах, досвід роботи), а також їх особисті риси, які повинні </w:t>
      </w:r>
      <w:r w:rsidRPr="00923C22">
        <w:rPr>
          <w:sz w:val="24"/>
          <w:szCs w:val="24"/>
        </w:rPr>
        <w:lastRenderedPageBreak/>
        <w:t>сприяти прийняттю рішень (психологічна сталість, поведінкові реакції, інтелект, комунікабельність, відповідальність).</w:t>
      </w:r>
    </w:p>
    <w:p w:rsidR="008B289F" w:rsidRPr="00923C22" w:rsidRDefault="008B289F" w:rsidP="008B289F">
      <w:pPr>
        <w:ind w:firstLine="708"/>
        <w:jc w:val="both"/>
        <w:rPr>
          <w:sz w:val="24"/>
          <w:szCs w:val="24"/>
        </w:rPr>
      </w:pPr>
      <w:r w:rsidRPr="00923C22">
        <w:rPr>
          <w:sz w:val="24"/>
          <w:szCs w:val="24"/>
        </w:rPr>
        <w:t>Сукупність таких факторів у процесі прийняття рішень враховують поведінкова та ірраціональна моделі. Поведінкова модель передбачає, що особа, яка приймає рішення, не маючи повної інформації щодо ситуації та можливих альтернатив її розвитку намагається прийняти більш-менш раціональне рішення. Ірраціональна модель ґрунтується на передбаченні, що рішення приймаються ще до того, як досліджуються альтернативи та менеджер або група менеджерів мають достатньо влади, аби нав’язати своє рішення.</w:t>
      </w:r>
    </w:p>
    <w:p w:rsidR="008B289F" w:rsidRPr="009B538E" w:rsidRDefault="008D643C" w:rsidP="008B289F">
      <w:pPr>
        <w:ind w:firstLine="708"/>
        <w:jc w:val="both"/>
        <w:rPr>
          <w:b/>
          <w:i/>
          <w:sz w:val="24"/>
          <w:szCs w:val="24"/>
        </w:rPr>
      </w:pPr>
      <w:r w:rsidRPr="009B538E">
        <w:rPr>
          <w:b/>
          <w:i/>
          <w:sz w:val="24"/>
          <w:szCs w:val="24"/>
        </w:rPr>
        <w:t xml:space="preserve">Технологія прийняття управлінських рішень </w:t>
      </w:r>
      <w:r w:rsidR="00ED2709">
        <w:rPr>
          <w:b/>
          <w:i/>
          <w:sz w:val="24"/>
          <w:szCs w:val="24"/>
        </w:rPr>
        <w:t xml:space="preserve">щодо дій у надзвичайній ситуації </w:t>
      </w:r>
      <w:r w:rsidR="008B289F" w:rsidRPr="009B538E">
        <w:rPr>
          <w:b/>
          <w:i/>
          <w:sz w:val="24"/>
          <w:szCs w:val="24"/>
        </w:rPr>
        <w:t>базується на використанні системи методів, які умовно можна класифікувати у три групи: евристичні, колективні, кількісні.</w:t>
      </w:r>
    </w:p>
    <w:p w:rsidR="008B289F" w:rsidRPr="008B289F" w:rsidRDefault="008B289F" w:rsidP="008B289F">
      <w:pPr>
        <w:ind w:firstLine="708"/>
        <w:jc w:val="both"/>
        <w:rPr>
          <w:color w:val="000000"/>
          <w:sz w:val="24"/>
          <w:szCs w:val="24"/>
        </w:rPr>
      </w:pPr>
      <w:r w:rsidRPr="008B289F">
        <w:rPr>
          <w:i/>
          <w:sz w:val="24"/>
          <w:szCs w:val="24"/>
        </w:rPr>
        <w:t>Евристичні (неформальні) методи</w:t>
      </w:r>
      <w:r w:rsidRPr="008B289F">
        <w:rPr>
          <w:sz w:val="24"/>
          <w:szCs w:val="24"/>
        </w:rPr>
        <w:t xml:space="preserve"> прийняття рішень базуються на </w:t>
      </w:r>
      <w:r w:rsidRPr="008B289F">
        <w:rPr>
          <w:color w:val="000000"/>
          <w:sz w:val="24"/>
          <w:szCs w:val="24"/>
        </w:rPr>
        <w:t>інтуїції та</w:t>
      </w:r>
      <w:r w:rsidRPr="008B289F">
        <w:rPr>
          <w:sz w:val="24"/>
          <w:szCs w:val="24"/>
        </w:rPr>
        <w:t xml:space="preserve"> аналітичних здібностях осіб, які приймають управлінські рішення. Це сукупність логічних прийомів і методики вибору оптимальних рішень, теоретичне порівняння альтернатив з урахуванням накопиченого досвіду, вони </w:t>
      </w:r>
      <w:r w:rsidRPr="008B289F">
        <w:rPr>
          <w:color w:val="000000"/>
          <w:sz w:val="24"/>
          <w:szCs w:val="24"/>
        </w:rPr>
        <w:t>оперативні, але не гарантують вибору безпомилкових (неефективних) рішень.</w:t>
      </w:r>
    </w:p>
    <w:p w:rsidR="008B289F" w:rsidRPr="008B289F" w:rsidRDefault="008B289F" w:rsidP="008B289F">
      <w:pPr>
        <w:ind w:firstLine="708"/>
        <w:jc w:val="both"/>
        <w:rPr>
          <w:color w:val="000000"/>
          <w:sz w:val="24"/>
          <w:szCs w:val="24"/>
        </w:rPr>
      </w:pPr>
      <w:r w:rsidRPr="008B289F">
        <w:rPr>
          <w:i/>
          <w:color w:val="000000"/>
          <w:sz w:val="24"/>
          <w:szCs w:val="24"/>
        </w:rPr>
        <w:t>Колективні методи</w:t>
      </w:r>
      <w:r w:rsidRPr="008B289F">
        <w:rPr>
          <w:color w:val="000000"/>
          <w:sz w:val="24"/>
          <w:szCs w:val="24"/>
        </w:rPr>
        <w:t xml:space="preserve"> обговорення і прийняття рішень передбачають визначення учасників певної процедури і відбір форм групової роботи Частіше усього це тимчасовий колектив, головними критеріями його формування є компетентність, здатність вирішувати творчі задачі, конструктивність мислення і комунікабельність. Колективні форми групової роботи можуть бути різними: засідання, наради, робота в комісії, штабі тощо. Найбільш поширеним типом методу колективного підготування управлінських рішень є «мозковий штурм», або «мозкова атака».</w:t>
      </w:r>
    </w:p>
    <w:p w:rsidR="008B289F" w:rsidRPr="008B289F" w:rsidRDefault="008B289F" w:rsidP="008B289F">
      <w:pPr>
        <w:shd w:val="clear" w:color="auto" w:fill="FFFFFF"/>
        <w:ind w:firstLine="708"/>
        <w:jc w:val="both"/>
        <w:textAlignment w:val="top"/>
        <w:rPr>
          <w:sz w:val="24"/>
          <w:szCs w:val="24"/>
        </w:rPr>
      </w:pPr>
      <w:r w:rsidRPr="008B289F">
        <w:rPr>
          <w:i/>
          <w:color w:val="000000"/>
          <w:sz w:val="24"/>
          <w:szCs w:val="24"/>
        </w:rPr>
        <w:t>Кількісні методи прийняття рішень</w:t>
      </w:r>
      <w:r w:rsidRPr="008B289F">
        <w:rPr>
          <w:color w:val="000000"/>
          <w:sz w:val="24"/>
          <w:szCs w:val="24"/>
        </w:rPr>
        <w:t>. В їх основі лежить науково-практичний підхід, що припускає вибір оптимальних варіантів управлінських рішень шляхом комп’ютеризованої обробки великих масивів інформації (прогнозування, моделювання сценаріїв розвитку подій тощо).</w:t>
      </w:r>
      <w:r w:rsidRPr="008B289F">
        <w:rPr>
          <w:sz w:val="24"/>
          <w:szCs w:val="24"/>
        </w:rPr>
        <w:t xml:space="preserve"> </w:t>
      </w:r>
    </w:p>
    <w:p w:rsidR="008B289F" w:rsidRPr="008B289F" w:rsidRDefault="008B289F" w:rsidP="008B289F">
      <w:pPr>
        <w:ind w:firstLine="708"/>
        <w:jc w:val="both"/>
        <w:rPr>
          <w:color w:val="000000"/>
          <w:sz w:val="24"/>
          <w:szCs w:val="24"/>
        </w:rPr>
      </w:pPr>
      <w:r w:rsidRPr="008B289F">
        <w:rPr>
          <w:color w:val="000000"/>
          <w:sz w:val="24"/>
          <w:szCs w:val="24"/>
        </w:rPr>
        <w:t xml:space="preserve">Здійснення процесу підготовки, прийняття і реалізації управлінських рішень супроводжується його </w:t>
      </w:r>
      <w:r w:rsidRPr="008B289F">
        <w:rPr>
          <w:b/>
          <w:i/>
          <w:sz w:val="24"/>
          <w:szCs w:val="24"/>
        </w:rPr>
        <w:t>правовим, організаційним, інформаційним та документальним забезпечення</w:t>
      </w:r>
      <w:r w:rsidRPr="008B289F">
        <w:rPr>
          <w:b/>
          <w:i/>
          <w:color w:val="000000"/>
          <w:sz w:val="24"/>
          <w:szCs w:val="24"/>
        </w:rPr>
        <w:t>м</w:t>
      </w:r>
      <w:r w:rsidRPr="008B289F">
        <w:rPr>
          <w:sz w:val="24"/>
          <w:szCs w:val="24"/>
        </w:rPr>
        <w:t>.</w:t>
      </w:r>
    </w:p>
    <w:p w:rsidR="008B289F" w:rsidRPr="008B289F" w:rsidRDefault="008B289F" w:rsidP="008B289F">
      <w:pPr>
        <w:ind w:firstLine="708"/>
        <w:jc w:val="both"/>
        <w:rPr>
          <w:color w:val="000000"/>
          <w:sz w:val="24"/>
          <w:szCs w:val="24"/>
        </w:rPr>
      </w:pPr>
      <w:r w:rsidRPr="008B289F">
        <w:rPr>
          <w:i/>
          <w:color w:val="000000"/>
          <w:sz w:val="24"/>
          <w:szCs w:val="24"/>
        </w:rPr>
        <w:t>Правове забезпечення</w:t>
      </w:r>
      <w:r w:rsidRPr="008B289F">
        <w:rPr>
          <w:color w:val="000000"/>
          <w:sz w:val="24"/>
          <w:szCs w:val="24"/>
        </w:rPr>
        <w:t xml:space="preserve"> передбачає всебічне використання засобів і форм юридичного впливу на суб’єкт і об’єкт управління через нормативне закріплення функціональних й правових відносин у процесі вироблення і реалізації рішення, укладання необхідних угод, документальне оформлення результатів реалізації рішень.</w:t>
      </w:r>
    </w:p>
    <w:p w:rsidR="008B289F" w:rsidRPr="008B289F" w:rsidRDefault="008B289F" w:rsidP="008B289F">
      <w:pPr>
        <w:ind w:firstLine="708"/>
        <w:jc w:val="both"/>
        <w:rPr>
          <w:color w:val="000000"/>
          <w:sz w:val="24"/>
          <w:szCs w:val="24"/>
        </w:rPr>
      </w:pPr>
      <w:r w:rsidRPr="008B289F">
        <w:rPr>
          <w:rStyle w:val="aff0"/>
          <w:b w:val="0"/>
          <w:i/>
          <w:sz w:val="24"/>
          <w:szCs w:val="24"/>
        </w:rPr>
        <w:t>Організаційне забезпечення</w:t>
      </w:r>
      <w:r w:rsidRPr="008B289F">
        <w:rPr>
          <w:color w:val="000000"/>
          <w:sz w:val="24"/>
          <w:szCs w:val="24"/>
        </w:rPr>
        <w:t xml:space="preserve"> охоплює планування виконання рішення, визначення проміжних етапів його реалізації, а також форми й обсяги поточного контролю. Вирішуються питання, пов’язані з режимом роботи, розподілам часу та зусиль виконавців, що залежать від рівня відповідальності та компетентності виконавців.</w:t>
      </w:r>
    </w:p>
    <w:p w:rsidR="008B289F" w:rsidRPr="00DD7860" w:rsidRDefault="008B289F" w:rsidP="008B289F">
      <w:pPr>
        <w:ind w:firstLine="708"/>
        <w:jc w:val="both"/>
        <w:rPr>
          <w:color w:val="000000"/>
          <w:sz w:val="24"/>
          <w:szCs w:val="24"/>
        </w:rPr>
      </w:pPr>
      <w:r w:rsidRPr="008B289F">
        <w:rPr>
          <w:i/>
          <w:sz w:val="24"/>
          <w:szCs w:val="24"/>
        </w:rPr>
        <w:t>Інформаційне та документальне забезпечення</w:t>
      </w:r>
      <w:r w:rsidRPr="008B289F">
        <w:rPr>
          <w:sz w:val="24"/>
          <w:szCs w:val="24"/>
        </w:rPr>
        <w:t xml:space="preserve"> охоплює комплекс робіт стосовно змісту й умов здійснення заключного етапу процесу управління.</w:t>
      </w:r>
      <w:r w:rsidR="00985072" w:rsidRPr="00985072">
        <w:t xml:space="preserve"> </w:t>
      </w:r>
      <w:r w:rsidR="00985072" w:rsidRPr="00DD7860">
        <w:rPr>
          <w:sz w:val="24"/>
          <w:szCs w:val="24"/>
        </w:rPr>
        <w:t xml:space="preserve">Усі види інформації складають </w:t>
      </w:r>
      <w:r w:rsidR="00985072" w:rsidRPr="00DD7860">
        <w:rPr>
          <w:sz w:val="24"/>
          <w:szCs w:val="24"/>
        </w:rPr>
        <w:lastRenderedPageBreak/>
        <w:t>організаційно оформлену сукупність інформаційних потоків, документів, каналів зв'язку й технічних засобів, які забезпечують взаємозв'язок між елементами систем управління з метою її ефективного функціонування та розвитку.</w:t>
      </w:r>
    </w:p>
    <w:p w:rsidR="00647E37" w:rsidRPr="008E4B6B" w:rsidRDefault="00647E37" w:rsidP="00844404">
      <w:pPr>
        <w:spacing w:after="0" w:line="360" w:lineRule="auto"/>
        <w:ind w:firstLine="550"/>
        <w:jc w:val="both"/>
        <w:rPr>
          <w:sz w:val="28"/>
          <w:szCs w:val="28"/>
        </w:rPr>
      </w:pPr>
    </w:p>
    <w:p w:rsidR="00317A96" w:rsidRPr="009A3AF6" w:rsidRDefault="00317A96" w:rsidP="00585478">
      <w:pPr>
        <w:ind w:right="821" w:firstLine="993"/>
        <w:jc w:val="center"/>
        <w:rPr>
          <w:b/>
          <w:sz w:val="32"/>
          <w:szCs w:val="32"/>
        </w:rPr>
      </w:pPr>
      <w:r w:rsidRPr="009A3AF6">
        <w:rPr>
          <w:b/>
          <w:sz w:val="32"/>
          <w:szCs w:val="32"/>
        </w:rPr>
        <w:t>Інформація про загрозу або виникнення надзвичайної ситуації, поведінка та дії в цих умовах</w:t>
      </w:r>
    </w:p>
    <w:p w:rsidR="00317A96" w:rsidRPr="00E71428" w:rsidRDefault="00317A96" w:rsidP="005D5243">
      <w:pPr>
        <w:spacing w:before="100" w:beforeAutospacing="1" w:after="100" w:afterAutospacing="1" w:line="240" w:lineRule="auto"/>
        <w:ind w:firstLine="709"/>
        <w:jc w:val="both"/>
        <w:rPr>
          <w:rFonts w:eastAsia="Times New Roman"/>
          <w:sz w:val="24"/>
          <w:szCs w:val="24"/>
          <w:lang w:eastAsia="uk-UA"/>
        </w:rPr>
      </w:pPr>
      <w:r w:rsidRPr="00E71428">
        <w:rPr>
          <w:sz w:val="24"/>
          <w:szCs w:val="24"/>
        </w:rPr>
        <w:t xml:space="preserve">Згідно статті 5 </w:t>
      </w:r>
      <w:r w:rsidRPr="00E71428">
        <w:rPr>
          <w:rFonts w:eastAsia="Times New Roman"/>
          <w:bCs/>
          <w:kern w:val="36"/>
          <w:sz w:val="24"/>
          <w:szCs w:val="24"/>
          <w:lang w:eastAsia="uk-UA"/>
        </w:rPr>
        <w:t>Закону України "Про захист населення і територій від надзвичайних ситуацій техногенного та природного характеру" кожен г</w:t>
      </w:r>
      <w:r w:rsidRPr="00E71428">
        <w:rPr>
          <w:rFonts w:eastAsia="Times New Roman"/>
          <w:sz w:val="24"/>
          <w:szCs w:val="24"/>
          <w:lang w:eastAsia="uk-UA"/>
        </w:rPr>
        <w:t>ромадянин має право на</w:t>
      </w:r>
      <w:r w:rsidR="005D5243" w:rsidRPr="00E71428">
        <w:rPr>
          <w:rFonts w:eastAsia="Times New Roman"/>
          <w:sz w:val="24"/>
          <w:szCs w:val="24"/>
          <w:lang w:eastAsia="uk-UA"/>
        </w:rPr>
        <w:t xml:space="preserve"> </w:t>
      </w:r>
      <w:r w:rsidRPr="00E71428">
        <w:rPr>
          <w:rFonts w:eastAsia="Times New Roman"/>
          <w:sz w:val="24"/>
          <w:szCs w:val="24"/>
          <w:lang w:eastAsia="uk-UA"/>
        </w:rPr>
        <w:t>отримання інформації про надзвичайні ситуації</w:t>
      </w:r>
      <w:r w:rsidR="005D5243" w:rsidRPr="00E71428">
        <w:rPr>
          <w:rFonts w:eastAsia="Times New Roman"/>
          <w:sz w:val="24"/>
          <w:szCs w:val="24"/>
          <w:lang w:eastAsia="uk-UA"/>
        </w:rPr>
        <w:t>,</w:t>
      </w:r>
      <w:r w:rsidRPr="00E71428">
        <w:rPr>
          <w:rFonts w:eastAsia="Times New Roman"/>
          <w:sz w:val="24"/>
          <w:szCs w:val="24"/>
          <w:lang w:eastAsia="uk-UA"/>
        </w:rPr>
        <w:t xml:space="preserve"> компенсацію за роботу у зонах надзвичайних ситуацій </w:t>
      </w:r>
      <w:r w:rsidR="005D5243" w:rsidRPr="00E71428">
        <w:rPr>
          <w:rFonts w:eastAsia="Times New Roman"/>
          <w:sz w:val="24"/>
          <w:szCs w:val="24"/>
          <w:lang w:eastAsia="uk-UA"/>
        </w:rPr>
        <w:t xml:space="preserve">та </w:t>
      </w:r>
      <w:r w:rsidRPr="00E71428">
        <w:rPr>
          <w:rFonts w:eastAsia="Times New Roman"/>
          <w:sz w:val="24"/>
          <w:szCs w:val="24"/>
          <w:lang w:eastAsia="uk-UA"/>
        </w:rPr>
        <w:t>соціально-психологічну підтримку та медичну допомогу.</w:t>
      </w:r>
    </w:p>
    <w:p w:rsidR="00317A96" w:rsidRPr="00E71428" w:rsidRDefault="00317A96" w:rsidP="00317A96">
      <w:pPr>
        <w:spacing w:before="100" w:beforeAutospacing="1" w:after="100" w:afterAutospacing="1" w:line="240" w:lineRule="auto"/>
        <w:ind w:firstLine="709"/>
        <w:jc w:val="both"/>
        <w:rPr>
          <w:rFonts w:eastAsia="Times New Roman"/>
          <w:sz w:val="24"/>
          <w:szCs w:val="24"/>
          <w:lang w:eastAsia="uk-UA"/>
        </w:rPr>
      </w:pPr>
      <w:r w:rsidRPr="00E71428">
        <w:rPr>
          <w:rFonts w:eastAsia="Times New Roman"/>
          <w:b/>
          <w:i/>
          <w:sz w:val="24"/>
          <w:szCs w:val="24"/>
          <w:lang w:eastAsia="uk-UA"/>
        </w:rPr>
        <w:t>Інформацію</w:t>
      </w:r>
      <w:r w:rsidRPr="00E71428">
        <w:rPr>
          <w:rFonts w:eastAsia="Times New Roman"/>
          <w:sz w:val="24"/>
          <w:szCs w:val="24"/>
          <w:lang w:eastAsia="uk-UA"/>
        </w:rPr>
        <w:t xml:space="preserve"> у сфері захисту населення і територій від надзвичайних ситуацій техногенного та природного характеру (НС) становлять відомості про НС, що прогнозуються або виникли, з визначенням їх класифікації, меж поширення і наслідків, а також способи та методи реагування на них. Інформація у сфері захисту від НС, діяльність центральних та місцевих органів виконавчої влади, виконавчих органів рад у цій сфері мають бути гласними і відкритими.</w:t>
      </w:r>
    </w:p>
    <w:p w:rsidR="00317A96" w:rsidRPr="00E71428" w:rsidRDefault="00317A96" w:rsidP="00317A96">
      <w:pPr>
        <w:spacing w:before="100" w:beforeAutospacing="1" w:after="100" w:afterAutospacing="1" w:line="240" w:lineRule="auto"/>
        <w:ind w:firstLine="709"/>
        <w:jc w:val="both"/>
        <w:rPr>
          <w:rFonts w:eastAsia="Times New Roman"/>
          <w:sz w:val="24"/>
          <w:szCs w:val="24"/>
          <w:lang w:eastAsia="uk-UA"/>
        </w:rPr>
      </w:pPr>
      <w:r w:rsidRPr="00E71428">
        <w:rPr>
          <w:rFonts w:eastAsia="Times New Roman"/>
          <w:sz w:val="24"/>
          <w:szCs w:val="24"/>
          <w:lang w:eastAsia="uk-UA"/>
        </w:rPr>
        <w:t xml:space="preserve">Центральні та місцеві органи виконавчої влади, виконавчі органи рад зобов'язані надавати населенню через засоби масової інформації оперативну і достовірну інформацію про стан захисту населення і територій від НС, про виникнення таких ситуацій та методи і способи захисту людей, вжиття заходів щодо забезпечення як колективної так і індивідуальної безпеки. </w:t>
      </w:r>
    </w:p>
    <w:p w:rsidR="00317A96" w:rsidRPr="00E71428" w:rsidRDefault="00317A96" w:rsidP="00317A96">
      <w:pPr>
        <w:spacing w:before="100" w:beforeAutospacing="1" w:after="100" w:afterAutospacing="1" w:line="240" w:lineRule="auto"/>
        <w:ind w:firstLine="709"/>
        <w:jc w:val="both"/>
        <w:rPr>
          <w:rFonts w:eastAsia="Times New Roman"/>
          <w:sz w:val="24"/>
          <w:szCs w:val="24"/>
          <w:lang w:eastAsia="uk-UA"/>
        </w:rPr>
      </w:pPr>
      <w:r w:rsidRPr="00E71428">
        <w:rPr>
          <w:rFonts w:eastAsia="Times New Roman"/>
          <w:sz w:val="24"/>
          <w:szCs w:val="24"/>
          <w:lang w:eastAsia="uk-UA"/>
        </w:rPr>
        <w:t>Оперативну і достовірну інформацію про стан захисту населення і територій від НС, методи та способи їх захисту, заходи безпеки зобов’язані надавати населенню через засоби масової інформації (пресу, радіо, телебачення тощо) та шляхом випуску спеціальних буклетів, проспектів, листівок центральні та місцеві органи виконавчої влади та виконавчі органи рад.</w:t>
      </w:r>
    </w:p>
    <w:p w:rsidR="00317A96" w:rsidRPr="00E71428" w:rsidRDefault="00317A96" w:rsidP="005D5243">
      <w:pPr>
        <w:spacing w:before="100" w:beforeAutospacing="1" w:after="100" w:afterAutospacing="1" w:line="240" w:lineRule="auto"/>
        <w:ind w:firstLine="709"/>
        <w:jc w:val="both"/>
        <w:outlineLvl w:val="2"/>
        <w:rPr>
          <w:rFonts w:eastAsia="Times New Roman"/>
          <w:sz w:val="24"/>
          <w:szCs w:val="24"/>
          <w:lang w:eastAsia="uk-UA"/>
        </w:rPr>
      </w:pPr>
      <w:r w:rsidRPr="00E71428">
        <w:rPr>
          <w:rFonts w:eastAsia="Times New Roman"/>
          <w:bCs/>
          <w:sz w:val="24"/>
          <w:szCs w:val="24"/>
          <w:lang w:eastAsia="uk-UA"/>
        </w:rPr>
        <w:t xml:space="preserve">Хоча стаття 8 цього ж Закону встановлює, що </w:t>
      </w:r>
      <w:r w:rsidRPr="00E71428">
        <w:rPr>
          <w:rFonts w:eastAsia="Times New Roman"/>
          <w:b/>
          <w:bCs/>
          <w:i/>
          <w:sz w:val="24"/>
          <w:szCs w:val="24"/>
          <w:lang w:eastAsia="uk-UA"/>
        </w:rPr>
        <w:t>і</w:t>
      </w:r>
      <w:r w:rsidRPr="00E71428">
        <w:rPr>
          <w:rFonts w:eastAsia="Times New Roman"/>
          <w:b/>
          <w:i/>
          <w:sz w:val="24"/>
          <w:szCs w:val="24"/>
          <w:lang w:eastAsia="uk-UA"/>
        </w:rPr>
        <w:t>нформування та оповіщення</w:t>
      </w:r>
      <w:r w:rsidRPr="00E71428">
        <w:rPr>
          <w:rFonts w:eastAsia="Times New Roman"/>
          <w:sz w:val="24"/>
          <w:szCs w:val="24"/>
          <w:lang w:eastAsia="uk-UA"/>
        </w:rPr>
        <w:t xml:space="preserve"> у сфері захисту населення і територій від надзвичайних ситуацій техногенного та природного характеру є основним принципом та головним і невід'ємним елементом усієї системи заходів такого захисту все ж стан справ щодо повного інформування населення про надзвичайні ситуації бажає кращого. І покращення справ у цій галузі суттєвою мірою залежить від грамотності населення, знання своїх прав та обов’язків. </w:t>
      </w:r>
    </w:p>
    <w:p w:rsidR="00317A96" w:rsidRPr="00E71428" w:rsidRDefault="00317A96" w:rsidP="00317A96">
      <w:pPr>
        <w:pStyle w:val="aff5"/>
        <w:ind w:firstLine="709"/>
        <w:jc w:val="both"/>
        <w:rPr>
          <w:sz w:val="24"/>
          <w:szCs w:val="24"/>
        </w:rPr>
      </w:pPr>
      <w:r w:rsidRPr="00E71428">
        <w:rPr>
          <w:rFonts w:eastAsia="Times New Roman"/>
          <w:sz w:val="24"/>
          <w:szCs w:val="24"/>
          <w:lang w:eastAsia="uk-UA"/>
        </w:rPr>
        <w:t xml:space="preserve">Безпосередньо з інформуванням населення про загрозу виникнення НС, правилами поведінки та способами дій в цих умовах пов’язане </w:t>
      </w:r>
      <w:r w:rsidRPr="00E71428">
        <w:rPr>
          <w:rFonts w:eastAsia="Times New Roman"/>
          <w:b/>
          <w:i/>
          <w:sz w:val="24"/>
          <w:szCs w:val="24"/>
          <w:lang w:eastAsia="uk-UA"/>
        </w:rPr>
        <w:t>оповіщення,</w:t>
      </w:r>
      <w:r w:rsidRPr="00E71428">
        <w:rPr>
          <w:rFonts w:eastAsia="Times New Roman"/>
          <w:sz w:val="24"/>
          <w:szCs w:val="24"/>
          <w:lang w:eastAsia="uk-UA"/>
        </w:rPr>
        <w:t xml:space="preserve"> тобто</w:t>
      </w:r>
      <w:r w:rsidRPr="00E71428">
        <w:rPr>
          <w:rFonts w:eastAsia="Times New Roman"/>
          <w:b/>
          <w:i/>
          <w:sz w:val="24"/>
          <w:szCs w:val="24"/>
          <w:lang w:eastAsia="uk-UA"/>
        </w:rPr>
        <w:t xml:space="preserve"> </w:t>
      </w:r>
      <w:r w:rsidRPr="00E71428">
        <w:rPr>
          <w:sz w:val="24"/>
          <w:szCs w:val="24"/>
        </w:rPr>
        <w:t>доведення сигналів і повідомлень органів управління про загрозу та виникнення НС, аварій, катастроф, епідемій, пожеж тощо до центральних і місцевих органів виконавчої влади, підприємств, установ, організацій і населення.</w:t>
      </w:r>
    </w:p>
    <w:p w:rsidR="00317A96" w:rsidRPr="00E71428" w:rsidRDefault="00317A96" w:rsidP="00317A96">
      <w:pPr>
        <w:pStyle w:val="aff5"/>
        <w:ind w:firstLine="709"/>
        <w:jc w:val="both"/>
        <w:rPr>
          <w:sz w:val="24"/>
          <w:szCs w:val="24"/>
        </w:rPr>
      </w:pPr>
      <w:r w:rsidRPr="00E71428">
        <w:rPr>
          <w:b/>
          <w:sz w:val="24"/>
          <w:szCs w:val="24"/>
        </w:rPr>
        <w:t xml:space="preserve">Система оповіщення </w:t>
      </w:r>
      <w:r w:rsidRPr="00E71428">
        <w:rPr>
          <w:sz w:val="24"/>
          <w:szCs w:val="24"/>
        </w:rPr>
        <w:t>– це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техногенного та природного характеру до центральних  і місцевих органів виконавчої влади, підприємств, установ, організацій і населення.</w:t>
      </w:r>
    </w:p>
    <w:p w:rsidR="00317A96" w:rsidRPr="00E71428" w:rsidRDefault="00317A96" w:rsidP="00317A96">
      <w:pPr>
        <w:pStyle w:val="af6"/>
        <w:ind w:firstLine="709"/>
        <w:jc w:val="both"/>
      </w:pPr>
      <w:r w:rsidRPr="00E71428">
        <w:rPr>
          <w:bCs/>
        </w:rPr>
        <w:t xml:space="preserve">Відповідно до Положення про організацію оповіщення і зв'язку у надзвичайних ситуаціях, затвердженого </w:t>
      </w:r>
      <w:r w:rsidRPr="00E71428">
        <w:t xml:space="preserve">постановою Кабінету Міністрів України від 15 лютого 1999 р. №192 система </w:t>
      </w:r>
      <w:r w:rsidRPr="00E71428">
        <w:lastRenderedPageBreak/>
        <w:t>оповіщення в нашій країні складається із загальнодержавної, регіональних і спеціальних систем централізованого оповіщення, локальних та об'єктових систем оповіщення, систем циркулярного виклику. Вивчення питань оповіщення передбачає курс Цивільного захисту, який вивчають студенти всіх спеціальностей рівня спеціаліст та магістр.</w:t>
      </w:r>
    </w:p>
    <w:p w:rsidR="00317A96" w:rsidRPr="00E71428" w:rsidRDefault="00317A96" w:rsidP="00317A96">
      <w:pPr>
        <w:spacing w:before="100" w:beforeAutospacing="1" w:after="100" w:afterAutospacing="1" w:line="240" w:lineRule="auto"/>
        <w:ind w:firstLine="709"/>
        <w:jc w:val="both"/>
        <w:rPr>
          <w:sz w:val="24"/>
          <w:szCs w:val="24"/>
        </w:rPr>
      </w:pPr>
      <w:r w:rsidRPr="00E71428">
        <w:rPr>
          <w:sz w:val="24"/>
          <w:szCs w:val="24"/>
        </w:rPr>
        <w:t xml:space="preserve">Автоматизована система оповіщення може забезпечити оповіщення населення, поєднавши місцеву телефонну мережу та мережу мобільного зв’язку для подачі сигналу </w:t>
      </w:r>
      <w:r w:rsidRPr="00E71428">
        <w:rPr>
          <w:b/>
          <w:sz w:val="24"/>
          <w:szCs w:val="24"/>
        </w:rPr>
        <w:t>«Увага всім»</w:t>
      </w:r>
      <w:r w:rsidRPr="00E71428">
        <w:rPr>
          <w:sz w:val="24"/>
          <w:szCs w:val="24"/>
        </w:rPr>
        <w:t xml:space="preserve"> і повну інформацію за допомогою засобів радіомовлення й телебачення. Цей сигнал може дублюватися за допомогою місцевого радіотрансляційного вузла, гудків підприємств, сирен транспорту, ударами в рейку, дзвонами. Він повідомляє населення про НС в мирний час і на випадок загрози нападу противника у воєнний час. Тривалі гудки при цьому означають попередження. Почувши гудки необхідно увімкнути радіо, телевізор і прослухати інформацію про необхідні дії. Якщо радіо чи телевізора немає або вони не працюють, слід з</w:t>
      </w:r>
      <w:r w:rsidRPr="00E71428">
        <w:rPr>
          <w:sz w:val="24"/>
          <w:szCs w:val="24"/>
          <w:lang w:val="ru-RU"/>
        </w:rPr>
        <w:t>’</w:t>
      </w:r>
      <w:r w:rsidRPr="00E71428">
        <w:rPr>
          <w:sz w:val="24"/>
          <w:szCs w:val="24"/>
        </w:rPr>
        <w:t>ясувати інформацію у інших людей, які знають про неї. Отримавши інформацію слід виконувати всі вказівки тексту інформації сигналу.</w:t>
      </w:r>
    </w:p>
    <w:p w:rsidR="00317A96" w:rsidRPr="00E71428" w:rsidRDefault="00317A96" w:rsidP="00317A96">
      <w:pPr>
        <w:spacing w:before="100" w:beforeAutospacing="1" w:after="100" w:afterAutospacing="1" w:line="240" w:lineRule="auto"/>
        <w:ind w:firstLine="709"/>
        <w:jc w:val="both"/>
        <w:rPr>
          <w:sz w:val="24"/>
          <w:szCs w:val="24"/>
        </w:rPr>
      </w:pPr>
      <w:r w:rsidRPr="00E71428">
        <w:rPr>
          <w:rFonts w:eastAsia="Times New Roman"/>
          <w:sz w:val="24"/>
          <w:szCs w:val="24"/>
          <w:lang w:eastAsia="uk-UA"/>
        </w:rPr>
        <w:t>Для запобігання загрози затоплень на верхніх та нижніх б'єфах (</w:t>
      </w:r>
      <w:r w:rsidRPr="00E71428">
        <w:rPr>
          <w:sz w:val="24"/>
          <w:szCs w:val="24"/>
        </w:rPr>
        <w:t xml:space="preserve">ділянках </w:t>
      </w:r>
      <w:hyperlink r:id="rId54" w:tooltip="Річка" w:history="1">
        <w:r w:rsidRPr="00E71428">
          <w:rPr>
            <w:rStyle w:val="af7"/>
            <w:color w:val="auto"/>
            <w:sz w:val="24"/>
            <w:szCs w:val="24"/>
            <w:u w:val="none"/>
          </w:rPr>
          <w:t>річок</w:t>
        </w:r>
      </w:hyperlink>
      <w:r w:rsidRPr="00E71428">
        <w:rPr>
          <w:sz w:val="24"/>
          <w:szCs w:val="24"/>
        </w:rPr>
        <w:t xml:space="preserve">, каналів або водосховищ, які розташовані безпосередньо біля шлюзу чи </w:t>
      </w:r>
      <w:hyperlink r:id="rId55" w:tooltip="Загата" w:history="1">
        <w:r w:rsidRPr="00E71428">
          <w:rPr>
            <w:rStyle w:val="af7"/>
            <w:color w:val="auto"/>
            <w:sz w:val="24"/>
            <w:szCs w:val="24"/>
            <w:u w:val="none"/>
          </w:rPr>
          <w:t>загати</w:t>
        </w:r>
      </w:hyperlink>
      <w:r w:rsidRPr="00E71428">
        <w:rPr>
          <w:sz w:val="24"/>
          <w:szCs w:val="24"/>
        </w:rPr>
        <w:t xml:space="preserve">) </w:t>
      </w:r>
      <w:r w:rsidRPr="00E71428">
        <w:rPr>
          <w:rFonts w:eastAsia="Times New Roman"/>
          <w:sz w:val="24"/>
          <w:szCs w:val="24"/>
          <w:lang w:eastAsia="uk-UA"/>
        </w:rPr>
        <w:t>обов'язково розміщуються датчики, за допомогою яких забезпечується постійний контроль за рівнем води. У разі виникнення загрози катастрофічного затоплення внаслідок руйнування однієї чи декількох гребель на водосховищах відповідні чергові служби гідроелектростанцій здійснюють оповіщення відповідних чергових служб органів цивільного захисту за допомогою спеціальних систем централізованого оповіщення, створених безпосередньо на гідротехнічних спорудах за кошти їх власників.</w:t>
      </w:r>
      <w:r w:rsidRPr="00E71428">
        <w:rPr>
          <w:b/>
          <w:sz w:val="24"/>
          <w:szCs w:val="24"/>
        </w:rPr>
        <w:t xml:space="preserve"> </w:t>
      </w:r>
      <w:r w:rsidRPr="00E71428">
        <w:rPr>
          <w:sz w:val="24"/>
          <w:szCs w:val="24"/>
        </w:rPr>
        <w:t xml:space="preserve">Повідомляється район, в якому очікується затоплення в результаті підйому рівня води в річці чи аварії дамби. Населення, яке проживає в даному районі, повинне взяти необхідні речі, документи, продукти харчування, воду, вимкнути електроенергію, відключити газ і </w:t>
      </w:r>
      <w:r w:rsidR="00370912" w:rsidRPr="00785281">
        <w:rPr>
          <w:sz w:val="24"/>
          <w:szCs w:val="24"/>
        </w:rPr>
        <w:t>з</w:t>
      </w:r>
      <w:r w:rsidR="00370912">
        <w:rPr>
          <w:sz w:val="24"/>
          <w:szCs w:val="24"/>
        </w:rPr>
        <w:t>і</w:t>
      </w:r>
      <w:r w:rsidR="00370912" w:rsidRPr="00785281">
        <w:rPr>
          <w:sz w:val="24"/>
          <w:szCs w:val="24"/>
        </w:rPr>
        <w:t>братись</w:t>
      </w:r>
      <w:r w:rsidRPr="00E71428">
        <w:rPr>
          <w:sz w:val="24"/>
          <w:szCs w:val="24"/>
        </w:rPr>
        <w:t xml:space="preserve"> у вказаному місці для евакуації. Повідомити сусідів про стихійне лихо і надалі слухати інформацію штабу органів управління цивільного захисту.</w:t>
      </w:r>
    </w:p>
    <w:p w:rsidR="00317A96" w:rsidRPr="00E71428" w:rsidRDefault="00317A96" w:rsidP="00317A96">
      <w:pPr>
        <w:ind w:firstLine="709"/>
        <w:jc w:val="both"/>
        <w:rPr>
          <w:sz w:val="24"/>
          <w:szCs w:val="24"/>
        </w:rPr>
      </w:pPr>
      <w:r w:rsidRPr="00E71428">
        <w:rPr>
          <w:sz w:val="24"/>
          <w:szCs w:val="24"/>
        </w:rPr>
        <w:t xml:space="preserve">Якщо є загроза забруднення території радіоактивними речовинами, необхідно провести герметизацію житлових, виробничих і складських приміщень. Провести заходи захисту від радіоактивних речовин обладнання, устаткування, тварин, кормів, урожаю, продуктів харчування, води тощо. Прийняти йодні препарати. Надалі діяти відповідно до вказівок штабу органів цивільного захисту. </w:t>
      </w:r>
    </w:p>
    <w:p w:rsidR="00317A96" w:rsidRPr="00E71428" w:rsidRDefault="00317A96" w:rsidP="00317A96">
      <w:pPr>
        <w:ind w:firstLine="709"/>
        <w:jc w:val="both"/>
        <w:rPr>
          <w:sz w:val="24"/>
          <w:szCs w:val="24"/>
        </w:rPr>
      </w:pPr>
      <w:r w:rsidRPr="00E71428">
        <w:rPr>
          <w:sz w:val="24"/>
          <w:szCs w:val="24"/>
        </w:rPr>
        <w:t>У разі хімічного зараження території поведінка населення залежить від обставин: залишатися на місці, перебувати у закритих приміщеннях (житлових чи робочих) або ж покинути їх і, застосувавши засоби індивідуального захисту, вирушити на місця збору для евакуації або в захисні споруди. Надалі діяти відповідно до вказівок штабу органів управління цивільного захисту.</w:t>
      </w:r>
    </w:p>
    <w:p w:rsidR="00317A96" w:rsidRPr="00E71428" w:rsidRDefault="00317A96" w:rsidP="00317A96">
      <w:pPr>
        <w:ind w:firstLine="709"/>
        <w:jc w:val="both"/>
        <w:rPr>
          <w:sz w:val="24"/>
          <w:szCs w:val="24"/>
        </w:rPr>
      </w:pPr>
      <w:r w:rsidRPr="00E71428">
        <w:rPr>
          <w:sz w:val="24"/>
          <w:szCs w:val="24"/>
        </w:rPr>
        <w:t>У разі повідомлення про загрозу землетрусу або його початок населення попереджається про необхідність відключити газ, воду, електроенергію, погасити вогонь у печах; повідомити сусідів про одержану інформацію; взяти необхідний одяг, документи, продукти харчування, вийти на вулицю і розміститися на відкритій місцевості на безпечній відстані від будинків, споруд, ліній електропередачі.</w:t>
      </w:r>
    </w:p>
    <w:p w:rsidR="00317A96" w:rsidRDefault="00317A96" w:rsidP="00317A96">
      <w:pPr>
        <w:ind w:firstLine="709"/>
        <w:jc w:val="both"/>
        <w:rPr>
          <w:sz w:val="24"/>
          <w:szCs w:val="24"/>
        </w:rPr>
      </w:pPr>
      <w:r w:rsidRPr="00E71428">
        <w:rPr>
          <w:sz w:val="24"/>
          <w:szCs w:val="24"/>
        </w:rPr>
        <w:t xml:space="preserve">Інформація для населення про посилення вітру подається як </w:t>
      </w:r>
      <w:r w:rsidRPr="00E71428">
        <w:rPr>
          <w:b/>
          <w:sz w:val="24"/>
          <w:szCs w:val="24"/>
        </w:rPr>
        <w:t>«Штормове попередження»</w:t>
      </w:r>
      <w:r w:rsidRPr="00E71428">
        <w:rPr>
          <w:sz w:val="24"/>
          <w:szCs w:val="24"/>
        </w:rPr>
        <w:t>. Населенню необхідно зачинити вікна, двері, закрити в приміщеннях сільськогосподарських тварин, повідомити сусідів. По можливості, перейти в підвали, погреби.</w:t>
      </w:r>
    </w:p>
    <w:p w:rsidR="00F23383" w:rsidRDefault="00F23383" w:rsidP="00F23383">
      <w:pPr>
        <w:spacing w:line="240" w:lineRule="auto"/>
        <w:ind w:firstLine="709"/>
        <w:jc w:val="both"/>
        <w:rPr>
          <w:sz w:val="24"/>
          <w:szCs w:val="24"/>
        </w:rPr>
      </w:pPr>
      <w:r>
        <w:rPr>
          <w:sz w:val="24"/>
          <w:szCs w:val="24"/>
        </w:rPr>
        <w:lastRenderedPageBreak/>
        <w:t>Література:</w:t>
      </w:r>
    </w:p>
    <w:p w:rsidR="00F23383" w:rsidRPr="00F23383" w:rsidRDefault="00F23383" w:rsidP="00F23383">
      <w:pPr>
        <w:spacing w:line="240" w:lineRule="auto"/>
        <w:ind w:firstLine="709"/>
        <w:jc w:val="both"/>
        <w:rPr>
          <w:sz w:val="24"/>
          <w:szCs w:val="24"/>
        </w:rPr>
      </w:pPr>
      <w:r w:rsidRPr="00F23383">
        <w:rPr>
          <w:sz w:val="24"/>
          <w:szCs w:val="24"/>
        </w:rPr>
        <w:t>Захист населення  і територій від надзвичайних ситуацій. Т. 1. Техногенна та природна</w:t>
      </w:r>
    </w:p>
    <w:p w:rsidR="00F23383" w:rsidRPr="00E71428" w:rsidRDefault="00F23383" w:rsidP="00F23383">
      <w:pPr>
        <w:spacing w:line="240" w:lineRule="auto"/>
        <w:ind w:firstLine="709"/>
        <w:jc w:val="both"/>
        <w:rPr>
          <w:sz w:val="24"/>
          <w:szCs w:val="24"/>
        </w:rPr>
      </w:pPr>
      <w:r w:rsidRPr="00F23383">
        <w:rPr>
          <w:sz w:val="24"/>
          <w:szCs w:val="24"/>
        </w:rPr>
        <w:t xml:space="preserve">небезпека. / За загальною редакцією В.В. </w:t>
      </w:r>
      <w:proofErr w:type="spellStart"/>
      <w:r w:rsidRPr="00F23383">
        <w:rPr>
          <w:sz w:val="24"/>
          <w:szCs w:val="24"/>
        </w:rPr>
        <w:t>Могильниченка.–</w:t>
      </w:r>
      <w:proofErr w:type="spellEnd"/>
      <w:r w:rsidRPr="00F23383">
        <w:rPr>
          <w:sz w:val="24"/>
          <w:szCs w:val="24"/>
        </w:rPr>
        <w:t xml:space="preserve"> К.: КІМ, 2007</w:t>
      </w:r>
      <w:r>
        <w:rPr>
          <w:sz w:val="24"/>
          <w:szCs w:val="24"/>
        </w:rPr>
        <w:t xml:space="preserve">, </w:t>
      </w:r>
      <w:r w:rsidRPr="00F23383">
        <w:rPr>
          <w:sz w:val="24"/>
          <w:szCs w:val="24"/>
        </w:rPr>
        <w:t>с.</w:t>
      </w:r>
      <w:r>
        <w:rPr>
          <w:sz w:val="24"/>
          <w:szCs w:val="24"/>
        </w:rPr>
        <w:t xml:space="preserve"> 225 – 273. </w:t>
      </w:r>
    </w:p>
    <w:sectPr w:rsidR="00F23383" w:rsidRPr="00E71428" w:rsidSect="00670E33">
      <w:footerReference w:type="default" r:id="rId56"/>
      <w:type w:val="nextColumn"/>
      <w:pgSz w:w="11907" w:h="16840" w:code="9"/>
      <w:pgMar w:top="850" w:right="850" w:bottom="850" w:left="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FB0" w:rsidRDefault="00A65FB0" w:rsidP="004E5C65">
      <w:pPr>
        <w:spacing w:after="0" w:line="240" w:lineRule="auto"/>
      </w:pPr>
      <w:r>
        <w:separator/>
      </w:r>
    </w:p>
  </w:endnote>
  <w:endnote w:type="continuationSeparator" w:id="0">
    <w:p w:rsidR="00A65FB0" w:rsidRDefault="00A65FB0" w:rsidP="004E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E1" w:rsidRDefault="008153E1">
    <w:pPr>
      <w:pStyle w:val="af4"/>
      <w:jc w:val="right"/>
    </w:pPr>
    <w:fldSimple w:instr=" PAGE   \* MERGEFORMAT ">
      <w:r w:rsidR="00F23383">
        <w:rPr>
          <w:noProof/>
        </w:rPr>
        <w:t>3</w:t>
      </w:r>
    </w:fldSimple>
  </w:p>
  <w:p w:rsidR="008153E1" w:rsidRDefault="008153E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FB0" w:rsidRDefault="00A65FB0" w:rsidP="004E5C65">
      <w:pPr>
        <w:spacing w:after="0" w:line="240" w:lineRule="auto"/>
      </w:pPr>
      <w:r>
        <w:separator/>
      </w:r>
    </w:p>
  </w:footnote>
  <w:footnote w:type="continuationSeparator" w:id="0">
    <w:p w:rsidR="00A65FB0" w:rsidRDefault="00A65FB0" w:rsidP="004E5C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F63EC2"/>
    <w:lvl w:ilvl="0">
      <w:numFmt w:val="bullet"/>
      <w:lvlText w:val="*"/>
      <w:lvlJc w:val="left"/>
    </w:lvl>
  </w:abstractNum>
  <w:abstractNum w:abstractNumId="1">
    <w:nsid w:val="026F13CD"/>
    <w:multiLevelType w:val="multilevel"/>
    <w:tmpl w:val="E90ABC2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3527C7"/>
    <w:multiLevelType w:val="hybridMultilevel"/>
    <w:tmpl w:val="CCD6A59C"/>
    <w:lvl w:ilvl="0" w:tplc="0B4830D6">
      <w:start w:val="1"/>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93239FE"/>
    <w:multiLevelType w:val="hybridMultilevel"/>
    <w:tmpl w:val="21340C90"/>
    <w:lvl w:ilvl="0" w:tplc="0B4830D6">
      <w:start w:val="1"/>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B500463"/>
    <w:multiLevelType w:val="hybridMultilevel"/>
    <w:tmpl w:val="9F1A3E4C"/>
    <w:lvl w:ilvl="0" w:tplc="DA7C8908">
      <w:start w:val="1"/>
      <w:numFmt w:val="decimal"/>
      <w:lvlText w:val="%1."/>
      <w:lvlJc w:val="left"/>
      <w:pPr>
        <w:ind w:left="910" w:hanging="360"/>
      </w:pPr>
      <w:rPr>
        <w:rFonts w:hint="default"/>
      </w:rPr>
    </w:lvl>
    <w:lvl w:ilvl="1" w:tplc="04220019" w:tentative="1">
      <w:start w:val="1"/>
      <w:numFmt w:val="lowerLetter"/>
      <w:lvlText w:val="%2."/>
      <w:lvlJc w:val="left"/>
      <w:pPr>
        <w:ind w:left="1630" w:hanging="360"/>
      </w:pPr>
    </w:lvl>
    <w:lvl w:ilvl="2" w:tplc="0422001B" w:tentative="1">
      <w:start w:val="1"/>
      <w:numFmt w:val="lowerRoman"/>
      <w:lvlText w:val="%3."/>
      <w:lvlJc w:val="right"/>
      <w:pPr>
        <w:ind w:left="2350" w:hanging="180"/>
      </w:pPr>
    </w:lvl>
    <w:lvl w:ilvl="3" w:tplc="0422000F" w:tentative="1">
      <w:start w:val="1"/>
      <w:numFmt w:val="decimal"/>
      <w:lvlText w:val="%4."/>
      <w:lvlJc w:val="left"/>
      <w:pPr>
        <w:ind w:left="3070" w:hanging="360"/>
      </w:pPr>
    </w:lvl>
    <w:lvl w:ilvl="4" w:tplc="04220019" w:tentative="1">
      <w:start w:val="1"/>
      <w:numFmt w:val="lowerLetter"/>
      <w:lvlText w:val="%5."/>
      <w:lvlJc w:val="left"/>
      <w:pPr>
        <w:ind w:left="3790" w:hanging="360"/>
      </w:pPr>
    </w:lvl>
    <w:lvl w:ilvl="5" w:tplc="0422001B" w:tentative="1">
      <w:start w:val="1"/>
      <w:numFmt w:val="lowerRoman"/>
      <w:lvlText w:val="%6."/>
      <w:lvlJc w:val="right"/>
      <w:pPr>
        <w:ind w:left="4510" w:hanging="180"/>
      </w:pPr>
    </w:lvl>
    <w:lvl w:ilvl="6" w:tplc="0422000F" w:tentative="1">
      <w:start w:val="1"/>
      <w:numFmt w:val="decimal"/>
      <w:lvlText w:val="%7."/>
      <w:lvlJc w:val="left"/>
      <w:pPr>
        <w:ind w:left="5230" w:hanging="360"/>
      </w:pPr>
    </w:lvl>
    <w:lvl w:ilvl="7" w:tplc="04220019" w:tentative="1">
      <w:start w:val="1"/>
      <w:numFmt w:val="lowerLetter"/>
      <w:lvlText w:val="%8."/>
      <w:lvlJc w:val="left"/>
      <w:pPr>
        <w:ind w:left="5950" w:hanging="360"/>
      </w:pPr>
    </w:lvl>
    <w:lvl w:ilvl="8" w:tplc="0422001B" w:tentative="1">
      <w:start w:val="1"/>
      <w:numFmt w:val="lowerRoman"/>
      <w:lvlText w:val="%9."/>
      <w:lvlJc w:val="right"/>
      <w:pPr>
        <w:ind w:left="6670" w:hanging="180"/>
      </w:pPr>
    </w:lvl>
  </w:abstractNum>
  <w:abstractNum w:abstractNumId="5">
    <w:nsid w:val="218E79A8"/>
    <w:multiLevelType w:val="hybridMultilevel"/>
    <w:tmpl w:val="D102FA3E"/>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E7406A"/>
    <w:multiLevelType w:val="hybridMultilevel"/>
    <w:tmpl w:val="EA78BCEC"/>
    <w:lvl w:ilvl="0" w:tplc="0B4830D6">
      <w:start w:val="1"/>
      <w:numFmt w:val="bullet"/>
      <w:lvlText w:val="–"/>
      <w:lvlJc w:val="left"/>
      <w:pPr>
        <w:ind w:left="360" w:hanging="360"/>
      </w:pPr>
      <w:rPr>
        <w:rFonts w:ascii="Times New Roman" w:eastAsia="Times New Roman" w:hAnsi="Times New Roman" w:cs="Times New Roman" w:hint="default"/>
        <w:i/>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28B15359"/>
    <w:multiLevelType w:val="hybridMultilevel"/>
    <w:tmpl w:val="8FFC29A6"/>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B921E2"/>
    <w:multiLevelType w:val="hybridMultilevel"/>
    <w:tmpl w:val="E448513C"/>
    <w:lvl w:ilvl="0" w:tplc="D38EADAA">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910"/>
        </w:tabs>
        <w:ind w:left="91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0CC4CA3"/>
    <w:multiLevelType w:val="hybridMultilevel"/>
    <w:tmpl w:val="7B025EB2"/>
    <w:lvl w:ilvl="0" w:tplc="DB2261D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316775D8"/>
    <w:multiLevelType w:val="hybridMultilevel"/>
    <w:tmpl w:val="631A594E"/>
    <w:lvl w:ilvl="0" w:tplc="0B4830D6">
      <w:start w:val="1"/>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D04736"/>
    <w:multiLevelType w:val="hybridMultilevel"/>
    <w:tmpl w:val="B4DA8A22"/>
    <w:lvl w:ilvl="0" w:tplc="FACE72D4">
      <w:start w:val="1"/>
      <w:numFmt w:val="bullet"/>
      <w:suff w:val="space"/>
      <w:lvlText w:val="o"/>
      <w:lvlJc w:val="left"/>
      <w:pPr>
        <w:ind w:left="1021" w:hanging="363"/>
      </w:pPr>
      <w:rPr>
        <w:rFonts w:ascii="Courier New" w:hAnsi="Courier New" w:cs="Times New Roman"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783B9C"/>
    <w:multiLevelType w:val="multilevel"/>
    <w:tmpl w:val="1CA40A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A4BAD"/>
    <w:multiLevelType w:val="hybridMultilevel"/>
    <w:tmpl w:val="BB982790"/>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4">
    <w:nsid w:val="3ECA0CA4"/>
    <w:multiLevelType w:val="hybridMultilevel"/>
    <w:tmpl w:val="2F401582"/>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5">
    <w:nsid w:val="41E53753"/>
    <w:multiLevelType w:val="hybridMultilevel"/>
    <w:tmpl w:val="486E04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7B0EDD"/>
    <w:multiLevelType w:val="hybridMultilevel"/>
    <w:tmpl w:val="3A5C6D30"/>
    <w:lvl w:ilvl="0" w:tplc="0B4830D6">
      <w:start w:val="1"/>
      <w:numFmt w:val="bullet"/>
      <w:lvlText w:val="–"/>
      <w:lvlJc w:val="left"/>
      <w:pPr>
        <w:ind w:left="1353" w:hanging="360"/>
      </w:pPr>
      <w:rPr>
        <w:rFonts w:ascii="Times New Roman" w:eastAsia="Times New Roman" w:hAnsi="Times New Roman" w:cs="Times New Roman" w:hint="default"/>
        <w:i/>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7">
    <w:nsid w:val="49FF6D1B"/>
    <w:multiLevelType w:val="hybridMultilevel"/>
    <w:tmpl w:val="72E05F46"/>
    <w:lvl w:ilvl="0" w:tplc="23327EBC">
      <w:numFmt w:val="bullet"/>
      <w:lvlText w:val="-"/>
      <w:lvlJc w:val="left"/>
      <w:pPr>
        <w:ind w:left="910" w:hanging="360"/>
      </w:pPr>
      <w:rPr>
        <w:rFonts w:ascii="Times New Roman" w:eastAsia="Times New Roman" w:hAnsi="Times New Roman" w:cs="Times New Roman" w:hint="default"/>
        <w:b w:val="0"/>
      </w:rPr>
    </w:lvl>
    <w:lvl w:ilvl="1" w:tplc="04220003" w:tentative="1">
      <w:start w:val="1"/>
      <w:numFmt w:val="bullet"/>
      <w:lvlText w:val="o"/>
      <w:lvlJc w:val="left"/>
      <w:pPr>
        <w:ind w:left="1630" w:hanging="360"/>
      </w:pPr>
      <w:rPr>
        <w:rFonts w:ascii="Courier New" w:hAnsi="Courier New" w:cs="Courier New" w:hint="default"/>
      </w:rPr>
    </w:lvl>
    <w:lvl w:ilvl="2" w:tplc="04220005" w:tentative="1">
      <w:start w:val="1"/>
      <w:numFmt w:val="bullet"/>
      <w:lvlText w:val=""/>
      <w:lvlJc w:val="left"/>
      <w:pPr>
        <w:ind w:left="2350" w:hanging="360"/>
      </w:pPr>
      <w:rPr>
        <w:rFonts w:ascii="Wingdings" w:hAnsi="Wingdings" w:hint="default"/>
      </w:rPr>
    </w:lvl>
    <w:lvl w:ilvl="3" w:tplc="04220001" w:tentative="1">
      <w:start w:val="1"/>
      <w:numFmt w:val="bullet"/>
      <w:lvlText w:val=""/>
      <w:lvlJc w:val="left"/>
      <w:pPr>
        <w:ind w:left="3070" w:hanging="360"/>
      </w:pPr>
      <w:rPr>
        <w:rFonts w:ascii="Symbol" w:hAnsi="Symbol" w:hint="default"/>
      </w:rPr>
    </w:lvl>
    <w:lvl w:ilvl="4" w:tplc="04220003" w:tentative="1">
      <w:start w:val="1"/>
      <w:numFmt w:val="bullet"/>
      <w:lvlText w:val="o"/>
      <w:lvlJc w:val="left"/>
      <w:pPr>
        <w:ind w:left="3790" w:hanging="360"/>
      </w:pPr>
      <w:rPr>
        <w:rFonts w:ascii="Courier New" w:hAnsi="Courier New" w:cs="Courier New" w:hint="default"/>
      </w:rPr>
    </w:lvl>
    <w:lvl w:ilvl="5" w:tplc="04220005" w:tentative="1">
      <w:start w:val="1"/>
      <w:numFmt w:val="bullet"/>
      <w:lvlText w:val=""/>
      <w:lvlJc w:val="left"/>
      <w:pPr>
        <w:ind w:left="4510" w:hanging="360"/>
      </w:pPr>
      <w:rPr>
        <w:rFonts w:ascii="Wingdings" w:hAnsi="Wingdings" w:hint="default"/>
      </w:rPr>
    </w:lvl>
    <w:lvl w:ilvl="6" w:tplc="04220001" w:tentative="1">
      <w:start w:val="1"/>
      <w:numFmt w:val="bullet"/>
      <w:lvlText w:val=""/>
      <w:lvlJc w:val="left"/>
      <w:pPr>
        <w:ind w:left="5230" w:hanging="360"/>
      </w:pPr>
      <w:rPr>
        <w:rFonts w:ascii="Symbol" w:hAnsi="Symbol" w:hint="default"/>
      </w:rPr>
    </w:lvl>
    <w:lvl w:ilvl="7" w:tplc="04220003" w:tentative="1">
      <w:start w:val="1"/>
      <w:numFmt w:val="bullet"/>
      <w:lvlText w:val="o"/>
      <w:lvlJc w:val="left"/>
      <w:pPr>
        <w:ind w:left="5950" w:hanging="360"/>
      </w:pPr>
      <w:rPr>
        <w:rFonts w:ascii="Courier New" w:hAnsi="Courier New" w:cs="Courier New" w:hint="default"/>
      </w:rPr>
    </w:lvl>
    <w:lvl w:ilvl="8" w:tplc="04220005" w:tentative="1">
      <w:start w:val="1"/>
      <w:numFmt w:val="bullet"/>
      <w:lvlText w:val=""/>
      <w:lvlJc w:val="left"/>
      <w:pPr>
        <w:ind w:left="6670" w:hanging="360"/>
      </w:pPr>
      <w:rPr>
        <w:rFonts w:ascii="Wingdings" w:hAnsi="Wingdings" w:hint="default"/>
      </w:rPr>
    </w:lvl>
  </w:abstractNum>
  <w:abstractNum w:abstractNumId="18">
    <w:nsid w:val="4CCB447B"/>
    <w:multiLevelType w:val="hybridMultilevel"/>
    <w:tmpl w:val="BE2C58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8B3DCE"/>
    <w:multiLevelType w:val="hybridMultilevel"/>
    <w:tmpl w:val="BFBAD744"/>
    <w:lvl w:ilvl="0" w:tplc="B7D85170">
      <w:start w:val="2"/>
      <w:numFmt w:val="bullet"/>
      <w:suff w:val="space"/>
      <w:lvlText w:val="-"/>
      <w:lvlJc w:val="left"/>
      <w:pPr>
        <w:ind w:left="1078" w:hanging="227"/>
      </w:pPr>
      <w:rPr>
        <w:rFonts w:ascii="Times New Roman" w:eastAsia="Calibri" w:hAnsi="Times New Roman" w:cs="Times New Roman" w:hint="default"/>
      </w:rPr>
    </w:lvl>
    <w:lvl w:ilvl="1" w:tplc="04220003">
      <w:start w:val="1"/>
      <w:numFmt w:val="bullet"/>
      <w:lvlText w:val="o"/>
      <w:lvlJc w:val="left"/>
      <w:pPr>
        <w:ind w:left="4484" w:hanging="360"/>
      </w:pPr>
      <w:rPr>
        <w:rFonts w:ascii="Courier New" w:hAnsi="Courier New" w:cs="Courier New" w:hint="default"/>
      </w:rPr>
    </w:lvl>
    <w:lvl w:ilvl="2" w:tplc="04220005">
      <w:start w:val="1"/>
      <w:numFmt w:val="bullet"/>
      <w:lvlText w:val=""/>
      <w:lvlJc w:val="left"/>
      <w:pPr>
        <w:ind w:left="5204" w:hanging="360"/>
      </w:pPr>
      <w:rPr>
        <w:rFonts w:ascii="Wingdings" w:hAnsi="Wingdings" w:hint="default"/>
      </w:rPr>
    </w:lvl>
    <w:lvl w:ilvl="3" w:tplc="04220001">
      <w:start w:val="1"/>
      <w:numFmt w:val="bullet"/>
      <w:lvlText w:val=""/>
      <w:lvlJc w:val="left"/>
      <w:pPr>
        <w:ind w:left="5924" w:hanging="360"/>
      </w:pPr>
      <w:rPr>
        <w:rFonts w:ascii="Symbol" w:hAnsi="Symbol" w:hint="default"/>
      </w:rPr>
    </w:lvl>
    <w:lvl w:ilvl="4" w:tplc="04220003">
      <w:start w:val="1"/>
      <w:numFmt w:val="bullet"/>
      <w:lvlText w:val="o"/>
      <w:lvlJc w:val="left"/>
      <w:pPr>
        <w:ind w:left="6644" w:hanging="360"/>
      </w:pPr>
      <w:rPr>
        <w:rFonts w:ascii="Courier New" w:hAnsi="Courier New" w:cs="Courier New" w:hint="default"/>
      </w:rPr>
    </w:lvl>
    <w:lvl w:ilvl="5" w:tplc="04220005">
      <w:start w:val="1"/>
      <w:numFmt w:val="bullet"/>
      <w:lvlText w:val=""/>
      <w:lvlJc w:val="left"/>
      <w:pPr>
        <w:ind w:left="7364" w:hanging="360"/>
      </w:pPr>
      <w:rPr>
        <w:rFonts w:ascii="Wingdings" w:hAnsi="Wingdings" w:hint="default"/>
      </w:rPr>
    </w:lvl>
    <w:lvl w:ilvl="6" w:tplc="04220001">
      <w:start w:val="1"/>
      <w:numFmt w:val="bullet"/>
      <w:lvlText w:val=""/>
      <w:lvlJc w:val="left"/>
      <w:pPr>
        <w:ind w:left="8084" w:hanging="360"/>
      </w:pPr>
      <w:rPr>
        <w:rFonts w:ascii="Symbol" w:hAnsi="Symbol" w:hint="default"/>
      </w:rPr>
    </w:lvl>
    <w:lvl w:ilvl="7" w:tplc="04220003">
      <w:start w:val="1"/>
      <w:numFmt w:val="bullet"/>
      <w:lvlText w:val="o"/>
      <w:lvlJc w:val="left"/>
      <w:pPr>
        <w:ind w:left="8804" w:hanging="360"/>
      </w:pPr>
      <w:rPr>
        <w:rFonts w:ascii="Courier New" w:hAnsi="Courier New" w:cs="Courier New" w:hint="default"/>
      </w:rPr>
    </w:lvl>
    <w:lvl w:ilvl="8" w:tplc="04220005">
      <w:start w:val="1"/>
      <w:numFmt w:val="bullet"/>
      <w:lvlText w:val=""/>
      <w:lvlJc w:val="left"/>
      <w:pPr>
        <w:ind w:left="9524" w:hanging="360"/>
      </w:pPr>
      <w:rPr>
        <w:rFonts w:ascii="Wingdings" w:hAnsi="Wingdings" w:hint="default"/>
      </w:rPr>
    </w:lvl>
  </w:abstractNum>
  <w:abstractNum w:abstractNumId="20">
    <w:nsid w:val="5CD34EAC"/>
    <w:multiLevelType w:val="hybridMultilevel"/>
    <w:tmpl w:val="B71069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7B13306"/>
    <w:multiLevelType w:val="multilevel"/>
    <w:tmpl w:val="6CA09740"/>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3E2841"/>
    <w:multiLevelType w:val="multilevel"/>
    <w:tmpl w:val="DEE822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3734D37"/>
    <w:multiLevelType w:val="hybridMultilevel"/>
    <w:tmpl w:val="499EC5AC"/>
    <w:lvl w:ilvl="0" w:tplc="0B4830D6">
      <w:start w:val="1"/>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7181670"/>
    <w:multiLevelType w:val="hybridMultilevel"/>
    <w:tmpl w:val="F9BAE3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81A4342"/>
    <w:multiLevelType w:val="hybridMultilevel"/>
    <w:tmpl w:val="ECE494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E2A7321"/>
    <w:multiLevelType w:val="hybridMultilevel"/>
    <w:tmpl w:val="1E88891A"/>
    <w:lvl w:ilvl="0" w:tplc="4866E292">
      <w:start w:val="1"/>
      <w:numFmt w:val="bullet"/>
      <w:lvlText w:val=""/>
      <w:lvlJc w:val="left"/>
      <w:pPr>
        <w:tabs>
          <w:tab w:val="num" w:pos="1260"/>
        </w:tabs>
        <w:ind w:left="1247" w:hanging="396"/>
      </w:pPr>
      <w:rPr>
        <w:rFonts w:ascii="Times New Roman" w:hAnsi="Times New Roman" w:cs="Times New Roman" w:hint="default"/>
      </w:rPr>
    </w:lvl>
    <w:lvl w:ilvl="1" w:tplc="07F6AF28">
      <w:start w:val="1"/>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9"/>
  </w:num>
  <w:num w:numId="2">
    <w:abstractNumId w:val="8"/>
  </w:num>
  <w:num w:numId="3">
    <w:abstractNumId w:val="15"/>
  </w:num>
  <w:num w:numId="4">
    <w:abstractNumId w:val="20"/>
  </w:num>
  <w:num w:numId="5">
    <w:abstractNumId w:val="26"/>
  </w:num>
  <w:num w:numId="6">
    <w:abstractNumId w:val="25"/>
  </w:num>
  <w:num w:numId="7">
    <w:abstractNumId w:val="24"/>
  </w:num>
  <w:num w:numId="8">
    <w:abstractNumId w:val="9"/>
  </w:num>
  <w:num w:numId="9">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0">
    <w:abstractNumId w:val="21"/>
  </w:num>
  <w:num w:numId="1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2">
    <w:abstractNumId w:val="6"/>
  </w:num>
  <w:num w:numId="13">
    <w:abstractNumId w:val="2"/>
  </w:num>
  <w:num w:numId="14">
    <w:abstractNumId w:val="23"/>
  </w:num>
  <w:num w:numId="15">
    <w:abstractNumId w:val="10"/>
  </w:num>
  <w:num w:numId="16">
    <w:abstractNumId w:val="16"/>
  </w:num>
  <w:num w:numId="17">
    <w:abstractNumId w:val="3"/>
  </w:num>
  <w:num w:numId="18">
    <w:abstractNumId w:val="13"/>
  </w:num>
  <w:num w:numId="19">
    <w:abstractNumId w:val="14"/>
  </w:num>
  <w:num w:numId="20">
    <w:abstractNumId w:val="18"/>
  </w:num>
  <w:num w:numId="21">
    <w:abstractNumId w:val="17"/>
  </w:num>
  <w:num w:numId="22">
    <w:abstractNumId w:val="12"/>
  </w:num>
  <w:num w:numId="23">
    <w:abstractNumId w:val="4"/>
  </w:num>
  <w:num w:numId="24">
    <w:abstractNumId w:val="2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oNotTrackMoves/>
  <w:defaultTabStop w:val="708"/>
  <w:hyphenationZone w:val="425"/>
  <w:drawingGridHorizontalSpacing w:val="110"/>
  <w:drawingGridVerticalSpacing w:val="181"/>
  <w:displayHorizontalDrawingGridEvery w:val="2"/>
  <w:characterSpacingControl w:val="doNotCompress"/>
  <w:hdrShapeDefaults>
    <o:shapedefaults v:ext="edit" spidmax="1013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AD7"/>
    <w:rsid w:val="00003416"/>
    <w:rsid w:val="00011FAB"/>
    <w:rsid w:val="000142B6"/>
    <w:rsid w:val="00023C5B"/>
    <w:rsid w:val="00024ADB"/>
    <w:rsid w:val="00024B83"/>
    <w:rsid w:val="00026EB1"/>
    <w:rsid w:val="00032E3D"/>
    <w:rsid w:val="000468F2"/>
    <w:rsid w:val="00051E41"/>
    <w:rsid w:val="000553F5"/>
    <w:rsid w:val="00057AF5"/>
    <w:rsid w:val="00061854"/>
    <w:rsid w:val="00062044"/>
    <w:rsid w:val="00070FA6"/>
    <w:rsid w:val="00073C78"/>
    <w:rsid w:val="000764E8"/>
    <w:rsid w:val="00082B0B"/>
    <w:rsid w:val="00083363"/>
    <w:rsid w:val="000853F1"/>
    <w:rsid w:val="00085F5F"/>
    <w:rsid w:val="00095D2F"/>
    <w:rsid w:val="0009753B"/>
    <w:rsid w:val="000B022F"/>
    <w:rsid w:val="000B59FD"/>
    <w:rsid w:val="000B5D9D"/>
    <w:rsid w:val="000C371B"/>
    <w:rsid w:val="000C3C29"/>
    <w:rsid w:val="000C3EA5"/>
    <w:rsid w:val="000C7DA1"/>
    <w:rsid w:val="000D791E"/>
    <w:rsid w:val="000E12E7"/>
    <w:rsid w:val="000E32DF"/>
    <w:rsid w:val="000E4FC5"/>
    <w:rsid w:val="000E7DD8"/>
    <w:rsid w:val="000F2409"/>
    <w:rsid w:val="000F79D7"/>
    <w:rsid w:val="00100163"/>
    <w:rsid w:val="001011DA"/>
    <w:rsid w:val="00102AB4"/>
    <w:rsid w:val="00113492"/>
    <w:rsid w:val="001330E8"/>
    <w:rsid w:val="001436FA"/>
    <w:rsid w:val="00144A59"/>
    <w:rsid w:val="00145DAD"/>
    <w:rsid w:val="0014602F"/>
    <w:rsid w:val="00146C22"/>
    <w:rsid w:val="001470D6"/>
    <w:rsid w:val="001473A5"/>
    <w:rsid w:val="00151F26"/>
    <w:rsid w:val="00152854"/>
    <w:rsid w:val="00156128"/>
    <w:rsid w:val="00167F1E"/>
    <w:rsid w:val="00174E2C"/>
    <w:rsid w:val="00175FB5"/>
    <w:rsid w:val="00182443"/>
    <w:rsid w:val="00182C5E"/>
    <w:rsid w:val="0018404C"/>
    <w:rsid w:val="0019024E"/>
    <w:rsid w:val="00194B1B"/>
    <w:rsid w:val="00197DD3"/>
    <w:rsid w:val="001A519E"/>
    <w:rsid w:val="001A72CC"/>
    <w:rsid w:val="001A7D2A"/>
    <w:rsid w:val="001B07F6"/>
    <w:rsid w:val="001B0E73"/>
    <w:rsid w:val="001B373E"/>
    <w:rsid w:val="001B7817"/>
    <w:rsid w:val="001C3341"/>
    <w:rsid w:val="001C3450"/>
    <w:rsid w:val="001C5BF0"/>
    <w:rsid w:val="001D2076"/>
    <w:rsid w:val="001D2810"/>
    <w:rsid w:val="001D5D49"/>
    <w:rsid w:val="001E72E5"/>
    <w:rsid w:val="001E757B"/>
    <w:rsid w:val="001F1095"/>
    <w:rsid w:val="001F21A3"/>
    <w:rsid w:val="001F24AB"/>
    <w:rsid w:val="001F4689"/>
    <w:rsid w:val="001F6021"/>
    <w:rsid w:val="002032FE"/>
    <w:rsid w:val="002055B0"/>
    <w:rsid w:val="00213D10"/>
    <w:rsid w:val="00223F51"/>
    <w:rsid w:val="00227D20"/>
    <w:rsid w:val="00233890"/>
    <w:rsid w:val="0023646D"/>
    <w:rsid w:val="00251431"/>
    <w:rsid w:val="00252BDB"/>
    <w:rsid w:val="00254486"/>
    <w:rsid w:val="00255203"/>
    <w:rsid w:val="0026194C"/>
    <w:rsid w:val="00263E53"/>
    <w:rsid w:val="00264A3A"/>
    <w:rsid w:val="00283D08"/>
    <w:rsid w:val="002909C1"/>
    <w:rsid w:val="002914E2"/>
    <w:rsid w:val="00292B79"/>
    <w:rsid w:val="0029642B"/>
    <w:rsid w:val="002A76E0"/>
    <w:rsid w:val="002B6DC1"/>
    <w:rsid w:val="002C726E"/>
    <w:rsid w:val="002D0C02"/>
    <w:rsid w:val="002D1A56"/>
    <w:rsid w:val="002D4EA7"/>
    <w:rsid w:val="002E07D5"/>
    <w:rsid w:val="0030360A"/>
    <w:rsid w:val="0031296D"/>
    <w:rsid w:val="00317A96"/>
    <w:rsid w:val="00327835"/>
    <w:rsid w:val="0033031C"/>
    <w:rsid w:val="00332F8B"/>
    <w:rsid w:val="00333DA7"/>
    <w:rsid w:val="003411A5"/>
    <w:rsid w:val="00345FAF"/>
    <w:rsid w:val="00356BAA"/>
    <w:rsid w:val="00357478"/>
    <w:rsid w:val="0036199A"/>
    <w:rsid w:val="003674AD"/>
    <w:rsid w:val="0037049D"/>
    <w:rsid w:val="00370912"/>
    <w:rsid w:val="00373494"/>
    <w:rsid w:val="00384663"/>
    <w:rsid w:val="00392340"/>
    <w:rsid w:val="00392C76"/>
    <w:rsid w:val="0039799A"/>
    <w:rsid w:val="003A0736"/>
    <w:rsid w:val="003A37A5"/>
    <w:rsid w:val="003A4F5E"/>
    <w:rsid w:val="003B5A69"/>
    <w:rsid w:val="003C0A14"/>
    <w:rsid w:val="003C1B1C"/>
    <w:rsid w:val="003C227E"/>
    <w:rsid w:val="003C27EA"/>
    <w:rsid w:val="003C5A6C"/>
    <w:rsid w:val="003E5312"/>
    <w:rsid w:val="003E5D35"/>
    <w:rsid w:val="003F737F"/>
    <w:rsid w:val="00403DA4"/>
    <w:rsid w:val="004049C9"/>
    <w:rsid w:val="00412F20"/>
    <w:rsid w:val="0042337A"/>
    <w:rsid w:val="00423D8B"/>
    <w:rsid w:val="004519BA"/>
    <w:rsid w:val="00453E5E"/>
    <w:rsid w:val="004624D5"/>
    <w:rsid w:val="00467BDE"/>
    <w:rsid w:val="00470D16"/>
    <w:rsid w:val="00471C43"/>
    <w:rsid w:val="004720E6"/>
    <w:rsid w:val="004722FF"/>
    <w:rsid w:val="00472FD2"/>
    <w:rsid w:val="004809BF"/>
    <w:rsid w:val="00483077"/>
    <w:rsid w:val="00486E1B"/>
    <w:rsid w:val="004937C2"/>
    <w:rsid w:val="004944F5"/>
    <w:rsid w:val="004972C1"/>
    <w:rsid w:val="00497ED7"/>
    <w:rsid w:val="004A3926"/>
    <w:rsid w:val="004A40DF"/>
    <w:rsid w:val="004A6A67"/>
    <w:rsid w:val="004A726C"/>
    <w:rsid w:val="004B1CDF"/>
    <w:rsid w:val="004C19D5"/>
    <w:rsid w:val="004C36B6"/>
    <w:rsid w:val="004C7B05"/>
    <w:rsid w:val="004D45EC"/>
    <w:rsid w:val="004D67AF"/>
    <w:rsid w:val="004D6C42"/>
    <w:rsid w:val="004E5C65"/>
    <w:rsid w:val="004F571F"/>
    <w:rsid w:val="004F66E6"/>
    <w:rsid w:val="004F7A86"/>
    <w:rsid w:val="005057DB"/>
    <w:rsid w:val="00506D5F"/>
    <w:rsid w:val="00513178"/>
    <w:rsid w:val="00513669"/>
    <w:rsid w:val="00513945"/>
    <w:rsid w:val="00520572"/>
    <w:rsid w:val="00520679"/>
    <w:rsid w:val="00520EA4"/>
    <w:rsid w:val="00524416"/>
    <w:rsid w:val="0053098D"/>
    <w:rsid w:val="0053253C"/>
    <w:rsid w:val="00536E5E"/>
    <w:rsid w:val="005445F2"/>
    <w:rsid w:val="00544F83"/>
    <w:rsid w:val="00546A38"/>
    <w:rsid w:val="0054751E"/>
    <w:rsid w:val="005527C5"/>
    <w:rsid w:val="00555665"/>
    <w:rsid w:val="00555668"/>
    <w:rsid w:val="00555CED"/>
    <w:rsid w:val="0056054D"/>
    <w:rsid w:val="00561FC9"/>
    <w:rsid w:val="0056434C"/>
    <w:rsid w:val="00573142"/>
    <w:rsid w:val="00581B11"/>
    <w:rsid w:val="00585478"/>
    <w:rsid w:val="0059475C"/>
    <w:rsid w:val="005A151F"/>
    <w:rsid w:val="005A17F5"/>
    <w:rsid w:val="005B1879"/>
    <w:rsid w:val="005B2107"/>
    <w:rsid w:val="005B2C7B"/>
    <w:rsid w:val="005C0263"/>
    <w:rsid w:val="005C4B1E"/>
    <w:rsid w:val="005D0D5B"/>
    <w:rsid w:val="005D2F51"/>
    <w:rsid w:val="005D4004"/>
    <w:rsid w:val="005D4EE8"/>
    <w:rsid w:val="005D5141"/>
    <w:rsid w:val="005D5243"/>
    <w:rsid w:val="005D7E7D"/>
    <w:rsid w:val="005E420C"/>
    <w:rsid w:val="005E513B"/>
    <w:rsid w:val="005E64EB"/>
    <w:rsid w:val="005F0FD2"/>
    <w:rsid w:val="005F329D"/>
    <w:rsid w:val="005F385F"/>
    <w:rsid w:val="005F42BA"/>
    <w:rsid w:val="0060423D"/>
    <w:rsid w:val="0061156C"/>
    <w:rsid w:val="0061448B"/>
    <w:rsid w:val="006177F5"/>
    <w:rsid w:val="00617E5B"/>
    <w:rsid w:val="0062509C"/>
    <w:rsid w:val="006306AF"/>
    <w:rsid w:val="00631554"/>
    <w:rsid w:val="00632978"/>
    <w:rsid w:val="00633A0A"/>
    <w:rsid w:val="00634FF6"/>
    <w:rsid w:val="0063573B"/>
    <w:rsid w:val="00643C51"/>
    <w:rsid w:val="006446D7"/>
    <w:rsid w:val="00647E37"/>
    <w:rsid w:val="006509D6"/>
    <w:rsid w:val="0065399D"/>
    <w:rsid w:val="00653B63"/>
    <w:rsid w:val="006607E6"/>
    <w:rsid w:val="00662540"/>
    <w:rsid w:val="00664C3F"/>
    <w:rsid w:val="006654C7"/>
    <w:rsid w:val="00670E33"/>
    <w:rsid w:val="00670E5B"/>
    <w:rsid w:val="006734CD"/>
    <w:rsid w:val="00675913"/>
    <w:rsid w:val="006779B3"/>
    <w:rsid w:val="006823DB"/>
    <w:rsid w:val="00685714"/>
    <w:rsid w:val="00685E08"/>
    <w:rsid w:val="00685E64"/>
    <w:rsid w:val="006A3F96"/>
    <w:rsid w:val="006B1C05"/>
    <w:rsid w:val="006B4AD7"/>
    <w:rsid w:val="006C394F"/>
    <w:rsid w:val="006C537D"/>
    <w:rsid w:val="006C55FD"/>
    <w:rsid w:val="006C7CE6"/>
    <w:rsid w:val="006D297C"/>
    <w:rsid w:val="006D4DDD"/>
    <w:rsid w:val="006D5125"/>
    <w:rsid w:val="006F026B"/>
    <w:rsid w:val="006F1367"/>
    <w:rsid w:val="006F5834"/>
    <w:rsid w:val="0070604F"/>
    <w:rsid w:val="00706851"/>
    <w:rsid w:val="00706DDF"/>
    <w:rsid w:val="0071240A"/>
    <w:rsid w:val="00712F98"/>
    <w:rsid w:val="00713D5B"/>
    <w:rsid w:val="00721D9A"/>
    <w:rsid w:val="007314F5"/>
    <w:rsid w:val="00732018"/>
    <w:rsid w:val="0074026D"/>
    <w:rsid w:val="00746E82"/>
    <w:rsid w:val="007507CE"/>
    <w:rsid w:val="007520D4"/>
    <w:rsid w:val="007543A0"/>
    <w:rsid w:val="007709D7"/>
    <w:rsid w:val="00776CC1"/>
    <w:rsid w:val="007876FB"/>
    <w:rsid w:val="0079418C"/>
    <w:rsid w:val="00796DF2"/>
    <w:rsid w:val="007B2BF7"/>
    <w:rsid w:val="007B46ED"/>
    <w:rsid w:val="007B58F1"/>
    <w:rsid w:val="007B5CDB"/>
    <w:rsid w:val="007B703E"/>
    <w:rsid w:val="007B7462"/>
    <w:rsid w:val="007C5BF8"/>
    <w:rsid w:val="007C7572"/>
    <w:rsid w:val="007C7D19"/>
    <w:rsid w:val="007D3E83"/>
    <w:rsid w:val="007D78B9"/>
    <w:rsid w:val="007F4D00"/>
    <w:rsid w:val="00810BDC"/>
    <w:rsid w:val="008153E1"/>
    <w:rsid w:val="00816A4F"/>
    <w:rsid w:val="00817003"/>
    <w:rsid w:val="008219CE"/>
    <w:rsid w:val="008315EE"/>
    <w:rsid w:val="00831C7A"/>
    <w:rsid w:val="00832E54"/>
    <w:rsid w:val="008337AA"/>
    <w:rsid w:val="0083383F"/>
    <w:rsid w:val="00833BC4"/>
    <w:rsid w:val="00834080"/>
    <w:rsid w:val="00844404"/>
    <w:rsid w:val="00845A93"/>
    <w:rsid w:val="00850B0C"/>
    <w:rsid w:val="00855532"/>
    <w:rsid w:val="00855A54"/>
    <w:rsid w:val="00856DBD"/>
    <w:rsid w:val="008616C6"/>
    <w:rsid w:val="00864501"/>
    <w:rsid w:val="00866503"/>
    <w:rsid w:val="0087280B"/>
    <w:rsid w:val="0087668E"/>
    <w:rsid w:val="00887B11"/>
    <w:rsid w:val="0089335D"/>
    <w:rsid w:val="008959F3"/>
    <w:rsid w:val="00895CA2"/>
    <w:rsid w:val="008A2778"/>
    <w:rsid w:val="008A365F"/>
    <w:rsid w:val="008B289F"/>
    <w:rsid w:val="008B5B25"/>
    <w:rsid w:val="008B7528"/>
    <w:rsid w:val="008B79E3"/>
    <w:rsid w:val="008D1BF3"/>
    <w:rsid w:val="008D643C"/>
    <w:rsid w:val="008D7E35"/>
    <w:rsid w:val="008E241F"/>
    <w:rsid w:val="008E4B6B"/>
    <w:rsid w:val="008F327D"/>
    <w:rsid w:val="00900259"/>
    <w:rsid w:val="00904ABB"/>
    <w:rsid w:val="0091060F"/>
    <w:rsid w:val="009218AF"/>
    <w:rsid w:val="00923C22"/>
    <w:rsid w:val="0092561A"/>
    <w:rsid w:val="009322AB"/>
    <w:rsid w:val="00943E7A"/>
    <w:rsid w:val="00954679"/>
    <w:rsid w:val="00955CB2"/>
    <w:rsid w:val="00955EEF"/>
    <w:rsid w:val="00955FEB"/>
    <w:rsid w:val="00962E16"/>
    <w:rsid w:val="009636C7"/>
    <w:rsid w:val="00965EF6"/>
    <w:rsid w:val="009764FF"/>
    <w:rsid w:val="00976834"/>
    <w:rsid w:val="009802FE"/>
    <w:rsid w:val="009825B4"/>
    <w:rsid w:val="009826CE"/>
    <w:rsid w:val="00985072"/>
    <w:rsid w:val="0098654D"/>
    <w:rsid w:val="00986751"/>
    <w:rsid w:val="00986915"/>
    <w:rsid w:val="009950A4"/>
    <w:rsid w:val="009A3AF6"/>
    <w:rsid w:val="009A5E3F"/>
    <w:rsid w:val="009B52BE"/>
    <w:rsid w:val="009B538E"/>
    <w:rsid w:val="009B548C"/>
    <w:rsid w:val="009B76D8"/>
    <w:rsid w:val="009C4779"/>
    <w:rsid w:val="009C4CA2"/>
    <w:rsid w:val="009D1295"/>
    <w:rsid w:val="009D160E"/>
    <w:rsid w:val="009D31F2"/>
    <w:rsid w:val="009D7196"/>
    <w:rsid w:val="009E2CFC"/>
    <w:rsid w:val="009E3299"/>
    <w:rsid w:val="009E34BB"/>
    <w:rsid w:val="009F3684"/>
    <w:rsid w:val="009F4121"/>
    <w:rsid w:val="009F64F3"/>
    <w:rsid w:val="009F736B"/>
    <w:rsid w:val="00A021BB"/>
    <w:rsid w:val="00A13405"/>
    <w:rsid w:val="00A136D5"/>
    <w:rsid w:val="00A1413D"/>
    <w:rsid w:val="00A167F2"/>
    <w:rsid w:val="00A24CDE"/>
    <w:rsid w:val="00A27658"/>
    <w:rsid w:val="00A306B5"/>
    <w:rsid w:val="00A31939"/>
    <w:rsid w:val="00A3201E"/>
    <w:rsid w:val="00A42841"/>
    <w:rsid w:val="00A46546"/>
    <w:rsid w:val="00A47E2D"/>
    <w:rsid w:val="00A52A07"/>
    <w:rsid w:val="00A5422A"/>
    <w:rsid w:val="00A54DA0"/>
    <w:rsid w:val="00A60024"/>
    <w:rsid w:val="00A65FB0"/>
    <w:rsid w:val="00A669ED"/>
    <w:rsid w:val="00A67333"/>
    <w:rsid w:val="00A6776B"/>
    <w:rsid w:val="00A730EE"/>
    <w:rsid w:val="00A86983"/>
    <w:rsid w:val="00A97CDB"/>
    <w:rsid w:val="00AA15A4"/>
    <w:rsid w:val="00AB12F2"/>
    <w:rsid w:val="00AB2F26"/>
    <w:rsid w:val="00AB50AA"/>
    <w:rsid w:val="00AC0753"/>
    <w:rsid w:val="00AC216D"/>
    <w:rsid w:val="00AC7D89"/>
    <w:rsid w:val="00AD7DB3"/>
    <w:rsid w:val="00AE0633"/>
    <w:rsid w:val="00AE29A9"/>
    <w:rsid w:val="00AE47F0"/>
    <w:rsid w:val="00AE5B91"/>
    <w:rsid w:val="00AE5DEB"/>
    <w:rsid w:val="00AF32EE"/>
    <w:rsid w:val="00AF5B33"/>
    <w:rsid w:val="00AF77DB"/>
    <w:rsid w:val="00B00FC3"/>
    <w:rsid w:val="00B06AD2"/>
    <w:rsid w:val="00B1213E"/>
    <w:rsid w:val="00B135FD"/>
    <w:rsid w:val="00B14C15"/>
    <w:rsid w:val="00B15094"/>
    <w:rsid w:val="00B2210B"/>
    <w:rsid w:val="00B3009B"/>
    <w:rsid w:val="00B3213F"/>
    <w:rsid w:val="00B34B93"/>
    <w:rsid w:val="00B43D69"/>
    <w:rsid w:val="00B57727"/>
    <w:rsid w:val="00B609D8"/>
    <w:rsid w:val="00B64B1E"/>
    <w:rsid w:val="00B6603D"/>
    <w:rsid w:val="00B7260D"/>
    <w:rsid w:val="00B957E1"/>
    <w:rsid w:val="00BA6FAC"/>
    <w:rsid w:val="00BB02A6"/>
    <w:rsid w:val="00BB7214"/>
    <w:rsid w:val="00BB7ECE"/>
    <w:rsid w:val="00BC0FC7"/>
    <w:rsid w:val="00BC24C6"/>
    <w:rsid w:val="00BC2E4A"/>
    <w:rsid w:val="00BD46F2"/>
    <w:rsid w:val="00BD4EAD"/>
    <w:rsid w:val="00BD6B8A"/>
    <w:rsid w:val="00BE241A"/>
    <w:rsid w:val="00BE3307"/>
    <w:rsid w:val="00BE4756"/>
    <w:rsid w:val="00BE5B37"/>
    <w:rsid w:val="00BF0E25"/>
    <w:rsid w:val="00BF4377"/>
    <w:rsid w:val="00BF565F"/>
    <w:rsid w:val="00BF7BDD"/>
    <w:rsid w:val="00C21397"/>
    <w:rsid w:val="00C21440"/>
    <w:rsid w:val="00C2321C"/>
    <w:rsid w:val="00C232DC"/>
    <w:rsid w:val="00C27D6E"/>
    <w:rsid w:val="00C37432"/>
    <w:rsid w:val="00C41881"/>
    <w:rsid w:val="00C419C7"/>
    <w:rsid w:val="00C437A9"/>
    <w:rsid w:val="00C4469A"/>
    <w:rsid w:val="00C44FE2"/>
    <w:rsid w:val="00C73A5B"/>
    <w:rsid w:val="00C75AE2"/>
    <w:rsid w:val="00C76C1F"/>
    <w:rsid w:val="00C80741"/>
    <w:rsid w:val="00C85477"/>
    <w:rsid w:val="00C866A7"/>
    <w:rsid w:val="00C93063"/>
    <w:rsid w:val="00C93A7A"/>
    <w:rsid w:val="00CA3004"/>
    <w:rsid w:val="00CA5470"/>
    <w:rsid w:val="00CB3624"/>
    <w:rsid w:val="00CB3C1A"/>
    <w:rsid w:val="00CB5F4F"/>
    <w:rsid w:val="00CB7EB2"/>
    <w:rsid w:val="00CC1810"/>
    <w:rsid w:val="00CC2B5C"/>
    <w:rsid w:val="00CC2E1B"/>
    <w:rsid w:val="00CC5CE9"/>
    <w:rsid w:val="00CC649E"/>
    <w:rsid w:val="00CE34E6"/>
    <w:rsid w:val="00D02923"/>
    <w:rsid w:val="00D06DDE"/>
    <w:rsid w:val="00D148C9"/>
    <w:rsid w:val="00D25DDA"/>
    <w:rsid w:val="00D36DFC"/>
    <w:rsid w:val="00D43F2F"/>
    <w:rsid w:val="00D43FCA"/>
    <w:rsid w:val="00D47EB4"/>
    <w:rsid w:val="00D50457"/>
    <w:rsid w:val="00D52B77"/>
    <w:rsid w:val="00D56125"/>
    <w:rsid w:val="00D614FB"/>
    <w:rsid w:val="00D6481D"/>
    <w:rsid w:val="00D66986"/>
    <w:rsid w:val="00D67C34"/>
    <w:rsid w:val="00D72A56"/>
    <w:rsid w:val="00D95897"/>
    <w:rsid w:val="00D96B21"/>
    <w:rsid w:val="00D973D2"/>
    <w:rsid w:val="00DB1ABD"/>
    <w:rsid w:val="00DB453D"/>
    <w:rsid w:val="00DC14E5"/>
    <w:rsid w:val="00DD7860"/>
    <w:rsid w:val="00DD7885"/>
    <w:rsid w:val="00DE2F07"/>
    <w:rsid w:val="00DE4B56"/>
    <w:rsid w:val="00DE7B5E"/>
    <w:rsid w:val="00DF25E7"/>
    <w:rsid w:val="00DF735F"/>
    <w:rsid w:val="00E07942"/>
    <w:rsid w:val="00E07F7E"/>
    <w:rsid w:val="00E11DDB"/>
    <w:rsid w:val="00E1315A"/>
    <w:rsid w:val="00E15833"/>
    <w:rsid w:val="00E2567B"/>
    <w:rsid w:val="00E30D5B"/>
    <w:rsid w:val="00E346D3"/>
    <w:rsid w:val="00E37F0C"/>
    <w:rsid w:val="00E42529"/>
    <w:rsid w:val="00E47280"/>
    <w:rsid w:val="00E52136"/>
    <w:rsid w:val="00E54DD4"/>
    <w:rsid w:val="00E553BB"/>
    <w:rsid w:val="00E63D15"/>
    <w:rsid w:val="00E71428"/>
    <w:rsid w:val="00E72ECF"/>
    <w:rsid w:val="00E763A6"/>
    <w:rsid w:val="00E82030"/>
    <w:rsid w:val="00E856C4"/>
    <w:rsid w:val="00E860F7"/>
    <w:rsid w:val="00E91F38"/>
    <w:rsid w:val="00E9468D"/>
    <w:rsid w:val="00E95284"/>
    <w:rsid w:val="00EA1002"/>
    <w:rsid w:val="00EA5509"/>
    <w:rsid w:val="00EA7C5E"/>
    <w:rsid w:val="00EB0AE5"/>
    <w:rsid w:val="00EB255E"/>
    <w:rsid w:val="00EC1CCB"/>
    <w:rsid w:val="00EC38FC"/>
    <w:rsid w:val="00EC4548"/>
    <w:rsid w:val="00EC5D1F"/>
    <w:rsid w:val="00EC66CC"/>
    <w:rsid w:val="00ED2709"/>
    <w:rsid w:val="00ED7E68"/>
    <w:rsid w:val="00EE35E4"/>
    <w:rsid w:val="00EE429D"/>
    <w:rsid w:val="00EE558A"/>
    <w:rsid w:val="00EE58B6"/>
    <w:rsid w:val="00EE738B"/>
    <w:rsid w:val="00EF0D74"/>
    <w:rsid w:val="00EF2137"/>
    <w:rsid w:val="00F0312A"/>
    <w:rsid w:val="00F10DB9"/>
    <w:rsid w:val="00F117DA"/>
    <w:rsid w:val="00F11B1A"/>
    <w:rsid w:val="00F13979"/>
    <w:rsid w:val="00F150E0"/>
    <w:rsid w:val="00F23383"/>
    <w:rsid w:val="00F24415"/>
    <w:rsid w:val="00F30C20"/>
    <w:rsid w:val="00F361DB"/>
    <w:rsid w:val="00F4247C"/>
    <w:rsid w:val="00F5184B"/>
    <w:rsid w:val="00F529D4"/>
    <w:rsid w:val="00F564F9"/>
    <w:rsid w:val="00F565D1"/>
    <w:rsid w:val="00F67D1E"/>
    <w:rsid w:val="00F70AEE"/>
    <w:rsid w:val="00F8425C"/>
    <w:rsid w:val="00F85DF0"/>
    <w:rsid w:val="00F95DF4"/>
    <w:rsid w:val="00FA7AEF"/>
    <w:rsid w:val="00FB355E"/>
    <w:rsid w:val="00FB6C31"/>
    <w:rsid w:val="00FD151D"/>
    <w:rsid w:val="00FD27A7"/>
    <w:rsid w:val="00FD336B"/>
    <w:rsid w:val="00FD4618"/>
    <w:rsid w:val="00FD77F7"/>
    <w:rsid w:val="00FE0551"/>
    <w:rsid w:val="00FE0E43"/>
    <w:rsid w:val="00FE4B72"/>
    <w:rsid w:val="00FE7445"/>
    <w:rsid w:val="00FF1268"/>
    <w:rsid w:val="00FF788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8"/>
    <o:shapelayout v:ext="edit">
      <o:idmap v:ext="edit" data="1,9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2AB"/>
    <w:pPr>
      <w:spacing w:after="200" w:line="276" w:lineRule="auto"/>
    </w:pPr>
    <w:rPr>
      <w:sz w:val="22"/>
      <w:szCs w:val="22"/>
      <w:lang w:eastAsia="en-US"/>
    </w:rPr>
  </w:style>
  <w:style w:type="paragraph" w:styleId="1">
    <w:name w:val="heading 1"/>
    <w:basedOn w:val="a"/>
    <w:next w:val="a"/>
    <w:link w:val="10"/>
    <w:uiPriority w:val="9"/>
    <w:qFormat/>
    <w:rsid w:val="00F0312A"/>
    <w:pPr>
      <w:keepNext/>
      <w:keepLines/>
      <w:spacing w:before="480" w:after="0" w:line="360" w:lineRule="auto"/>
      <w:jc w:val="center"/>
      <w:outlineLvl w:val="0"/>
    </w:pPr>
    <w:rPr>
      <w:rFonts w:ascii="Cambria" w:eastAsia="Times New Roman" w:hAnsi="Cambria"/>
      <w:bCs/>
      <w:color w:val="365F91"/>
      <w:sz w:val="28"/>
      <w:szCs w:val="28"/>
      <w:lang w:eastAsia="ru-RU"/>
    </w:rPr>
  </w:style>
  <w:style w:type="paragraph" w:styleId="2">
    <w:name w:val="heading 2"/>
    <w:basedOn w:val="a"/>
    <w:next w:val="a"/>
    <w:link w:val="20"/>
    <w:uiPriority w:val="9"/>
    <w:qFormat/>
    <w:rsid w:val="00F0312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89335D"/>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qFormat/>
    <w:rsid w:val="0089335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51"/>
    <w:rsid w:val="006B4AD7"/>
    <w:rPr>
      <w:rFonts w:ascii="Times New Roman" w:eastAsia="Times New Roman" w:hAnsi="Times New Roman" w:cs="Times New Roman"/>
      <w:sz w:val="19"/>
      <w:szCs w:val="19"/>
      <w:shd w:val="clear" w:color="auto" w:fill="FFFFFF"/>
    </w:rPr>
  </w:style>
  <w:style w:type="paragraph" w:customStyle="1" w:styleId="51">
    <w:name w:val="Основной текст5"/>
    <w:basedOn w:val="a"/>
    <w:link w:val="a3"/>
    <w:rsid w:val="006B4AD7"/>
    <w:pPr>
      <w:widowControl w:val="0"/>
      <w:shd w:val="clear" w:color="auto" w:fill="FFFFFF"/>
      <w:spacing w:after="0" w:line="205" w:lineRule="exact"/>
      <w:ind w:hanging="560"/>
      <w:jc w:val="center"/>
    </w:pPr>
    <w:rPr>
      <w:rFonts w:eastAsia="Times New Roman"/>
      <w:sz w:val="19"/>
      <w:szCs w:val="19"/>
      <w:lang/>
    </w:rPr>
  </w:style>
  <w:style w:type="character" w:customStyle="1" w:styleId="a4">
    <w:name w:val="Подпись к картинке_"/>
    <w:link w:val="a5"/>
    <w:rsid w:val="006B4AD7"/>
    <w:rPr>
      <w:rFonts w:ascii="Times New Roman" w:eastAsia="Times New Roman" w:hAnsi="Times New Roman" w:cs="Times New Roman"/>
      <w:sz w:val="19"/>
      <w:szCs w:val="19"/>
      <w:shd w:val="clear" w:color="auto" w:fill="FFFFFF"/>
    </w:rPr>
  </w:style>
  <w:style w:type="paragraph" w:customStyle="1" w:styleId="a5">
    <w:name w:val="Подпись к картинке"/>
    <w:basedOn w:val="a"/>
    <w:link w:val="a4"/>
    <w:rsid w:val="006B4AD7"/>
    <w:pPr>
      <w:widowControl w:val="0"/>
      <w:shd w:val="clear" w:color="auto" w:fill="FFFFFF"/>
      <w:spacing w:after="0" w:line="0" w:lineRule="atLeast"/>
    </w:pPr>
    <w:rPr>
      <w:rFonts w:eastAsia="Times New Roman"/>
      <w:sz w:val="19"/>
      <w:szCs w:val="19"/>
      <w:lang/>
    </w:rPr>
  </w:style>
  <w:style w:type="paragraph" w:styleId="a6">
    <w:name w:val="Balloon Text"/>
    <w:basedOn w:val="a"/>
    <w:link w:val="a7"/>
    <w:uiPriority w:val="99"/>
    <w:semiHidden/>
    <w:unhideWhenUsed/>
    <w:rsid w:val="006B4AD7"/>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6B4AD7"/>
    <w:rPr>
      <w:rFonts w:ascii="Tahoma" w:hAnsi="Tahoma" w:cs="Tahoma"/>
      <w:sz w:val="16"/>
      <w:szCs w:val="16"/>
    </w:rPr>
  </w:style>
  <w:style w:type="character" w:customStyle="1" w:styleId="a8">
    <w:name w:val="Сноска_"/>
    <w:link w:val="a9"/>
    <w:rsid w:val="00F10DB9"/>
    <w:rPr>
      <w:rFonts w:ascii="Times New Roman" w:eastAsia="Times New Roman" w:hAnsi="Times New Roman" w:cs="Times New Roman"/>
      <w:sz w:val="20"/>
      <w:szCs w:val="20"/>
      <w:shd w:val="clear" w:color="auto" w:fill="FFFFFF"/>
    </w:rPr>
  </w:style>
  <w:style w:type="character" w:customStyle="1" w:styleId="21">
    <w:name w:val="Основной текст2"/>
    <w:rsid w:val="00F10DB9"/>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FFFFFF"/>
      <w:lang w:val="uk-UA"/>
    </w:rPr>
  </w:style>
  <w:style w:type="paragraph" w:customStyle="1" w:styleId="a9">
    <w:name w:val="Сноска"/>
    <w:basedOn w:val="a"/>
    <w:link w:val="a8"/>
    <w:rsid w:val="00F10DB9"/>
    <w:pPr>
      <w:widowControl w:val="0"/>
      <w:shd w:val="clear" w:color="auto" w:fill="FFFFFF"/>
      <w:spacing w:after="0" w:line="234" w:lineRule="exact"/>
    </w:pPr>
    <w:rPr>
      <w:rFonts w:eastAsia="Times New Roman"/>
      <w:sz w:val="20"/>
      <w:szCs w:val="20"/>
      <w:lang/>
    </w:rPr>
  </w:style>
  <w:style w:type="character" w:customStyle="1" w:styleId="4">
    <w:name w:val="Основной текст (4)_"/>
    <w:link w:val="40"/>
    <w:rsid w:val="00F10DB9"/>
    <w:rPr>
      <w:rFonts w:ascii="Times New Roman" w:eastAsia="Times New Roman" w:hAnsi="Times New Roman" w:cs="Times New Roman"/>
      <w:i/>
      <w:iCs/>
      <w:sz w:val="19"/>
      <w:szCs w:val="19"/>
      <w:shd w:val="clear" w:color="auto" w:fill="FFFFFF"/>
    </w:rPr>
  </w:style>
  <w:style w:type="character" w:customStyle="1" w:styleId="41">
    <w:name w:val="Основной текст (4) + Полужирный;Не курсив"/>
    <w:rsid w:val="00F10DB9"/>
    <w:rPr>
      <w:rFonts w:ascii="Times New Roman" w:eastAsia="Times New Roman" w:hAnsi="Times New Roman" w:cs="Times New Roman"/>
      <w:b/>
      <w:bCs/>
      <w:i w:val="0"/>
      <w:iCs w:val="0"/>
      <w:color w:val="000000"/>
      <w:spacing w:val="0"/>
      <w:w w:val="100"/>
      <w:position w:val="0"/>
      <w:sz w:val="19"/>
      <w:szCs w:val="19"/>
      <w:shd w:val="clear" w:color="auto" w:fill="FFFFFF"/>
      <w:lang w:val="uk-UA"/>
    </w:rPr>
  </w:style>
  <w:style w:type="character" w:customStyle="1" w:styleId="42">
    <w:name w:val="Основной текст (4) + Полужирный"/>
    <w:rsid w:val="00F10DB9"/>
    <w:rPr>
      <w:rFonts w:ascii="Times New Roman" w:eastAsia="Times New Roman" w:hAnsi="Times New Roman" w:cs="Times New Roman"/>
      <w:b/>
      <w:bCs/>
      <w:i w:val="0"/>
      <w:iCs w:val="0"/>
      <w:color w:val="000000"/>
      <w:spacing w:val="0"/>
      <w:w w:val="100"/>
      <w:position w:val="0"/>
      <w:sz w:val="19"/>
      <w:szCs w:val="19"/>
      <w:shd w:val="clear" w:color="auto" w:fill="FFFFFF"/>
      <w:lang w:val="uk-UA"/>
    </w:rPr>
  </w:style>
  <w:style w:type="character" w:customStyle="1" w:styleId="43">
    <w:name w:val="Основной текст (4) + Не курсив"/>
    <w:rsid w:val="00F10DB9"/>
    <w:rPr>
      <w:rFonts w:ascii="Times New Roman" w:eastAsia="Times New Roman" w:hAnsi="Times New Roman" w:cs="Times New Roman"/>
      <w:i w:val="0"/>
      <w:iCs w:val="0"/>
      <w:color w:val="000000"/>
      <w:spacing w:val="0"/>
      <w:w w:val="100"/>
      <w:position w:val="0"/>
      <w:sz w:val="19"/>
      <w:szCs w:val="19"/>
      <w:shd w:val="clear" w:color="auto" w:fill="FFFFFF"/>
      <w:lang w:val="uk-UA"/>
    </w:rPr>
  </w:style>
  <w:style w:type="paragraph" w:customStyle="1" w:styleId="40">
    <w:name w:val="Основной текст (4)"/>
    <w:basedOn w:val="a"/>
    <w:link w:val="4"/>
    <w:rsid w:val="00F10DB9"/>
    <w:pPr>
      <w:widowControl w:val="0"/>
      <w:shd w:val="clear" w:color="auto" w:fill="FFFFFF"/>
      <w:spacing w:after="0" w:line="209" w:lineRule="exact"/>
      <w:ind w:hanging="560"/>
    </w:pPr>
    <w:rPr>
      <w:rFonts w:eastAsia="Times New Roman"/>
      <w:i/>
      <w:iCs/>
      <w:sz w:val="19"/>
      <w:szCs w:val="19"/>
      <w:lang/>
    </w:rPr>
  </w:style>
  <w:style w:type="character" w:customStyle="1" w:styleId="aa">
    <w:name w:val="Основной текст + Полужирный;Курсив"/>
    <w:rsid w:val="00A4654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uk-UA"/>
    </w:rPr>
  </w:style>
  <w:style w:type="character" w:customStyle="1" w:styleId="22">
    <w:name w:val="Подпись к таблице (2)_"/>
    <w:link w:val="23"/>
    <w:rsid w:val="001E757B"/>
    <w:rPr>
      <w:rFonts w:ascii="Times New Roman" w:eastAsia="Times New Roman" w:hAnsi="Times New Roman" w:cs="Times New Roman"/>
      <w:i/>
      <w:iCs/>
      <w:sz w:val="19"/>
      <w:szCs w:val="19"/>
      <w:shd w:val="clear" w:color="auto" w:fill="FFFFFF"/>
    </w:rPr>
  </w:style>
  <w:style w:type="character" w:customStyle="1" w:styleId="ab">
    <w:name w:val="Подпись к таблице_"/>
    <w:link w:val="ac"/>
    <w:rsid w:val="001E757B"/>
    <w:rPr>
      <w:rFonts w:ascii="Times New Roman" w:eastAsia="Times New Roman" w:hAnsi="Times New Roman" w:cs="Times New Roman"/>
      <w:b/>
      <w:bCs/>
      <w:sz w:val="17"/>
      <w:szCs w:val="17"/>
      <w:shd w:val="clear" w:color="auto" w:fill="FFFFFF"/>
    </w:rPr>
  </w:style>
  <w:style w:type="character" w:customStyle="1" w:styleId="31">
    <w:name w:val="Основной текст3"/>
    <w:rsid w:val="001E757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23">
    <w:name w:val="Подпись к таблице (2)"/>
    <w:basedOn w:val="a"/>
    <w:link w:val="22"/>
    <w:rsid w:val="001E757B"/>
    <w:pPr>
      <w:widowControl w:val="0"/>
      <w:shd w:val="clear" w:color="auto" w:fill="FFFFFF"/>
      <w:spacing w:after="0" w:line="0" w:lineRule="atLeast"/>
    </w:pPr>
    <w:rPr>
      <w:rFonts w:eastAsia="Times New Roman"/>
      <w:i/>
      <w:iCs/>
      <w:sz w:val="19"/>
      <w:szCs w:val="19"/>
      <w:lang/>
    </w:rPr>
  </w:style>
  <w:style w:type="paragraph" w:customStyle="1" w:styleId="ac">
    <w:name w:val="Подпись к таблице"/>
    <w:basedOn w:val="a"/>
    <w:link w:val="ab"/>
    <w:rsid w:val="001E757B"/>
    <w:pPr>
      <w:widowControl w:val="0"/>
      <w:shd w:val="clear" w:color="auto" w:fill="FFFFFF"/>
      <w:spacing w:after="0" w:line="238" w:lineRule="exact"/>
      <w:jc w:val="center"/>
    </w:pPr>
    <w:rPr>
      <w:rFonts w:eastAsia="Times New Roman"/>
      <w:b/>
      <w:bCs/>
      <w:sz w:val="17"/>
      <w:szCs w:val="17"/>
      <w:lang/>
    </w:rPr>
  </w:style>
  <w:style w:type="character" w:customStyle="1" w:styleId="8">
    <w:name w:val="Основной текст (8)_"/>
    <w:link w:val="80"/>
    <w:rsid w:val="001E757B"/>
    <w:rPr>
      <w:rFonts w:ascii="Times New Roman" w:eastAsia="Times New Roman" w:hAnsi="Times New Roman" w:cs="Times New Roman"/>
      <w:sz w:val="19"/>
      <w:szCs w:val="19"/>
      <w:shd w:val="clear" w:color="auto" w:fill="FFFFFF"/>
    </w:rPr>
  </w:style>
  <w:style w:type="paragraph" w:customStyle="1" w:styleId="80">
    <w:name w:val="Основной текст (8)"/>
    <w:basedOn w:val="a"/>
    <w:link w:val="8"/>
    <w:rsid w:val="001E757B"/>
    <w:pPr>
      <w:widowControl w:val="0"/>
      <w:shd w:val="clear" w:color="auto" w:fill="FFFFFF"/>
      <w:spacing w:after="60" w:line="0" w:lineRule="atLeast"/>
      <w:ind w:hanging="280"/>
      <w:jc w:val="right"/>
    </w:pPr>
    <w:rPr>
      <w:rFonts w:eastAsia="Times New Roman"/>
      <w:sz w:val="19"/>
      <w:szCs w:val="19"/>
      <w:lang/>
    </w:rPr>
  </w:style>
  <w:style w:type="character" w:customStyle="1" w:styleId="7">
    <w:name w:val="Заголовок №7_"/>
    <w:link w:val="70"/>
    <w:rsid w:val="001D5D49"/>
    <w:rPr>
      <w:rFonts w:ascii="Franklin Gothic Demi" w:eastAsia="Franklin Gothic Demi" w:hAnsi="Franklin Gothic Demi" w:cs="Franklin Gothic Demi"/>
      <w:sz w:val="31"/>
      <w:szCs w:val="31"/>
      <w:shd w:val="clear" w:color="auto" w:fill="FFFFFF"/>
    </w:rPr>
  </w:style>
  <w:style w:type="paragraph" w:customStyle="1" w:styleId="70">
    <w:name w:val="Заголовок №7"/>
    <w:basedOn w:val="a"/>
    <w:link w:val="7"/>
    <w:rsid w:val="001D5D49"/>
    <w:pPr>
      <w:widowControl w:val="0"/>
      <w:shd w:val="clear" w:color="auto" w:fill="FFFFFF"/>
      <w:spacing w:before="240" w:after="240" w:line="335" w:lineRule="exact"/>
      <w:ind w:firstLine="300"/>
      <w:outlineLvl w:val="6"/>
    </w:pPr>
    <w:rPr>
      <w:rFonts w:ascii="Franklin Gothic Demi" w:eastAsia="Franklin Gothic Demi" w:hAnsi="Franklin Gothic Demi"/>
      <w:sz w:val="31"/>
      <w:szCs w:val="31"/>
      <w:lang/>
    </w:rPr>
  </w:style>
  <w:style w:type="character" w:styleId="ad">
    <w:name w:val="Placeholder Text"/>
    <w:uiPriority w:val="99"/>
    <w:semiHidden/>
    <w:rsid w:val="000F79D7"/>
    <w:rPr>
      <w:color w:val="808080"/>
    </w:rPr>
  </w:style>
  <w:style w:type="character" w:customStyle="1" w:styleId="32">
    <w:name w:val="Подпись к таблице (3)_"/>
    <w:link w:val="33"/>
    <w:rsid w:val="000F79D7"/>
    <w:rPr>
      <w:rFonts w:ascii="Times New Roman" w:eastAsia="Times New Roman" w:hAnsi="Times New Roman" w:cs="Times New Roman"/>
      <w:sz w:val="19"/>
      <w:szCs w:val="19"/>
      <w:shd w:val="clear" w:color="auto" w:fill="FFFFFF"/>
    </w:rPr>
  </w:style>
  <w:style w:type="paragraph" w:customStyle="1" w:styleId="33">
    <w:name w:val="Подпись к таблице (3)"/>
    <w:basedOn w:val="a"/>
    <w:link w:val="32"/>
    <w:rsid w:val="000F79D7"/>
    <w:pPr>
      <w:widowControl w:val="0"/>
      <w:shd w:val="clear" w:color="auto" w:fill="FFFFFF"/>
      <w:spacing w:after="0" w:line="234" w:lineRule="exact"/>
    </w:pPr>
    <w:rPr>
      <w:rFonts w:eastAsia="Times New Roman"/>
      <w:sz w:val="19"/>
      <w:szCs w:val="19"/>
      <w:lang/>
    </w:rPr>
  </w:style>
  <w:style w:type="character" w:customStyle="1" w:styleId="200">
    <w:name w:val="Основной текст (20)_"/>
    <w:link w:val="201"/>
    <w:rsid w:val="000F79D7"/>
    <w:rPr>
      <w:rFonts w:ascii="Times New Roman" w:eastAsia="Times New Roman" w:hAnsi="Times New Roman" w:cs="Times New Roman"/>
      <w:i/>
      <w:iCs/>
      <w:sz w:val="19"/>
      <w:szCs w:val="19"/>
      <w:shd w:val="clear" w:color="auto" w:fill="FFFFFF"/>
    </w:rPr>
  </w:style>
  <w:style w:type="paragraph" w:customStyle="1" w:styleId="201">
    <w:name w:val="Основной текст (20)"/>
    <w:basedOn w:val="a"/>
    <w:link w:val="200"/>
    <w:rsid w:val="000F79D7"/>
    <w:pPr>
      <w:widowControl w:val="0"/>
      <w:shd w:val="clear" w:color="auto" w:fill="FFFFFF"/>
      <w:spacing w:after="60" w:line="234" w:lineRule="exact"/>
      <w:jc w:val="right"/>
    </w:pPr>
    <w:rPr>
      <w:rFonts w:eastAsia="Times New Roman"/>
      <w:i/>
      <w:iCs/>
      <w:sz w:val="19"/>
      <w:szCs w:val="19"/>
      <w:lang/>
    </w:rPr>
  </w:style>
  <w:style w:type="character" w:customStyle="1" w:styleId="85pt">
    <w:name w:val="Основной текст + 8;5 pt;Полужирный"/>
    <w:rsid w:val="00BE241A"/>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rPr>
  </w:style>
  <w:style w:type="character" w:customStyle="1" w:styleId="ae">
    <w:name w:val="Основной текст + Полужирный"/>
    <w:rsid w:val="009F64F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rPr>
  </w:style>
  <w:style w:type="character" w:customStyle="1" w:styleId="44">
    <w:name w:val="Подпись к таблице (4)_"/>
    <w:link w:val="45"/>
    <w:rsid w:val="009F64F3"/>
    <w:rPr>
      <w:rFonts w:ascii="Times New Roman" w:eastAsia="Times New Roman" w:hAnsi="Times New Roman" w:cs="Times New Roman"/>
      <w:b/>
      <w:bCs/>
      <w:sz w:val="19"/>
      <w:szCs w:val="19"/>
      <w:shd w:val="clear" w:color="auto" w:fill="FFFFFF"/>
    </w:rPr>
  </w:style>
  <w:style w:type="character" w:customStyle="1" w:styleId="TrebuchetMS13pt">
    <w:name w:val="Основной текст + Trebuchet MS;13 pt"/>
    <w:rsid w:val="009F64F3"/>
    <w:rPr>
      <w:rFonts w:ascii="Trebuchet MS" w:eastAsia="Trebuchet MS" w:hAnsi="Trebuchet MS" w:cs="Trebuchet MS"/>
      <w:b w:val="0"/>
      <w:bCs w:val="0"/>
      <w:i w:val="0"/>
      <w:iCs w:val="0"/>
      <w:smallCaps w:val="0"/>
      <w:strike w:val="0"/>
      <w:color w:val="000000"/>
      <w:spacing w:val="0"/>
      <w:w w:val="100"/>
      <w:position w:val="0"/>
      <w:sz w:val="26"/>
      <w:szCs w:val="26"/>
      <w:u w:val="none"/>
      <w:shd w:val="clear" w:color="auto" w:fill="FFFFFF"/>
      <w:lang w:val="uk-UA"/>
    </w:rPr>
  </w:style>
  <w:style w:type="character" w:customStyle="1" w:styleId="af">
    <w:name w:val="Основной текст + Курсив"/>
    <w:rsid w:val="009F64F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paragraph" w:customStyle="1" w:styleId="45">
    <w:name w:val="Подпись к таблице (4)"/>
    <w:basedOn w:val="a"/>
    <w:link w:val="44"/>
    <w:rsid w:val="009F64F3"/>
    <w:pPr>
      <w:widowControl w:val="0"/>
      <w:shd w:val="clear" w:color="auto" w:fill="FFFFFF"/>
      <w:spacing w:after="0" w:line="0" w:lineRule="atLeast"/>
    </w:pPr>
    <w:rPr>
      <w:rFonts w:eastAsia="Times New Roman"/>
      <w:b/>
      <w:bCs/>
      <w:sz w:val="19"/>
      <w:szCs w:val="19"/>
      <w:lang/>
    </w:rPr>
  </w:style>
  <w:style w:type="character" w:customStyle="1" w:styleId="41pt">
    <w:name w:val="Основной текст (4) + Интервал 1 pt"/>
    <w:rsid w:val="004A40DF"/>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24">
    <w:name w:val="Подпись к картинке (2)_"/>
    <w:link w:val="25"/>
    <w:rsid w:val="00B2210B"/>
    <w:rPr>
      <w:rFonts w:ascii="Times New Roman" w:eastAsia="Times New Roman" w:hAnsi="Times New Roman" w:cs="Times New Roman"/>
      <w:sz w:val="19"/>
      <w:szCs w:val="19"/>
      <w:shd w:val="clear" w:color="auto" w:fill="FFFFFF"/>
    </w:rPr>
  </w:style>
  <w:style w:type="paragraph" w:customStyle="1" w:styleId="25">
    <w:name w:val="Подпись к картинке (2)"/>
    <w:basedOn w:val="a"/>
    <w:link w:val="24"/>
    <w:rsid w:val="00B2210B"/>
    <w:pPr>
      <w:widowControl w:val="0"/>
      <w:shd w:val="clear" w:color="auto" w:fill="FFFFFF"/>
      <w:spacing w:after="0" w:line="234" w:lineRule="exact"/>
      <w:jc w:val="center"/>
    </w:pPr>
    <w:rPr>
      <w:rFonts w:eastAsia="Times New Roman"/>
      <w:sz w:val="19"/>
      <w:szCs w:val="19"/>
      <w:lang/>
    </w:rPr>
  </w:style>
  <w:style w:type="character" w:customStyle="1" w:styleId="12pt80">
    <w:name w:val="Основной текст + 12 pt;Полужирный;Масштаб 80%"/>
    <w:rsid w:val="001F21A3"/>
    <w:rPr>
      <w:rFonts w:ascii="Times New Roman" w:eastAsia="Times New Roman" w:hAnsi="Times New Roman" w:cs="Times New Roman"/>
      <w:b/>
      <w:bCs/>
      <w:i w:val="0"/>
      <w:iCs w:val="0"/>
      <w:smallCaps w:val="0"/>
      <w:strike w:val="0"/>
      <w:color w:val="000000"/>
      <w:spacing w:val="0"/>
      <w:w w:val="80"/>
      <w:position w:val="0"/>
      <w:sz w:val="24"/>
      <w:szCs w:val="24"/>
      <w:u w:val="none"/>
      <w:shd w:val="clear" w:color="auto" w:fill="FFFFFF"/>
      <w:lang w:val="uk-UA"/>
    </w:rPr>
  </w:style>
  <w:style w:type="paragraph" w:styleId="af0">
    <w:name w:val="List Paragraph"/>
    <w:basedOn w:val="a"/>
    <w:uiPriority w:val="34"/>
    <w:qFormat/>
    <w:rsid w:val="00453E5E"/>
    <w:pPr>
      <w:ind w:left="720"/>
      <w:contextualSpacing/>
    </w:pPr>
  </w:style>
  <w:style w:type="character" w:customStyle="1" w:styleId="105pt">
    <w:name w:val="Основной текст + 10;5 pt"/>
    <w:rsid w:val="00F70AE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customStyle="1" w:styleId="89pt">
    <w:name w:val="Основной текст (8) + 9 pt"/>
    <w:rsid w:val="00F70AE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rPr>
  </w:style>
  <w:style w:type="character" w:customStyle="1" w:styleId="5105pt">
    <w:name w:val="Основной текст (5) + 10;5 pt;Не полужирный;Не курсив"/>
    <w:rsid w:val="00F70AEE"/>
    <w:rPr>
      <w:rFonts w:ascii="Times New Roman" w:eastAsia="Times New Roman" w:hAnsi="Times New Roman" w:cs="Times New Roman"/>
      <w:b/>
      <w:bCs/>
      <w:i/>
      <w:iCs/>
      <w:smallCaps w:val="0"/>
      <w:strike w:val="0"/>
      <w:color w:val="000000"/>
      <w:spacing w:val="0"/>
      <w:w w:val="100"/>
      <w:position w:val="0"/>
      <w:sz w:val="21"/>
      <w:szCs w:val="21"/>
      <w:u w:val="none"/>
      <w:lang w:val="uk-UA"/>
    </w:rPr>
  </w:style>
  <w:style w:type="character" w:customStyle="1" w:styleId="511pt">
    <w:name w:val="Основной текст (5) + 11 pt;Не полужирный"/>
    <w:rsid w:val="00F70AEE"/>
    <w:rPr>
      <w:rFonts w:ascii="Times New Roman" w:eastAsia="Times New Roman" w:hAnsi="Times New Roman" w:cs="Times New Roman"/>
      <w:b/>
      <w:bCs/>
      <w:i/>
      <w:iCs/>
      <w:smallCaps w:val="0"/>
      <w:strike w:val="0"/>
      <w:color w:val="000000"/>
      <w:spacing w:val="0"/>
      <w:w w:val="100"/>
      <w:position w:val="0"/>
      <w:sz w:val="22"/>
      <w:szCs w:val="22"/>
      <w:u w:val="none"/>
      <w:lang w:val="uk-UA"/>
    </w:rPr>
  </w:style>
  <w:style w:type="character" w:customStyle="1" w:styleId="11pt">
    <w:name w:val="Основной текст + 11 pt;Курсив"/>
    <w:rsid w:val="00CB3C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rPr>
  </w:style>
  <w:style w:type="character" w:customStyle="1" w:styleId="4Corbel1pt">
    <w:name w:val="Основной текст (4) + Corbel;Не курсив;Интервал 1 pt"/>
    <w:rsid w:val="00A97CDB"/>
    <w:rPr>
      <w:rFonts w:ascii="Corbel" w:eastAsia="Corbel" w:hAnsi="Corbel" w:cs="Corbel"/>
      <w:b w:val="0"/>
      <w:bCs w:val="0"/>
      <w:i/>
      <w:iCs/>
      <w:smallCaps w:val="0"/>
      <w:strike w:val="0"/>
      <w:color w:val="000000"/>
      <w:spacing w:val="30"/>
      <w:w w:val="100"/>
      <w:position w:val="0"/>
      <w:sz w:val="19"/>
      <w:szCs w:val="19"/>
      <w:u w:val="single"/>
      <w:shd w:val="clear" w:color="auto" w:fill="FFFFFF"/>
    </w:rPr>
  </w:style>
  <w:style w:type="character" w:customStyle="1" w:styleId="9">
    <w:name w:val="Заголовок №9_"/>
    <w:link w:val="90"/>
    <w:rsid w:val="007520D4"/>
    <w:rPr>
      <w:rFonts w:ascii="Segoe UI" w:eastAsia="Segoe UI" w:hAnsi="Segoe UI" w:cs="Segoe UI"/>
      <w:b/>
      <w:bCs/>
      <w:sz w:val="21"/>
      <w:szCs w:val="21"/>
      <w:shd w:val="clear" w:color="auto" w:fill="FFFFFF"/>
    </w:rPr>
  </w:style>
  <w:style w:type="paragraph" w:customStyle="1" w:styleId="90">
    <w:name w:val="Заголовок №9"/>
    <w:basedOn w:val="a"/>
    <w:link w:val="9"/>
    <w:rsid w:val="007520D4"/>
    <w:pPr>
      <w:widowControl w:val="0"/>
      <w:shd w:val="clear" w:color="auto" w:fill="FFFFFF"/>
      <w:spacing w:before="180" w:after="180" w:line="259" w:lineRule="exact"/>
      <w:outlineLvl w:val="8"/>
    </w:pPr>
    <w:rPr>
      <w:rFonts w:ascii="Segoe UI" w:eastAsia="Segoe UI" w:hAnsi="Segoe UI"/>
      <w:b/>
      <w:bCs/>
      <w:sz w:val="21"/>
      <w:szCs w:val="21"/>
      <w:lang/>
    </w:rPr>
  </w:style>
  <w:style w:type="character" w:customStyle="1" w:styleId="34">
    <w:name w:val="Основной текст (3)_"/>
    <w:rsid w:val="00617E5B"/>
    <w:rPr>
      <w:rFonts w:ascii="Times New Roman" w:eastAsia="Times New Roman" w:hAnsi="Times New Roman" w:cs="Times New Roman"/>
      <w:b/>
      <w:bCs/>
      <w:i w:val="0"/>
      <w:iCs w:val="0"/>
      <w:smallCaps w:val="0"/>
      <w:strike w:val="0"/>
      <w:sz w:val="19"/>
      <w:szCs w:val="19"/>
      <w:u w:val="none"/>
    </w:rPr>
  </w:style>
  <w:style w:type="character" w:customStyle="1" w:styleId="35">
    <w:name w:val="Основной текст (3)"/>
    <w:rsid w:val="00617E5B"/>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330">
    <w:name w:val="Основной текст (33)_"/>
    <w:link w:val="331"/>
    <w:rsid w:val="00617E5B"/>
    <w:rPr>
      <w:rFonts w:ascii="Times New Roman" w:eastAsia="Times New Roman" w:hAnsi="Times New Roman" w:cs="Times New Roman"/>
      <w:sz w:val="20"/>
      <w:szCs w:val="20"/>
      <w:shd w:val="clear" w:color="auto" w:fill="FFFFFF"/>
    </w:rPr>
  </w:style>
  <w:style w:type="character" w:customStyle="1" w:styleId="332">
    <w:name w:val="Основной текст (33) + Полужирный"/>
    <w:rsid w:val="00617E5B"/>
    <w:rPr>
      <w:rFonts w:ascii="Times New Roman" w:eastAsia="Times New Roman" w:hAnsi="Times New Roman" w:cs="Times New Roman"/>
      <w:b/>
      <w:bCs/>
      <w:color w:val="000000"/>
      <w:spacing w:val="0"/>
      <w:w w:val="100"/>
      <w:position w:val="0"/>
      <w:sz w:val="20"/>
      <w:szCs w:val="20"/>
      <w:shd w:val="clear" w:color="auto" w:fill="FFFFFF"/>
      <w:lang w:val="uk-UA"/>
    </w:rPr>
  </w:style>
  <w:style w:type="paragraph" w:customStyle="1" w:styleId="331">
    <w:name w:val="Основной текст (33)"/>
    <w:basedOn w:val="a"/>
    <w:link w:val="330"/>
    <w:rsid w:val="00617E5B"/>
    <w:pPr>
      <w:widowControl w:val="0"/>
      <w:shd w:val="clear" w:color="auto" w:fill="FFFFFF"/>
      <w:spacing w:after="2520" w:line="137" w:lineRule="exact"/>
      <w:jc w:val="both"/>
    </w:pPr>
    <w:rPr>
      <w:rFonts w:eastAsia="Times New Roman"/>
      <w:sz w:val="20"/>
      <w:szCs w:val="20"/>
      <w:lang/>
    </w:rPr>
  </w:style>
  <w:style w:type="character" w:customStyle="1" w:styleId="6">
    <w:name w:val="Основной текст (6)_"/>
    <w:link w:val="60"/>
    <w:rsid w:val="00617E5B"/>
    <w:rPr>
      <w:rFonts w:ascii="Times New Roman" w:eastAsia="Times New Roman" w:hAnsi="Times New Roman" w:cs="Times New Roman"/>
      <w:sz w:val="17"/>
      <w:szCs w:val="17"/>
      <w:shd w:val="clear" w:color="auto" w:fill="FFFFFF"/>
    </w:rPr>
  </w:style>
  <w:style w:type="character" w:customStyle="1" w:styleId="10ptExact">
    <w:name w:val="Основной текст + 10 pt Exact"/>
    <w:rsid w:val="00617E5B"/>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uk-UA"/>
    </w:rPr>
  </w:style>
  <w:style w:type="character" w:customStyle="1" w:styleId="6SegoeUI0ptExact">
    <w:name w:val="Основной текст (6) + Segoe UI;Полужирный;Интервал 0 pt Exact"/>
    <w:rsid w:val="00617E5B"/>
    <w:rPr>
      <w:rFonts w:ascii="Segoe UI" w:eastAsia="Segoe UI" w:hAnsi="Segoe UI" w:cs="Segoe UI"/>
      <w:b/>
      <w:bCs/>
      <w:color w:val="000000"/>
      <w:spacing w:val="3"/>
      <w:w w:val="100"/>
      <w:position w:val="0"/>
      <w:sz w:val="16"/>
      <w:szCs w:val="16"/>
      <w:shd w:val="clear" w:color="auto" w:fill="FFFFFF"/>
      <w:lang w:val="uk-UA"/>
    </w:rPr>
  </w:style>
  <w:style w:type="character" w:customStyle="1" w:styleId="208pt0ptExact">
    <w:name w:val="Основной текст (20) + 8 pt;Полужирный;Интервал 0 pt Exact"/>
    <w:rsid w:val="00617E5B"/>
    <w:rPr>
      <w:rFonts w:ascii="Times New Roman" w:eastAsia="Times New Roman" w:hAnsi="Times New Roman" w:cs="Times New Roman"/>
      <w:b/>
      <w:bCs/>
      <w:i/>
      <w:iCs/>
      <w:smallCaps w:val="0"/>
      <w:strike w:val="0"/>
      <w:color w:val="000000"/>
      <w:spacing w:val="1"/>
      <w:w w:val="100"/>
      <w:position w:val="0"/>
      <w:sz w:val="16"/>
      <w:szCs w:val="16"/>
      <w:u w:val="none"/>
      <w:shd w:val="clear" w:color="auto" w:fill="FFFFFF"/>
      <w:lang w:val="uk-UA"/>
    </w:rPr>
  </w:style>
  <w:style w:type="character" w:customStyle="1" w:styleId="209pt">
    <w:name w:val="Основной текст (20) + 9 pt;Полужирный"/>
    <w:rsid w:val="00617E5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character" w:customStyle="1" w:styleId="209pt0">
    <w:name w:val="Основной текст (20) + 9 pt;Не курсив"/>
    <w:rsid w:val="00617E5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uk-UA"/>
    </w:rPr>
  </w:style>
  <w:style w:type="character" w:customStyle="1" w:styleId="9pt">
    <w:name w:val="Основной текст + 9 pt;Полужирный;Курсив"/>
    <w:rsid w:val="00617E5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uk-UA"/>
    </w:rPr>
  </w:style>
  <w:style w:type="paragraph" w:customStyle="1" w:styleId="60">
    <w:name w:val="Основной текст (6)"/>
    <w:basedOn w:val="a"/>
    <w:link w:val="6"/>
    <w:rsid w:val="00617E5B"/>
    <w:pPr>
      <w:widowControl w:val="0"/>
      <w:shd w:val="clear" w:color="auto" w:fill="FFFFFF"/>
      <w:spacing w:after="0" w:line="0" w:lineRule="atLeast"/>
    </w:pPr>
    <w:rPr>
      <w:rFonts w:eastAsia="Times New Roman"/>
      <w:sz w:val="17"/>
      <w:szCs w:val="17"/>
      <w:lang/>
    </w:rPr>
  </w:style>
  <w:style w:type="character" w:customStyle="1" w:styleId="122">
    <w:name w:val="Заголовок №12 (2)_"/>
    <w:link w:val="1220"/>
    <w:rsid w:val="00617E5B"/>
    <w:rPr>
      <w:rFonts w:ascii="Segoe UI" w:eastAsia="Segoe UI" w:hAnsi="Segoe UI" w:cs="Segoe UI"/>
      <w:b/>
      <w:bCs/>
      <w:sz w:val="20"/>
      <w:szCs w:val="20"/>
      <w:shd w:val="clear" w:color="auto" w:fill="FFFFFF"/>
    </w:rPr>
  </w:style>
  <w:style w:type="paragraph" w:customStyle="1" w:styleId="1220">
    <w:name w:val="Заголовок №12 (2)"/>
    <w:basedOn w:val="a"/>
    <w:link w:val="122"/>
    <w:rsid w:val="00617E5B"/>
    <w:pPr>
      <w:widowControl w:val="0"/>
      <w:shd w:val="clear" w:color="auto" w:fill="FFFFFF"/>
      <w:spacing w:before="120" w:after="120" w:line="0" w:lineRule="atLeast"/>
      <w:jc w:val="both"/>
    </w:pPr>
    <w:rPr>
      <w:rFonts w:ascii="Segoe UI" w:eastAsia="Segoe UI" w:hAnsi="Segoe UI"/>
      <w:b/>
      <w:bCs/>
      <w:sz w:val="20"/>
      <w:szCs w:val="20"/>
      <w:lang/>
    </w:rPr>
  </w:style>
  <w:style w:type="table" w:styleId="af1">
    <w:name w:val="Table Grid"/>
    <w:basedOn w:val="a1"/>
    <w:rsid w:val="00F67D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D43F2F"/>
    <w:pPr>
      <w:tabs>
        <w:tab w:val="center" w:pos="4677"/>
        <w:tab w:val="right" w:pos="9355"/>
      </w:tabs>
    </w:pPr>
  </w:style>
  <w:style w:type="character" w:customStyle="1" w:styleId="af3">
    <w:name w:val="Верхний колонтитул Знак"/>
    <w:link w:val="af2"/>
    <w:uiPriority w:val="99"/>
    <w:rsid w:val="00D43F2F"/>
    <w:rPr>
      <w:sz w:val="22"/>
      <w:szCs w:val="22"/>
      <w:lang w:val="uk-UA" w:eastAsia="en-US"/>
    </w:rPr>
  </w:style>
  <w:style w:type="paragraph" w:styleId="af4">
    <w:name w:val="footer"/>
    <w:basedOn w:val="a"/>
    <w:link w:val="af5"/>
    <w:uiPriority w:val="99"/>
    <w:unhideWhenUsed/>
    <w:rsid w:val="00D43F2F"/>
    <w:pPr>
      <w:tabs>
        <w:tab w:val="center" w:pos="4677"/>
        <w:tab w:val="right" w:pos="9355"/>
      </w:tabs>
    </w:pPr>
  </w:style>
  <w:style w:type="character" w:customStyle="1" w:styleId="af5">
    <w:name w:val="Нижний колонтитул Знак"/>
    <w:link w:val="af4"/>
    <w:uiPriority w:val="99"/>
    <w:rsid w:val="00D43F2F"/>
    <w:rPr>
      <w:sz w:val="22"/>
      <w:szCs w:val="22"/>
      <w:lang w:val="uk-UA" w:eastAsia="en-US"/>
    </w:rPr>
  </w:style>
  <w:style w:type="paragraph" w:styleId="af6">
    <w:name w:val="Normal (Web)"/>
    <w:basedOn w:val="a"/>
    <w:unhideWhenUsed/>
    <w:rsid w:val="00E63D15"/>
    <w:pPr>
      <w:spacing w:before="100" w:beforeAutospacing="1" w:after="100" w:afterAutospacing="1" w:line="240" w:lineRule="auto"/>
    </w:pPr>
    <w:rPr>
      <w:rFonts w:eastAsia="Times New Roman"/>
      <w:sz w:val="24"/>
      <w:szCs w:val="24"/>
      <w:lang w:eastAsia="uk-UA"/>
    </w:rPr>
  </w:style>
  <w:style w:type="character" w:styleId="af7">
    <w:name w:val="Hyperlink"/>
    <w:basedOn w:val="a0"/>
    <w:uiPriority w:val="99"/>
    <w:semiHidden/>
    <w:unhideWhenUsed/>
    <w:rsid w:val="00E63D15"/>
    <w:rPr>
      <w:color w:val="0000FF"/>
      <w:u w:val="single"/>
    </w:rPr>
  </w:style>
  <w:style w:type="paragraph" w:customStyle="1" w:styleId="Style2">
    <w:name w:val="Style2"/>
    <w:basedOn w:val="a"/>
    <w:uiPriority w:val="99"/>
    <w:rsid w:val="008B5B25"/>
    <w:pPr>
      <w:widowControl w:val="0"/>
      <w:autoSpaceDE w:val="0"/>
      <w:autoSpaceDN w:val="0"/>
      <w:adjustRightInd w:val="0"/>
      <w:spacing w:after="0" w:line="236" w:lineRule="exact"/>
      <w:ind w:firstLine="298"/>
      <w:jc w:val="both"/>
    </w:pPr>
    <w:rPr>
      <w:rFonts w:ascii="Franklin Gothic Medium Cond" w:eastAsia="Times New Roman" w:hAnsi="Franklin Gothic Medium Cond"/>
      <w:sz w:val="24"/>
      <w:szCs w:val="24"/>
      <w:lang w:val="ru-RU" w:eastAsia="ru-RU"/>
    </w:rPr>
  </w:style>
  <w:style w:type="paragraph" w:customStyle="1" w:styleId="Style4">
    <w:name w:val="Style4"/>
    <w:basedOn w:val="a"/>
    <w:uiPriority w:val="99"/>
    <w:rsid w:val="008B5B25"/>
    <w:pPr>
      <w:widowControl w:val="0"/>
      <w:autoSpaceDE w:val="0"/>
      <w:autoSpaceDN w:val="0"/>
      <w:adjustRightInd w:val="0"/>
      <w:spacing w:after="0" w:line="240" w:lineRule="auto"/>
    </w:pPr>
    <w:rPr>
      <w:rFonts w:ascii="Franklin Gothic Medium Cond" w:eastAsia="Times New Roman" w:hAnsi="Franklin Gothic Medium Cond"/>
      <w:sz w:val="24"/>
      <w:szCs w:val="24"/>
      <w:lang w:val="ru-RU" w:eastAsia="ru-RU"/>
    </w:rPr>
  </w:style>
  <w:style w:type="paragraph" w:customStyle="1" w:styleId="Style11">
    <w:name w:val="Style11"/>
    <w:basedOn w:val="a"/>
    <w:uiPriority w:val="99"/>
    <w:rsid w:val="008B5B25"/>
    <w:pPr>
      <w:widowControl w:val="0"/>
      <w:autoSpaceDE w:val="0"/>
      <w:autoSpaceDN w:val="0"/>
      <w:adjustRightInd w:val="0"/>
      <w:spacing w:after="0" w:line="240" w:lineRule="auto"/>
    </w:pPr>
    <w:rPr>
      <w:rFonts w:ascii="Franklin Gothic Medium Cond" w:eastAsia="Times New Roman" w:hAnsi="Franklin Gothic Medium Cond"/>
      <w:sz w:val="24"/>
      <w:szCs w:val="24"/>
      <w:lang w:val="ru-RU" w:eastAsia="ru-RU"/>
    </w:rPr>
  </w:style>
  <w:style w:type="character" w:customStyle="1" w:styleId="FontStyle38">
    <w:name w:val="Font Style38"/>
    <w:basedOn w:val="a0"/>
    <w:uiPriority w:val="99"/>
    <w:rsid w:val="008B5B25"/>
    <w:rPr>
      <w:rFonts w:ascii="Franklin Gothic Medium Cond" w:hAnsi="Franklin Gothic Medium Cond" w:cs="Franklin Gothic Medium Cond"/>
      <w:b/>
      <w:bCs/>
      <w:spacing w:val="10"/>
      <w:sz w:val="16"/>
      <w:szCs w:val="16"/>
    </w:rPr>
  </w:style>
  <w:style w:type="character" w:customStyle="1" w:styleId="FontStyle39">
    <w:name w:val="Font Style39"/>
    <w:basedOn w:val="a0"/>
    <w:uiPriority w:val="99"/>
    <w:rsid w:val="008B5B25"/>
    <w:rPr>
      <w:rFonts w:ascii="Franklin Gothic Medium Cond" w:hAnsi="Franklin Gothic Medium Cond" w:cs="Franklin Gothic Medium Cond"/>
      <w:b/>
      <w:bCs/>
      <w:w w:val="150"/>
      <w:sz w:val="20"/>
      <w:szCs w:val="20"/>
    </w:rPr>
  </w:style>
  <w:style w:type="character" w:customStyle="1" w:styleId="FontStyle40">
    <w:name w:val="Font Style40"/>
    <w:basedOn w:val="a0"/>
    <w:uiPriority w:val="99"/>
    <w:rsid w:val="008B5B25"/>
    <w:rPr>
      <w:rFonts w:ascii="Arial Black" w:hAnsi="Arial Black" w:cs="Arial Black"/>
      <w:smallCaps/>
      <w:spacing w:val="20"/>
      <w:sz w:val="14"/>
      <w:szCs w:val="14"/>
    </w:rPr>
  </w:style>
  <w:style w:type="character" w:customStyle="1" w:styleId="FontStyle56">
    <w:name w:val="Font Style56"/>
    <w:basedOn w:val="a0"/>
    <w:uiPriority w:val="99"/>
    <w:rsid w:val="008B5B25"/>
    <w:rPr>
      <w:rFonts w:ascii="Times New Roman" w:hAnsi="Times New Roman" w:cs="Times New Roman"/>
      <w:sz w:val="18"/>
      <w:szCs w:val="18"/>
    </w:rPr>
  </w:style>
  <w:style w:type="character" w:customStyle="1" w:styleId="10">
    <w:name w:val="Заголовок 1 Знак"/>
    <w:basedOn w:val="a0"/>
    <w:link w:val="1"/>
    <w:uiPriority w:val="9"/>
    <w:rsid w:val="00F0312A"/>
    <w:rPr>
      <w:rFonts w:ascii="Cambria" w:eastAsia="Times New Roman" w:hAnsi="Cambria" w:cs="Times New Roman"/>
      <w:bCs/>
      <w:color w:val="365F91"/>
      <w:sz w:val="28"/>
      <w:szCs w:val="28"/>
      <w:lang w:eastAsia="ru-RU"/>
    </w:rPr>
  </w:style>
  <w:style w:type="character" w:customStyle="1" w:styleId="20">
    <w:name w:val="Заголовок 2 Знак"/>
    <w:basedOn w:val="a0"/>
    <w:link w:val="2"/>
    <w:uiPriority w:val="9"/>
    <w:rsid w:val="00F0312A"/>
    <w:rPr>
      <w:rFonts w:ascii="Cambria" w:eastAsia="Times New Roman" w:hAnsi="Cambria" w:cs="Times New Roman"/>
      <w:b/>
      <w:bCs/>
      <w:color w:val="4F81BD"/>
      <w:sz w:val="26"/>
      <w:szCs w:val="26"/>
      <w:lang w:eastAsia="en-US"/>
    </w:rPr>
  </w:style>
  <w:style w:type="character" w:customStyle="1" w:styleId="FontStyle37">
    <w:name w:val="Font Style37"/>
    <w:uiPriority w:val="99"/>
    <w:rsid w:val="00F0312A"/>
    <w:rPr>
      <w:rFonts w:ascii="Times New Roman" w:hAnsi="Times New Roman" w:cs="Times New Roman" w:hint="default"/>
      <w:i/>
      <w:iCs/>
      <w:sz w:val="18"/>
      <w:szCs w:val="18"/>
    </w:rPr>
  </w:style>
  <w:style w:type="paragraph" w:customStyle="1" w:styleId="Style5">
    <w:name w:val="Style5"/>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30">
    <w:name w:val="Style30"/>
    <w:basedOn w:val="a"/>
    <w:uiPriority w:val="99"/>
    <w:rsid w:val="00F0312A"/>
    <w:pPr>
      <w:widowControl w:val="0"/>
      <w:autoSpaceDE w:val="0"/>
      <w:autoSpaceDN w:val="0"/>
      <w:adjustRightInd w:val="0"/>
      <w:spacing w:after="0" w:line="245" w:lineRule="exact"/>
      <w:ind w:firstLine="2438"/>
    </w:pPr>
    <w:rPr>
      <w:rFonts w:ascii="Bookman Old Style" w:eastAsia="Times New Roman" w:hAnsi="Bookman Old Style"/>
      <w:sz w:val="24"/>
      <w:szCs w:val="24"/>
      <w:lang w:val="ru-RU" w:eastAsia="ru-RU"/>
    </w:rPr>
  </w:style>
  <w:style w:type="character" w:customStyle="1" w:styleId="FontStyle53">
    <w:name w:val="Font Style53"/>
    <w:basedOn w:val="a0"/>
    <w:uiPriority w:val="99"/>
    <w:rsid w:val="00F0312A"/>
    <w:rPr>
      <w:rFonts w:ascii="Times New Roman" w:hAnsi="Times New Roman" w:cs="Times New Roman"/>
      <w:i/>
      <w:iCs/>
      <w:sz w:val="18"/>
      <w:szCs w:val="18"/>
    </w:rPr>
  </w:style>
  <w:style w:type="character" w:customStyle="1" w:styleId="FontStyle61">
    <w:name w:val="Font Style61"/>
    <w:basedOn w:val="a0"/>
    <w:uiPriority w:val="99"/>
    <w:rsid w:val="00F0312A"/>
    <w:rPr>
      <w:rFonts w:ascii="Microsoft Sans Serif" w:hAnsi="Microsoft Sans Serif" w:cs="Microsoft Sans Serif"/>
      <w:spacing w:val="-10"/>
      <w:sz w:val="18"/>
      <w:szCs w:val="18"/>
    </w:rPr>
  </w:style>
  <w:style w:type="character" w:customStyle="1" w:styleId="FontStyle62">
    <w:name w:val="Font Style62"/>
    <w:basedOn w:val="a0"/>
    <w:uiPriority w:val="99"/>
    <w:rsid w:val="00F0312A"/>
    <w:rPr>
      <w:rFonts w:ascii="Arial Narrow" w:hAnsi="Arial Narrow" w:cs="Arial Narrow"/>
      <w:b/>
      <w:bCs/>
      <w:i/>
      <w:iCs/>
      <w:sz w:val="16"/>
      <w:szCs w:val="16"/>
    </w:rPr>
  </w:style>
  <w:style w:type="paragraph" w:customStyle="1" w:styleId="Style20">
    <w:name w:val="Style20"/>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27">
    <w:name w:val="Style27"/>
    <w:basedOn w:val="a"/>
    <w:uiPriority w:val="99"/>
    <w:rsid w:val="00F0312A"/>
    <w:pPr>
      <w:widowControl w:val="0"/>
      <w:autoSpaceDE w:val="0"/>
      <w:autoSpaceDN w:val="0"/>
      <w:adjustRightInd w:val="0"/>
      <w:spacing w:after="0" w:line="237" w:lineRule="exact"/>
      <w:jc w:val="both"/>
    </w:pPr>
    <w:rPr>
      <w:rFonts w:ascii="Bookman Old Style" w:eastAsia="Times New Roman" w:hAnsi="Bookman Old Style"/>
      <w:sz w:val="24"/>
      <w:szCs w:val="24"/>
      <w:lang w:val="ru-RU" w:eastAsia="ru-RU"/>
    </w:rPr>
  </w:style>
  <w:style w:type="character" w:customStyle="1" w:styleId="FontStyle41">
    <w:name w:val="Font Style41"/>
    <w:uiPriority w:val="99"/>
    <w:rsid w:val="00F0312A"/>
    <w:rPr>
      <w:rFonts w:ascii="Franklin Gothic Medium Cond" w:hAnsi="Franklin Gothic Medium Cond" w:cs="Franklin Gothic Medium Cond" w:hint="default"/>
      <w:b/>
      <w:bCs/>
      <w:sz w:val="24"/>
      <w:szCs w:val="24"/>
    </w:rPr>
  </w:style>
  <w:style w:type="character" w:customStyle="1" w:styleId="FontStyle42">
    <w:name w:val="Font Style42"/>
    <w:uiPriority w:val="99"/>
    <w:rsid w:val="00F0312A"/>
    <w:rPr>
      <w:rFonts w:ascii="Franklin Gothic Demi" w:hAnsi="Franklin Gothic Demi" w:cs="Franklin Gothic Demi" w:hint="default"/>
      <w:smallCaps/>
      <w:spacing w:val="20"/>
      <w:sz w:val="14"/>
      <w:szCs w:val="14"/>
    </w:rPr>
  </w:style>
  <w:style w:type="character" w:customStyle="1" w:styleId="FontStyle43">
    <w:name w:val="Font Style43"/>
    <w:uiPriority w:val="99"/>
    <w:rsid w:val="00F0312A"/>
    <w:rPr>
      <w:rFonts w:ascii="Georgia" w:hAnsi="Georgia" w:cs="Georgia" w:hint="default"/>
      <w:b/>
      <w:bCs/>
      <w:w w:val="40"/>
      <w:sz w:val="18"/>
      <w:szCs w:val="18"/>
    </w:rPr>
  </w:style>
  <w:style w:type="character" w:customStyle="1" w:styleId="FontStyle47">
    <w:name w:val="Font Style47"/>
    <w:uiPriority w:val="99"/>
    <w:rsid w:val="00F0312A"/>
    <w:rPr>
      <w:rFonts w:ascii="Arial Black" w:hAnsi="Arial Black" w:cs="Arial Black" w:hint="default"/>
      <w:sz w:val="18"/>
      <w:szCs w:val="18"/>
    </w:rPr>
  </w:style>
  <w:style w:type="character" w:customStyle="1" w:styleId="FontStyle50">
    <w:name w:val="Font Style50"/>
    <w:uiPriority w:val="99"/>
    <w:rsid w:val="00F0312A"/>
    <w:rPr>
      <w:rFonts w:ascii="Times New Roman" w:hAnsi="Times New Roman" w:cs="Times New Roman" w:hint="default"/>
      <w:sz w:val="18"/>
      <w:szCs w:val="18"/>
    </w:rPr>
  </w:style>
  <w:style w:type="character" w:customStyle="1" w:styleId="FontStyle55">
    <w:name w:val="Font Style55"/>
    <w:uiPriority w:val="99"/>
    <w:rsid w:val="00F0312A"/>
    <w:rPr>
      <w:rFonts w:ascii="Georgia" w:hAnsi="Georgia" w:cs="Georgia" w:hint="default"/>
      <w:i/>
      <w:iCs/>
      <w:sz w:val="18"/>
      <w:szCs w:val="18"/>
    </w:rPr>
  </w:style>
  <w:style w:type="paragraph" w:customStyle="1" w:styleId="Style3">
    <w:name w:val="Style3"/>
    <w:basedOn w:val="a"/>
    <w:uiPriority w:val="99"/>
    <w:rsid w:val="00F0312A"/>
    <w:pPr>
      <w:widowControl w:val="0"/>
      <w:autoSpaceDE w:val="0"/>
      <w:autoSpaceDN w:val="0"/>
      <w:adjustRightInd w:val="0"/>
      <w:spacing w:after="0" w:line="236" w:lineRule="exact"/>
      <w:jc w:val="both"/>
    </w:pPr>
    <w:rPr>
      <w:rFonts w:ascii="Bookman Old Style" w:eastAsia="Times New Roman" w:hAnsi="Bookman Old Style"/>
      <w:sz w:val="24"/>
      <w:szCs w:val="24"/>
      <w:lang w:val="ru-RU" w:eastAsia="ru-RU"/>
    </w:rPr>
  </w:style>
  <w:style w:type="paragraph" w:customStyle="1" w:styleId="Style17">
    <w:name w:val="Style17"/>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character" w:customStyle="1" w:styleId="FontStyle44">
    <w:name w:val="Font Style44"/>
    <w:uiPriority w:val="99"/>
    <w:rsid w:val="00F0312A"/>
    <w:rPr>
      <w:rFonts w:ascii="Georgia" w:hAnsi="Georgia" w:cs="Georgia" w:hint="default"/>
      <w:b/>
      <w:bCs/>
      <w:sz w:val="14"/>
      <w:szCs w:val="14"/>
    </w:rPr>
  </w:style>
  <w:style w:type="character" w:customStyle="1" w:styleId="FontStyle57">
    <w:name w:val="Font Style57"/>
    <w:uiPriority w:val="99"/>
    <w:rsid w:val="00F0312A"/>
    <w:rPr>
      <w:rFonts w:ascii="Times New Roman" w:hAnsi="Times New Roman" w:cs="Times New Roman" w:hint="default"/>
      <w:smallCaps/>
      <w:sz w:val="14"/>
      <w:szCs w:val="14"/>
    </w:rPr>
  </w:style>
  <w:style w:type="paragraph" w:customStyle="1" w:styleId="af8">
    <w:name w:val="Курсив"/>
    <w:basedOn w:val="a"/>
    <w:link w:val="af9"/>
    <w:uiPriority w:val="99"/>
    <w:rsid w:val="00F0312A"/>
    <w:pPr>
      <w:widowControl w:val="0"/>
      <w:autoSpaceDE w:val="0"/>
      <w:autoSpaceDN w:val="0"/>
      <w:adjustRightInd w:val="0"/>
      <w:spacing w:after="0" w:line="360" w:lineRule="auto"/>
      <w:ind w:firstLine="709"/>
      <w:jc w:val="both"/>
    </w:pPr>
    <w:rPr>
      <w:rFonts w:eastAsia="Times New Roman"/>
      <w:b/>
      <w:bCs/>
      <w:i/>
      <w:iCs/>
      <w:sz w:val="36"/>
      <w:szCs w:val="36"/>
      <w:lang w:eastAsia="ru-RU"/>
    </w:rPr>
  </w:style>
  <w:style w:type="character" w:customStyle="1" w:styleId="af9">
    <w:name w:val="Курсив Знак"/>
    <w:basedOn w:val="a0"/>
    <w:link w:val="af8"/>
    <w:uiPriority w:val="99"/>
    <w:locked/>
    <w:rsid w:val="00F0312A"/>
    <w:rPr>
      <w:rFonts w:ascii="Times New Roman" w:eastAsia="Times New Roman" w:hAnsi="Times New Roman"/>
      <w:b/>
      <w:bCs/>
      <w:i/>
      <w:iCs/>
      <w:sz w:val="36"/>
      <w:szCs w:val="36"/>
      <w:lang w:eastAsia="ru-RU"/>
    </w:rPr>
  </w:style>
  <w:style w:type="character" w:customStyle="1" w:styleId="body-cen">
    <w:name w:val="body-cen"/>
    <w:basedOn w:val="a0"/>
    <w:rsid w:val="00F0312A"/>
  </w:style>
  <w:style w:type="character" w:styleId="afa">
    <w:name w:val="Emphasis"/>
    <w:basedOn w:val="a0"/>
    <w:uiPriority w:val="20"/>
    <w:qFormat/>
    <w:rsid w:val="00F0312A"/>
    <w:rPr>
      <w:i/>
      <w:iCs/>
    </w:rPr>
  </w:style>
  <w:style w:type="paragraph" w:customStyle="1" w:styleId="Style6">
    <w:name w:val="Style6"/>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7">
    <w:name w:val="Style7"/>
    <w:basedOn w:val="a"/>
    <w:uiPriority w:val="99"/>
    <w:rsid w:val="00F0312A"/>
    <w:pPr>
      <w:widowControl w:val="0"/>
      <w:autoSpaceDE w:val="0"/>
      <w:autoSpaceDN w:val="0"/>
      <w:adjustRightInd w:val="0"/>
      <w:spacing w:after="0" w:line="158" w:lineRule="exact"/>
    </w:pPr>
    <w:rPr>
      <w:rFonts w:ascii="Bookman Old Style" w:eastAsia="Times New Roman" w:hAnsi="Bookman Old Style"/>
      <w:sz w:val="24"/>
      <w:szCs w:val="24"/>
      <w:lang w:val="ru-RU" w:eastAsia="ru-RU"/>
    </w:rPr>
  </w:style>
  <w:style w:type="paragraph" w:customStyle="1" w:styleId="Style13">
    <w:name w:val="Style13"/>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18">
    <w:name w:val="Style18"/>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19">
    <w:name w:val="Style19"/>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21">
    <w:name w:val="Style21"/>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22">
    <w:name w:val="Style22"/>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paragraph" w:customStyle="1" w:styleId="Style23">
    <w:name w:val="Style23"/>
    <w:basedOn w:val="a"/>
    <w:uiPriority w:val="99"/>
    <w:rsid w:val="00F0312A"/>
    <w:pPr>
      <w:widowControl w:val="0"/>
      <w:autoSpaceDE w:val="0"/>
      <w:autoSpaceDN w:val="0"/>
      <w:adjustRightInd w:val="0"/>
      <w:spacing w:after="0" w:line="240" w:lineRule="auto"/>
    </w:pPr>
    <w:rPr>
      <w:rFonts w:ascii="Bookman Old Style" w:eastAsia="Times New Roman" w:hAnsi="Bookman Old Style"/>
      <w:sz w:val="24"/>
      <w:szCs w:val="24"/>
      <w:lang w:val="ru-RU" w:eastAsia="ru-RU"/>
    </w:rPr>
  </w:style>
  <w:style w:type="character" w:customStyle="1" w:styleId="FontStyle51">
    <w:name w:val="Font Style51"/>
    <w:uiPriority w:val="99"/>
    <w:rsid w:val="00F0312A"/>
    <w:rPr>
      <w:rFonts w:ascii="Franklin Gothic Demi" w:hAnsi="Franklin Gothic Demi" w:cs="Franklin Gothic Demi"/>
      <w:smallCaps/>
      <w:spacing w:val="10"/>
      <w:sz w:val="16"/>
      <w:szCs w:val="16"/>
    </w:rPr>
  </w:style>
  <w:style w:type="character" w:customStyle="1" w:styleId="FontStyle52">
    <w:name w:val="Font Style52"/>
    <w:uiPriority w:val="99"/>
    <w:rsid w:val="00F0312A"/>
    <w:rPr>
      <w:rFonts w:ascii="Times New Roman" w:hAnsi="Times New Roman" w:cs="Times New Roman"/>
      <w:sz w:val="26"/>
      <w:szCs w:val="26"/>
    </w:rPr>
  </w:style>
  <w:style w:type="paragraph" w:customStyle="1" w:styleId="afb">
    <w:name w:val="ТАБЛИЦА"/>
    <w:next w:val="a"/>
    <w:autoRedefine/>
    <w:uiPriority w:val="99"/>
    <w:rsid w:val="00E15833"/>
    <w:pPr>
      <w:widowControl w:val="0"/>
      <w:shd w:val="clear" w:color="auto" w:fill="FFFFFF"/>
      <w:spacing w:after="2520" w:line="360" w:lineRule="auto"/>
      <w:ind w:left="155" w:hanging="187"/>
      <w:jc w:val="both"/>
    </w:pPr>
    <w:rPr>
      <w:rFonts w:eastAsia="Times New Roman"/>
      <w:sz w:val="28"/>
      <w:szCs w:val="28"/>
    </w:rPr>
  </w:style>
  <w:style w:type="paragraph" w:customStyle="1" w:styleId="Style34">
    <w:name w:val="Style34"/>
    <w:basedOn w:val="a"/>
    <w:uiPriority w:val="99"/>
    <w:rsid w:val="00F0312A"/>
    <w:pPr>
      <w:widowControl w:val="0"/>
      <w:autoSpaceDE w:val="0"/>
      <w:autoSpaceDN w:val="0"/>
      <w:adjustRightInd w:val="0"/>
      <w:spacing w:after="0" w:line="236" w:lineRule="exact"/>
      <w:ind w:firstLine="278"/>
      <w:jc w:val="both"/>
    </w:pPr>
    <w:rPr>
      <w:rFonts w:ascii="Bookman Old Style" w:eastAsia="Times New Roman" w:hAnsi="Bookman Old Style"/>
      <w:sz w:val="24"/>
      <w:szCs w:val="24"/>
      <w:lang w:val="ru-RU" w:eastAsia="ru-RU"/>
    </w:rPr>
  </w:style>
  <w:style w:type="character" w:customStyle="1" w:styleId="FontStyle45">
    <w:name w:val="Font Style45"/>
    <w:uiPriority w:val="99"/>
    <w:rsid w:val="00F0312A"/>
    <w:rPr>
      <w:rFonts w:ascii="Franklin Gothic Demi" w:hAnsi="Franklin Gothic Demi" w:cs="Franklin Gothic Demi" w:hint="default"/>
      <w:sz w:val="16"/>
      <w:szCs w:val="16"/>
    </w:rPr>
  </w:style>
  <w:style w:type="character" w:customStyle="1" w:styleId="FontStyle48">
    <w:name w:val="Font Style48"/>
    <w:uiPriority w:val="99"/>
    <w:rsid w:val="00F0312A"/>
    <w:rPr>
      <w:rFonts w:ascii="Georgia" w:hAnsi="Georgia" w:cs="Georgia" w:hint="default"/>
      <w:sz w:val="18"/>
      <w:szCs w:val="18"/>
    </w:rPr>
  </w:style>
  <w:style w:type="character" w:customStyle="1" w:styleId="FontStyle54">
    <w:name w:val="Font Style54"/>
    <w:uiPriority w:val="99"/>
    <w:rsid w:val="00F0312A"/>
    <w:rPr>
      <w:rFonts w:ascii="Franklin Gothic Demi" w:hAnsi="Franklin Gothic Demi" w:cs="Franklin Gothic Demi" w:hint="default"/>
      <w:spacing w:val="20"/>
      <w:sz w:val="20"/>
      <w:szCs w:val="20"/>
    </w:rPr>
  </w:style>
  <w:style w:type="table" w:customStyle="1" w:styleId="11">
    <w:name w:val="Стиль таблицы1"/>
    <w:basedOn w:val="a1"/>
    <w:uiPriority w:val="99"/>
    <w:rsid w:val="00F0312A"/>
    <w:pPr>
      <w:spacing w:line="360" w:lineRule="auto"/>
    </w:pPr>
    <w:rPr>
      <w:rFonts w:eastAsia="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c">
    <w:name w:val="Жирный"/>
    <w:basedOn w:val="a"/>
    <w:link w:val="afd"/>
    <w:uiPriority w:val="99"/>
    <w:rsid w:val="00F0312A"/>
    <w:pPr>
      <w:widowControl w:val="0"/>
      <w:autoSpaceDE w:val="0"/>
      <w:autoSpaceDN w:val="0"/>
      <w:adjustRightInd w:val="0"/>
      <w:spacing w:after="0" w:line="360" w:lineRule="auto"/>
      <w:ind w:firstLine="709"/>
      <w:jc w:val="both"/>
    </w:pPr>
    <w:rPr>
      <w:rFonts w:eastAsia="Times New Roman"/>
      <w:b/>
      <w:bCs/>
      <w:sz w:val="28"/>
      <w:szCs w:val="28"/>
      <w:lang w:val="ru-RU" w:eastAsia="ru-RU"/>
    </w:rPr>
  </w:style>
  <w:style w:type="character" w:customStyle="1" w:styleId="afd">
    <w:name w:val="Жирный Знак"/>
    <w:basedOn w:val="a0"/>
    <w:link w:val="afc"/>
    <w:uiPriority w:val="99"/>
    <w:locked/>
    <w:rsid w:val="00F0312A"/>
    <w:rPr>
      <w:rFonts w:ascii="Times New Roman" w:eastAsia="Times New Roman" w:hAnsi="Times New Roman"/>
      <w:b/>
      <w:bCs/>
      <w:sz w:val="28"/>
      <w:szCs w:val="28"/>
      <w:lang w:val="ru-RU" w:eastAsia="ru-RU"/>
    </w:rPr>
  </w:style>
  <w:style w:type="paragraph" w:customStyle="1" w:styleId="afe">
    <w:name w:val="Курсив_тонкий"/>
    <w:basedOn w:val="a"/>
    <w:link w:val="aff"/>
    <w:uiPriority w:val="99"/>
    <w:rsid w:val="00F0312A"/>
    <w:pPr>
      <w:widowControl w:val="0"/>
      <w:autoSpaceDE w:val="0"/>
      <w:autoSpaceDN w:val="0"/>
      <w:adjustRightInd w:val="0"/>
      <w:spacing w:after="0" w:line="360" w:lineRule="auto"/>
      <w:ind w:firstLine="709"/>
      <w:jc w:val="both"/>
    </w:pPr>
    <w:rPr>
      <w:rFonts w:eastAsia="Times New Roman"/>
      <w:i/>
      <w:iCs/>
      <w:sz w:val="28"/>
      <w:szCs w:val="28"/>
      <w:lang w:eastAsia="ru-RU"/>
    </w:rPr>
  </w:style>
  <w:style w:type="character" w:customStyle="1" w:styleId="aff">
    <w:name w:val="Курсив_тонкий Знак Знак"/>
    <w:basedOn w:val="a0"/>
    <w:link w:val="afe"/>
    <w:uiPriority w:val="99"/>
    <w:locked/>
    <w:rsid w:val="00F0312A"/>
    <w:rPr>
      <w:rFonts w:ascii="Times New Roman" w:eastAsia="Times New Roman" w:hAnsi="Times New Roman"/>
      <w:i/>
      <w:iCs/>
      <w:sz w:val="28"/>
      <w:szCs w:val="28"/>
      <w:lang w:eastAsia="ru-RU"/>
    </w:rPr>
  </w:style>
  <w:style w:type="character" w:styleId="aff0">
    <w:name w:val="Strong"/>
    <w:basedOn w:val="a0"/>
    <w:uiPriority w:val="22"/>
    <w:qFormat/>
    <w:rsid w:val="00F0312A"/>
    <w:rPr>
      <w:b/>
      <w:bCs/>
    </w:rPr>
  </w:style>
  <w:style w:type="paragraph" w:customStyle="1" w:styleId="Style32">
    <w:name w:val="Style32"/>
    <w:basedOn w:val="a"/>
    <w:uiPriority w:val="99"/>
    <w:rsid w:val="00555665"/>
    <w:pPr>
      <w:widowControl w:val="0"/>
      <w:autoSpaceDE w:val="0"/>
      <w:autoSpaceDN w:val="0"/>
      <w:adjustRightInd w:val="0"/>
      <w:spacing w:after="0" w:line="240" w:lineRule="auto"/>
    </w:pPr>
    <w:rPr>
      <w:rFonts w:ascii="Franklin Gothic Demi Cond" w:eastAsia="Times New Roman" w:hAnsi="Franklin Gothic Demi Cond"/>
      <w:sz w:val="24"/>
      <w:szCs w:val="24"/>
      <w:lang w:val="ru-RU" w:eastAsia="ru-RU"/>
    </w:rPr>
  </w:style>
  <w:style w:type="character" w:customStyle="1" w:styleId="FontStyle64">
    <w:name w:val="Font Style64"/>
    <w:uiPriority w:val="99"/>
    <w:rsid w:val="00555665"/>
    <w:rPr>
      <w:rFonts w:ascii="Times New Roman" w:hAnsi="Times New Roman" w:cs="Times New Roman"/>
      <w:b/>
      <w:bCs/>
      <w:i/>
      <w:iCs/>
      <w:sz w:val="18"/>
      <w:szCs w:val="18"/>
    </w:rPr>
  </w:style>
  <w:style w:type="character" w:customStyle="1" w:styleId="FontStyle68">
    <w:name w:val="Font Style68"/>
    <w:uiPriority w:val="99"/>
    <w:rsid w:val="00555665"/>
    <w:rPr>
      <w:rFonts w:ascii="Times New Roman" w:hAnsi="Times New Roman" w:cs="Times New Roman"/>
      <w:sz w:val="18"/>
      <w:szCs w:val="18"/>
    </w:rPr>
  </w:style>
  <w:style w:type="character" w:customStyle="1" w:styleId="FontStyle83">
    <w:name w:val="Font Style83"/>
    <w:uiPriority w:val="99"/>
    <w:rsid w:val="00555665"/>
    <w:rPr>
      <w:rFonts w:ascii="Consolas" w:hAnsi="Consolas" w:cs="Consolas"/>
      <w:b/>
      <w:bCs/>
      <w:sz w:val="14"/>
      <w:szCs w:val="14"/>
    </w:rPr>
  </w:style>
  <w:style w:type="paragraph" w:customStyle="1" w:styleId="Style1">
    <w:name w:val="Style1"/>
    <w:basedOn w:val="a"/>
    <w:uiPriority w:val="99"/>
    <w:rsid w:val="00555665"/>
    <w:pPr>
      <w:widowControl w:val="0"/>
      <w:autoSpaceDE w:val="0"/>
      <w:autoSpaceDN w:val="0"/>
      <w:adjustRightInd w:val="0"/>
      <w:spacing w:after="0" w:line="240" w:lineRule="auto"/>
    </w:pPr>
    <w:rPr>
      <w:rFonts w:ascii="Franklin Gothic Demi Cond" w:eastAsia="Times New Roman" w:hAnsi="Franklin Gothic Demi Cond"/>
      <w:sz w:val="24"/>
      <w:szCs w:val="24"/>
      <w:lang w:val="ru-RU" w:eastAsia="ru-RU"/>
    </w:rPr>
  </w:style>
  <w:style w:type="paragraph" w:customStyle="1" w:styleId="Style28">
    <w:name w:val="Style28"/>
    <w:basedOn w:val="a"/>
    <w:uiPriority w:val="99"/>
    <w:rsid w:val="00555665"/>
    <w:pPr>
      <w:widowControl w:val="0"/>
      <w:autoSpaceDE w:val="0"/>
      <w:autoSpaceDN w:val="0"/>
      <w:adjustRightInd w:val="0"/>
      <w:spacing w:after="0" w:line="209" w:lineRule="exact"/>
      <w:ind w:firstLine="106"/>
    </w:pPr>
    <w:rPr>
      <w:rFonts w:ascii="Franklin Gothic Demi Cond" w:eastAsia="Times New Roman" w:hAnsi="Franklin Gothic Demi Cond"/>
      <w:sz w:val="24"/>
      <w:szCs w:val="24"/>
      <w:lang w:val="ru-RU" w:eastAsia="ru-RU"/>
    </w:rPr>
  </w:style>
  <w:style w:type="paragraph" w:customStyle="1" w:styleId="Style40">
    <w:name w:val="Style40"/>
    <w:basedOn w:val="a"/>
    <w:uiPriority w:val="99"/>
    <w:rsid w:val="00555665"/>
    <w:pPr>
      <w:widowControl w:val="0"/>
      <w:autoSpaceDE w:val="0"/>
      <w:autoSpaceDN w:val="0"/>
      <w:adjustRightInd w:val="0"/>
      <w:spacing w:after="0" w:line="182" w:lineRule="exact"/>
    </w:pPr>
    <w:rPr>
      <w:rFonts w:ascii="Franklin Gothic Demi Cond" w:eastAsia="Times New Roman" w:hAnsi="Franklin Gothic Demi Cond"/>
      <w:sz w:val="24"/>
      <w:szCs w:val="24"/>
      <w:lang w:val="ru-RU" w:eastAsia="ru-RU"/>
    </w:rPr>
  </w:style>
  <w:style w:type="paragraph" w:customStyle="1" w:styleId="Style43">
    <w:name w:val="Style43"/>
    <w:basedOn w:val="a"/>
    <w:uiPriority w:val="99"/>
    <w:rsid w:val="00555665"/>
    <w:pPr>
      <w:widowControl w:val="0"/>
      <w:autoSpaceDE w:val="0"/>
      <w:autoSpaceDN w:val="0"/>
      <w:adjustRightInd w:val="0"/>
      <w:spacing w:after="0" w:line="240" w:lineRule="auto"/>
    </w:pPr>
    <w:rPr>
      <w:rFonts w:ascii="Franklin Gothic Demi Cond" w:eastAsia="Times New Roman" w:hAnsi="Franklin Gothic Demi Cond"/>
      <w:sz w:val="24"/>
      <w:szCs w:val="24"/>
      <w:lang w:val="ru-RU" w:eastAsia="ru-RU"/>
    </w:rPr>
  </w:style>
  <w:style w:type="paragraph" w:customStyle="1" w:styleId="Style46">
    <w:name w:val="Style46"/>
    <w:basedOn w:val="a"/>
    <w:uiPriority w:val="99"/>
    <w:rsid w:val="00555665"/>
    <w:pPr>
      <w:widowControl w:val="0"/>
      <w:autoSpaceDE w:val="0"/>
      <w:autoSpaceDN w:val="0"/>
      <w:adjustRightInd w:val="0"/>
      <w:spacing w:after="0" w:line="240" w:lineRule="exact"/>
      <w:ind w:firstLine="576"/>
    </w:pPr>
    <w:rPr>
      <w:rFonts w:ascii="Franklin Gothic Demi Cond" w:eastAsia="Times New Roman" w:hAnsi="Franklin Gothic Demi Cond"/>
      <w:sz w:val="24"/>
      <w:szCs w:val="24"/>
      <w:lang w:val="ru-RU" w:eastAsia="ru-RU"/>
    </w:rPr>
  </w:style>
  <w:style w:type="character" w:customStyle="1" w:styleId="FontStyle58">
    <w:name w:val="Font Style58"/>
    <w:uiPriority w:val="99"/>
    <w:rsid w:val="00555665"/>
    <w:rPr>
      <w:rFonts w:ascii="Times New Roman" w:hAnsi="Times New Roman" w:cs="Times New Roman"/>
      <w:sz w:val="18"/>
      <w:szCs w:val="18"/>
    </w:rPr>
  </w:style>
  <w:style w:type="character" w:customStyle="1" w:styleId="FontStyle66">
    <w:name w:val="Font Style66"/>
    <w:uiPriority w:val="99"/>
    <w:rsid w:val="00555665"/>
    <w:rPr>
      <w:rFonts w:ascii="Times New Roman" w:hAnsi="Times New Roman" w:cs="Times New Roman"/>
      <w:b/>
      <w:bCs/>
      <w:sz w:val="20"/>
      <w:szCs w:val="20"/>
    </w:rPr>
  </w:style>
  <w:style w:type="character" w:customStyle="1" w:styleId="FontStyle67">
    <w:name w:val="Font Style67"/>
    <w:uiPriority w:val="99"/>
    <w:rsid w:val="00555665"/>
    <w:rPr>
      <w:rFonts w:ascii="Georgia" w:hAnsi="Georgia" w:cs="Georgia"/>
      <w:b/>
      <w:bCs/>
      <w:sz w:val="20"/>
      <w:szCs w:val="20"/>
    </w:rPr>
  </w:style>
  <w:style w:type="character" w:customStyle="1" w:styleId="FontStyle72">
    <w:name w:val="Font Style72"/>
    <w:uiPriority w:val="99"/>
    <w:rsid w:val="00555665"/>
    <w:rPr>
      <w:rFonts w:ascii="Times New Roman" w:hAnsi="Times New Roman" w:cs="Times New Roman"/>
      <w:b/>
      <w:bCs/>
      <w:sz w:val="16"/>
      <w:szCs w:val="16"/>
    </w:rPr>
  </w:style>
  <w:style w:type="character" w:customStyle="1" w:styleId="FontStyle75">
    <w:name w:val="Font Style75"/>
    <w:uiPriority w:val="99"/>
    <w:rsid w:val="00555665"/>
    <w:rPr>
      <w:rFonts w:ascii="Times New Roman" w:hAnsi="Times New Roman" w:cs="Times New Roman"/>
      <w:i/>
      <w:iCs/>
      <w:sz w:val="18"/>
      <w:szCs w:val="18"/>
    </w:rPr>
  </w:style>
  <w:style w:type="character" w:customStyle="1" w:styleId="FontStyle77">
    <w:name w:val="Font Style77"/>
    <w:uiPriority w:val="99"/>
    <w:rsid w:val="00555665"/>
    <w:rPr>
      <w:rFonts w:ascii="Times New Roman" w:hAnsi="Times New Roman" w:cs="Times New Roman"/>
      <w:b/>
      <w:bCs/>
      <w:sz w:val="18"/>
      <w:szCs w:val="18"/>
    </w:rPr>
  </w:style>
  <w:style w:type="character" w:customStyle="1" w:styleId="FontStyle84">
    <w:name w:val="Font Style84"/>
    <w:uiPriority w:val="99"/>
    <w:rsid w:val="00555665"/>
    <w:rPr>
      <w:rFonts w:ascii="Times New Roman" w:hAnsi="Times New Roman" w:cs="Times New Roman"/>
      <w:i/>
      <w:iCs/>
      <w:sz w:val="18"/>
      <w:szCs w:val="18"/>
    </w:rPr>
  </w:style>
  <w:style w:type="character" w:customStyle="1" w:styleId="FontStyle89">
    <w:name w:val="Font Style89"/>
    <w:uiPriority w:val="99"/>
    <w:rsid w:val="00555665"/>
    <w:rPr>
      <w:rFonts w:ascii="Corbel" w:hAnsi="Corbel" w:cs="Corbel"/>
      <w:sz w:val="20"/>
      <w:szCs w:val="20"/>
    </w:rPr>
  </w:style>
  <w:style w:type="character" w:customStyle="1" w:styleId="FontStyle90">
    <w:name w:val="Font Style90"/>
    <w:uiPriority w:val="99"/>
    <w:rsid w:val="00555665"/>
    <w:rPr>
      <w:rFonts w:ascii="Franklin Gothic Demi Cond" w:hAnsi="Franklin Gothic Demi Cond" w:cs="Franklin Gothic Demi Cond"/>
      <w:spacing w:val="-30"/>
      <w:sz w:val="32"/>
      <w:szCs w:val="32"/>
    </w:rPr>
  </w:style>
  <w:style w:type="character" w:customStyle="1" w:styleId="FontStyle91">
    <w:name w:val="Font Style91"/>
    <w:uiPriority w:val="99"/>
    <w:rsid w:val="00555665"/>
    <w:rPr>
      <w:rFonts w:ascii="Times New Roman" w:hAnsi="Times New Roman" w:cs="Times New Roman"/>
      <w:i/>
      <w:iCs/>
      <w:sz w:val="18"/>
      <w:szCs w:val="18"/>
    </w:rPr>
  </w:style>
  <w:style w:type="character" w:customStyle="1" w:styleId="FontStyle92">
    <w:name w:val="Font Style92"/>
    <w:uiPriority w:val="99"/>
    <w:rsid w:val="00555665"/>
    <w:rPr>
      <w:rFonts w:ascii="Corbel" w:hAnsi="Corbel" w:cs="Corbel"/>
      <w:b/>
      <w:bCs/>
      <w:sz w:val="20"/>
      <w:szCs w:val="20"/>
    </w:rPr>
  </w:style>
  <w:style w:type="character" w:customStyle="1" w:styleId="FontStyle93">
    <w:name w:val="Font Style93"/>
    <w:uiPriority w:val="99"/>
    <w:rsid w:val="00555665"/>
    <w:rPr>
      <w:rFonts w:ascii="Times New Roman" w:hAnsi="Times New Roman" w:cs="Times New Roman"/>
      <w:sz w:val="16"/>
      <w:szCs w:val="16"/>
    </w:rPr>
  </w:style>
  <w:style w:type="character" w:customStyle="1" w:styleId="FontStyle94">
    <w:name w:val="Font Style94"/>
    <w:uiPriority w:val="99"/>
    <w:rsid w:val="00555665"/>
    <w:rPr>
      <w:rFonts w:ascii="Franklin Gothic Demi Cond" w:hAnsi="Franklin Gothic Demi Cond" w:cs="Franklin Gothic Demi Cond"/>
      <w:sz w:val="12"/>
      <w:szCs w:val="12"/>
    </w:rPr>
  </w:style>
  <w:style w:type="character" w:customStyle="1" w:styleId="26">
    <w:name w:val="Основной текст (2)_"/>
    <w:basedOn w:val="a0"/>
    <w:link w:val="27"/>
    <w:rsid w:val="00412F20"/>
    <w:rPr>
      <w:rFonts w:ascii="Arial" w:eastAsia="Arial" w:hAnsi="Arial" w:cs="Arial"/>
      <w:sz w:val="16"/>
      <w:szCs w:val="16"/>
      <w:shd w:val="clear" w:color="auto" w:fill="FFFFFF"/>
    </w:rPr>
  </w:style>
  <w:style w:type="character" w:customStyle="1" w:styleId="28">
    <w:name w:val="Заголовок №2_"/>
    <w:basedOn w:val="a0"/>
    <w:link w:val="29"/>
    <w:rsid w:val="00412F20"/>
    <w:rPr>
      <w:rFonts w:ascii="Times New Roman" w:eastAsia="Times New Roman" w:hAnsi="Times New Roman"/>
      <w:shd w:val="clear" w:color="auto" w:fill="FFFFFF"/>
    </w:rPr>
  </w:style>
  <w:style w:type="character" w:customStyle="1" w:styleId="44pt">
    <w:name w:val="Основной текст (4) + 4 pt;Не курсив"/>
    <w:basedOn w:val="4"/>
    <w:rsid w:val="00412F20"/>
    <w:rPr>
      <w:b w:val="0"/>
      <w:bCs w:val="0"/>
      <w:smallCaps w:val="0"/>
      <w:strike w:val="0"/>
      <w:sz w:val="8"/>
      <w:szCs w:val="8"/>
    </w:rPr>
  </w:style>
  <w:style w:type="character" w:customStyle="1" w:styleId="12">
    <w:name w:val="Основной текст1"/>
    <w:basedOn w:val="a3"/>
    <w:rsid w:val="00412F20"/>
    <w:rPr>
      <w:b w:val="0"/>
      <w:bCs w:val="0"/>
      <w:i w:val="0"/>
      <w:iCs w:val="0"/>
      <w:smallCaps w:val="0"/>
      <w:strike w:val="0"/>
      <w:spacing w:val="0"/>
      <w:sz w:val="20"/>
      <w:szCs w:val="20"/>
    </w:rPr>
  </w:style>
  <w:style w:type="paragraph" w:customStyle="1" w:styleId="27">
    <w:name w:val="Основной текст (2)"/>
    <w:basedOn w:val="a"/>
    <w:link w:val="26"/>
    <w:rsid w:val="00412F20"/>
    <w:pPr>
      <w:shd w:val="clear" w:color="auto" w:fill="FFFFFF"/>
      <w:spacing w:after="120" w:line="0" w:lineRule="atLeast"/>
      <w:jc w:val="both"/>
    </w:pPr>
    <w:rPr>
      <w:rFonts w:ascii="Arial" w:eastAsia="Arial" w:hAnsi="Arial" w:cs="Arial"/>
      <w:sz w:val="16"/>
      <w:szCs w:val="16"/>
      <w:lang w:eastAsia="uk-UA"/>
    </w:rPr>
  </w:style>
  <w:style w:type="paragraph" w:customStyle="1" w:styleId="120">
    <w:name w:val="Основной текст12"/>
    <w:basedOn w:val="a"/>
    <w:rsid w:val="00412F20"/>
    <w:pPr>
      <w:shd w:val="clear" w:color="auto" w:fill="FFFFFF"/>
      <w:spacing w:after="0" w:line="238" w:lineRule="exact"/>
      <w:jc w:val="both"/>
    </w:pPr>
    <w:rPr>
      <w:rFonts w:eastAsia="Times New Roman"/>
      <w:color w:val="000000"/>
      <w:sz w:val="20"/>
      <w:szCs w:val="20"/>
      <w:lang w:val="ru-RU" w:eastAsia="ru-RU"/>
    </w:rPr>
  </w:style>
  <w:style w:type="paragraph" w:customStyle="1" w:styleId="29">
    <w:name w:val="Заголовок №2"/>
    <w:basedOn w:val="a"/>
    <w:link w:val="28"/>
    <w:rsid w:val="00412F20"/>
    <w:pPr>
      <w:shd w:val="clear" w:color="auto" w:fill="FFFFFF"/>
      <w:spacing w:after="0" w:line="234" w:lineRule="exact"/>
      <w:jc w:val="both"/>
      <w:outlineLvl w:val="1"/>
    </w:pPr>
    <w:rPr>
      <w:rFonts w:eastAsia="Times New Roman"/>
      <w:sz w:val="20"/>
      <w:szCs w:val="20"/>
      <w:lang w:eastAsia="uk-UA"/>
    </w:rPr>
  </w:style>
  <w:style w:type="character" w:customStyle="1" w:styleId="36">
    <w:name w:val="Заголовок №3_"/>
    <w:basedOn w:val="a0"/>
    <w:link w:val="37"/>
    <w:rsid w:val="009825B4"/>
    <w:rPr>
      <w:rFonts w:ascii="Arial Black" w:eastAsia="Arial Black" w:hAnsi="Arial Black" w:cs="Arial Black"/>
      <w:sz w:val="19"/>
      <w:szCs w:val="19"/>
      <w:shd w:val="clear" w:color="auto" w:fill="FFFFFF"/>
    </w:rPr>
  </w:style>
  <w:style w:type="character" w:customStyle="1" w:styleId="52">
    <w:name w:val="Основной текст (5)_"/>
    <w:basedOn w:val="a0"/>
    <w:rsid w:val="009825B4"/>
    <w:rPr>
      <w:rFonts w:ascii="Times New Roman" w:eastAsia="Times New Roman" w:hAnsi="Times New Roman" w:cs="Times New Roman"/>
      <w:b w:val="0"/>
      <w:bCs w:val="0"/>
      <w:i w:val="0"/>
      <w:iCs w:val="0"/>
      <w:smallCaps w:val="0"/>
      <w:strike w:val="0"/>
      <w:spacing w:val="0"/>
      <w:sz w:val="18"/>
      <w:szCs w:val="18"/>
    </w:rPr>
  </w:style>
  <w:style w:type="character" w:customStyle="1" w:styleId="53">
    <w:name w:val="Основной текст (5)"/>
    <w:basedOn w:val="52"/>
    <w:rsid w:val="009825B4"/>
  </w:style>
  <w:style w:type="paragraph" w:customStyle="1" w:styleId="37">
    <w:name w:val="Заголовок №3"/>
    <w:basedOn w:val="a"/>
    <w:link w:val="36"/>
    <w:rsid w:val="009825B4"/>
    <w:pPr>
      <w:shd w:val="clear" w:color="auto" w:fill="FFFFFF"/>
      <w:spacing w:before="120" w:after="120" w:line="0" w:lineRule="atLeast"/>
      <w:jc w:val="both"/>
      <w:outlineLvl w:val="2"/>
    </w:pPr>
    <w:rPr>
      <w:rFonts w:ascii="Arial Black" w:eastAsia="Arial Black" w:hAnsi="Arial Black" w:cs="Arial Black"/>
      <w:sz w:val="19"/>
      <w:szCs w:val="19"/>
      <w:lang w:eastAsia="uk-UA"/>
    </w:rPr>
  </w:style>
  <w:style w:type="character" w:customStyle="1" w:styleId="100">
    <w:name w:val="Основной текст (10)_"/>
    <w:basedOn w:val="a0"/>
    <w:link w:val="101"/>
    <w:rsid w:val="009825B4"/>
    <w:rPr>
      <w:rFonts w:ascii="Times New Roman" w:eastAsia="Times New Roman" w:hAnsi="Times New Roman"/>
      <w:sz w:val="18"/>
      <w:szCs w:val="18"/>
      <w:shd w:val="clear" w:color="auto" w:fill="FFFFFF"/>
    </w:rPr>
  </w:style>
  <w:style w:type="character" w:customStyle="1" w:styleId="81">
    <w:name w:val="Основной текст (8) + Не полужирный"/>
    <w:basedOn w:val="8"/>
    <w:rsid w:val="009825B4"/>
    <w:rPr>
      <w:b/>
      <w:bCs/>
      <w:i w:val="0"/>
      <w:iCs w:val="0"/>
      <w:smallCaps w:val="0"/>
      <w:strike w:val="0"/>
      <w:spacing w:val="0"/>
      <w:sz w:val="16"/>
      <w:szCs w:val="16"/>
    </w:rPr>
  </w:style>
  <w:style w:type="character" w:customStyle="1" w:styleId="91">
    <w:name w:val="Основной текст (9)_"/>
    <w:basedOn w:val="a0"/>
    <w:link w:val="92"/>
    <w:rsid w:val="009825B4"/>
    <w:rPr>
      <w:rFonts w:ascii="Times New Roman" w:eastAsia="Times New Roman" w:hAnsi="Times New Roman"/>
      <w:sz w:val="16"/>
      <w:szCs w:val="16"/>
      <w:shd w:val="clear" w:color="auto" w:fill="FFFFFF"/>
    </w:rPr>
  </w:style>
  <w:style w:type="character" w:customStyle="1" w:styleId="54">
    <w:name w:val="Основной текст (5) + Курсив"/>
    <w:basedOn w:val="52"/>
    <w:rsid w:val="009825B4"/>
    <w:rPr>
      <w:i/>
      <w:iCs/>
    </w:rPr>
  </w:style>
  <w:style w:type="paragraph" w:customStyle="1" w:styleId="101">
    <w:name w:val="Основной текст (10)"/>
    <w:basedOn w:val="a"/>
    <w:link w:val="100"/>
    <w:rsid w:val="009825B4"/>
    <w:pPr>
      <w:shd w:val="clear" w:color="auto" w:fill="FFFFFF"/>
      <w:spacing w:after="0" w:line="238" w:lineRule="exact"/>
    </w:pPr>
    <w:rPr>
      <w:rFonts w:eastAsia="Times New Roman"/>
      <w:sz w:val="18"/>
      <w:szCs w:val="18"/>
      <w:lang w:eastAsia="uk-UA"/>
    </w:rPr>
  </w:style>
  <w:style w:type="paragraph" w:customStyle="1" w:styleId="92">
    <w:name w:val="Основной текст (9)"/>
    <w:basedOn w:val="a"/>
    <w:link w:val="91"/>
    <w:rsid w:val="009825B4"/>
    <w:pPr>
      <w:shd w:val="clear" w:color="auto" w:fill="FFFFFF"/>
      <w:spacing w:after="0" w:line="0" w:lineRule="atLeast"/>
      <w:jc w:val="both"/>
    </w:pPr>
    <w:rPr>
      <w:rFonts w:eastAsia="Times New Roman"/>
      <w:sz w:val="16"/>
      <w:szCs w:val="16"/>
      <w:lang w:eastAsia="uk-UA"/>
    </w:rPr>
  </w:style>
  <w:style w:type="paragraph" w:customStyle="1" w:styleId="Style14">
    <w:name w:val="Style14"/>
    <w:basedOn w:val="a"/>
    <w:uiPriority w:val="99"/>
    <w:rsid w:val="00174E2C"/>
    <w:pPr>
      <w:widowControl w:val="0"/>
      <w:autoSpaceDE w:val="0"/>
      <w:autoSpaceDN w:val="0"/>
      <w:adjustRightInd w:val="0"/>
      <w:spacing w:after="0" w:line="235" w:lineRule="exact"/>
      <w:ind w:firstLine="283"/>
    </w:pPr>
    <w:rPr>
      <w:rFonts w:ascii="Franklin Gothic Demi Cond" w:eastAsia="Times New Roman" w:hAnsi="Franklin Gothic Demi Cond"/>
      <w:sz w:val="24"/>
      <w:szCs w:val="24"/>
      <w:lang w:val="ru-RU" w:eastAsia="ru-RU"/>
    </w:rPr>
  </w:style>
  <w:style w:type="paragraph" w:customStyle="1" w:styleId="Style16">
    <w:name w:val="Style16"/>
    <w:basedOn w:val="a"/>
    <w:uiPriority w:val="99"/>
    <w:rsid w:val="00174E2C"/>
    <w:pPr>
      <w:widowControl w:val="0"/>
      <w:autoSpaceDE w:val="0"/>
      <w:autoSpaceDN w:val="0"/>
      <w:adjustRightInd w:val="0"/>
      <w:spacing w:after="0" w:line="240" w:lineRule="auto"/>
    </w:pPr>
    <w:rPr>
      <w:rFonts w:ascii="Franklin Gothic Demi Cond" w:eastAsia="Times New Roman" w:hAnsi="Franklin Gothic Demi Cond"/>
      <w:sz w:val="24"/>
      <w:szCs w:val="24"/>
      <w:lang w:val="ru-RU" w:eastAsia="ru-RU"/>
    </w:rPr>
  </w:style>
  <w:style w:type="paragraph" w:customStyle="1" w:styleId="Style45">
    <w:name w:val="Style45"/>
    <w:basedOn w:val="a"/>
    <w:uiPriority w:val="99"/>
    <w:rsid w:val="00174E2C"/>
    <w:pPr>
      <w:widowControl w:val="0"/>
      <w:autoSpaceDE w:val="0"/>
      <w:autoSpaceDN w:val="0"/>
      <w:adjustRightInd w:val="0"/>
      <w:spacing w:after="0" w:line="240" w:lineRule="auto"/>
    </w:pPr>
    <w:rPr>
      <w:rFonts w:ascii="Franklin Gothic Demi Cond" w:eastAsia="Times New Roman" w:hAnsi="Franklin Gothic Demi Cond"/>
      <w:sz w:val="24"/>
      <w:szCs w:val="24"/>
      <w:lang w:val="ru-RU" w:eastAsia="ru-RU"/>
    </w:rPr>
  </w:style>
  <w:style w:type="paragraph" w:customStyle="1" w:styleId="Style47">
    <w:name w:val="Style47"/>
    <w:basedOn w:val="a"/>
    <w:uiPriority w:val="99"/>
    <w:rsid w:val="00174E2C"/>
    <w:pPr>
      <w:widowControl w:val="0"/>
      <w:autoSpaceDE w:val="0"/>
      <w:autoSpaceDN w:val="0"/>
      <w:adjustRightInd w:val="0"/>
      <w:spacing w:after="0" w:line="235" w:lineRule="exact"/>
      <w:jc w:val="both"/>
    </w:pPr>
    <w:rPr>
      <w:rFonts w:ascii="Franklin Gothic Demi Cond" w:eastAsia="Times New Roman" w:hAnsi="Franklin Gothic Demi Cond"/>
      <w:sz w:val="24"/>
      <w:szCs w:val="24"/>
      <w:lang w:val="ru-RU" w:eastAsia="ru-RU"/>
    </w:rPr>
  </w:style>
  <w:style w:type="paragraph" w:customStyle="1" w:styleId="Style48">
    <w:name w:val="Style48"/>
    <w:basedOn w:val="a"/>
    <w:uiPriority w:val="99"/>
    <w:rsid w:val="00174E2C"/>
    <w:pPr>
      <w:widowControl w:val="0"/>
      <w:autoSpaceDE w:val="0"/>
      <w:autoSpaceDN w:val="0"/>
      <w:adjustRightInd w:val="0"/>
      <w:spacing w:after="0" w:line="190" w:lineRule="exact"/>
    </w:pPr>
    <w:rPr>
      <w:rFonts w:ascii="Franklin Gothic Demi Cond" w:eastAsia="Times New Roman" w:hAnsi="Franklin Gothic Demi Cond"/>
      <w:sz w:val="24"/>
      <w:szCs w:val="24"/>
      <w:lang w:val="ru-RU" w:eastAsia="ru-RU"/>
    </w:rPr>
  </w:style>
  <w:style w:type="paragraph" w:customStyle="1" w:styleId="Style49">
    <w:name w:val="Style49"/>
    <w:basedOn w:val="a"/>
    <w:uiPriority w:val="99"/>
    <w:rsid w:val="00174E2C"/>
    <w:pPr>
      <w:widowControl w:val="0"/>
      <w:autoSpaceDE w:val="0"/>
      <w:autoSpaceDN w:val="0"/>
      <w:adjustRightInd w:val="0"/>
      <w:spacing w:after="0" w:line="187" w:lineRule="exact"/>
    </w:pPr>
    <w:rPr>
      <w:rFonts w:ascii="Franklin Gothic Demi Cond" w:eastAsia="Times New Roman" w:hAnsi="Franklin Gothic Demi Cond"/>
      <w:sz w:val="24"/>
      <w:szCs w:val="24"/>
      <w:lang w:val="ru-RU" w:eastAsia="ru-RU"/>
    </w:rPr>
  </w:style>
  <w:style w:type="paragraph" w:customStyle="1" w:styleId="Style50">
    <w:name w:val="Style50"/>
    <w:basedOn w:val="a"/>
    <w:uiPriority w:val="99"/>
    <w:rsid w:val="00174E2C"/>
    <w:pPr>
      <w:widowControl w:val="0"/>
      <w:autoSpaceDE w:val="0"/>
      <w:autoSpaceDN w:val="0"/>
      <w:adjustRightInd w:val="0"/>
      <w:spacing w:after="0" w:line="192" w:lineRule="exact"/>
      <w:jc w:val="center"/>
    </w:pPr>
    <w:rPr>
      <w:rFonts w:ascii="Franklin Gothic Demi Cond" w:eastAsia="Times New Roman" w:hAnsi="Franklin Gothic Demi Cond"/>
      <w:sz w:val="24"/>
      <w:szCs w:val="24"/>
      <w:lang w:val="ru-RU" w:eastAsia="ru-RU"/>
    </w:rPr>
  </w:style>
  <w:style w:type="character" w:customStyle="1" w:styleId="FontStyle69">
    <w:name w:val="Font Style69"/>
    <w:uiPriority w:val="99"/>
    <w:rsid w:val="00174E2C"/>
    <w:rPr>
      <w:rFonts w:ascii="Times New Roman" w:hAnsi="Times New Roman" w:cs="Times New Roman"/>
      <w:sz w:val="24"/>
      <w:szCs w:val="24"/>
    </w:rPr>
  </w:style>
  <w:style w:type="character" w:customStyle="1" w:styleId="FontStyle70">
    <w:name w:val="Font Style70"/>
    <w:uiPriority w:val="99"/>
    <w:rsid w:val="00174E2C"/>
    <w:rPr>
      <w:rFonts w:ascii="Franklin Gothic Demi Cond" w:hAnsi="Franklin Gothic Demi Cond" w:cs="Franklin Gothic Demi Cond"/>
      <w:i/>
      <w:iCs/>
      <w:spacing w:val="-20"/>
      <w:sz w:val="20"/>
      <w:szCs w:val="20"/>
    </w:rPr>
  </w:style>
  <w:style w:type="character" w:customStyle="1" w:styleId="FontStyle73">
    <w:name w:val="Font Style73"/>
    <w:uiPriority w:val="99"/>
    <w:rsid w:val="00174E2C"/>
    <w:rPr>
      <w:rFonts w:ascii="Times New Roman" w:hAnsi="Times New Roman" w:cs="Times New Roman"/>
      <w:b/>
      <w:bCs/>
      <w:sz w:val="14"/>
      <w:szCs w:val="14"/>
    </w:rPr>
  </w:style>
  <w:style w:type="character" w:customStyle="1" w:styleId="FontStyle74">
    <w:name w:val="Font Style74"/>
    <w:uiPriority w:val="99"/>
    <w:rsid w:val="00174E2C"/>
    <w:rPr>
      <w:rFonts w:ascii="Times New Roman" w:hAnsi="Times New Roman" w:cs="Times New Roman"/>
      <w:b/>
      <w:bCs/>
      <w:w w:val="50"/>
      <w:sz w:val="26"/>
      <w:szCs w:val="26"/>
    </w:rPr>
  </w:style>
  <w:style w:type="character" w:customStyle="1" w:styleId="FontStyle76">
    <w:name w:val="Font Style76"/>
    <w:uiPriority w:val="99"/>
    <w:rsid w:val="00174E2C"/>
    <w:rPr>
      <w:rFonts w:ascii="Times New Roman" w:hAnsi="Times New Roman" w:cs="Times New Roman"/>
      <w:b/>
      <w:bCs/>
      <w:sz w:val="14"/>
      <w:szCs w:val="14"/>
    </w:rPr>
  </w:style>
  <w:style w:type="character" w:customStyle="1" w:styleId="FontStyle88">
    <w:name w:val="Font Style88"/>
    <w:uiPriority w:val="99"/>
    <w:rsid w:val="00174E2C"/>
    <w:rPr>
      <w:rFonts w:ascii="Franklin Gothic Demi Cond" w:hAnsi="Franklin Gothic Demi Cond" w:cs="Franklin Gothic Demi Cond"/>
      <w:smallCaps/>
      <w:spacing w:val="20"/>
      <w:sz w:val="20"/>
      <w:szCs w:val="20"/>
    </w:rPr>
  </w:style>
  <w:style w:type="character" w:customStyle="1" w:styleId="19">
    <w:name w:val="Основной текст (19)_"/>
    <w:basedOn w:val="a0"/>
    <w:rsid w:val="005527C5"/>
    <w:rPr>
      <w:rFonts w:ascii="Times New Roman" w:eastAsia="Times New Roman" w:hAnsi="Times New Roman" w:cs="Times New Roman"/>
      <w:b w:val="0"/>
      <w:bCs w:val="0"/>
      <w:i w:val="0"/>
      <w:iCs w:val="0"/>
      <w:smallCaps w:val="0"/>
      <w:strike w:val="0"/>
      <w:spacing w:val="0"/>
      <w:sz w:val="20"/>
      <w:szCs w:val="20"/>
    </w:rPr>
  </w:style>
  <w:style w:type="character" w:customStyle="1" w:styleId="190">
    <w:name w:val="Основной текст (19)"/>
    <w:basedOn w:val="19"/>
    <w:rsid w:val="005527C5"/>
    <w:rPr>
      <w:u w:val="single"/>
    </w:rPr>
  </w:style>
  <w:style w:type="character" w:customStyle="1" w:styleId="191">
    <w:name w:val="Основной текст (19) + Не полужирный;Не курсив"/>
    <w:basedOn w:val="19"/>
    <w:rsid w:val="005527C5"/>
    <w:rPr>
      <w:b/>
      <w:bCs/>
      <w:i/>
      <w:iCs/>
    </w:rPr>
  </w:style>
  <w:style w:type="character" w:customStyle="1" w:styleId="30">
    <w:name w:val="Заголовок 3 Знак"/>
    <w:basedOn w:val="a0"/>
    <w:link w:val="3"/>
    <w:uiPriority w:val="9"/>
    <w:semiHidden/>
    <w:rsid w:val="0089335D"/>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rsid w:val="0089335D"/>
    <w:rPr>
      <w:rFonts w:ascii="Calibri" w:eastAsia="Times New Roman" w:hAnsi="Calibri" w:cs="Times New Roman"/>
      <w:b/>
      <w:bCs/>
      <w:i/>
      <w:iCs/>
      <w:sz w:val="26"/>
      <w:szCs w:val="26"/>
      <w:lang w:eastAsia="en-US"/>
    </w:rPr>
  </w:style>
  <w:style w:type="paragraph" w:styleId="aff1">
    <w:name w:val="Body Text"/>
    <w:basedOn w:val="a"/>
    <w:rsid w:val="00423D8B"/>
    <w:pPr>
      <w:spacing w:after="120"/>
    </w:pPr>
  </w:style>
  <w:style w:type="paragraph" w:styleId="aff2">
    <w:name w:val="Document Map"/>
    <w:basedOn w:val="a"/>
    <w:semiHidden/>
    <w:rsid w:val="00670E33"/>
    <w:pPr>
      <w:shd w:val="clear" w:color="auto" w:fill="000080"/>
    </w:pPr>
    <w:rPr>
      <w:rFonts w:ascii="Tahoma" w:hAnsi="Tahoma" w:cs="Tahoma"/>
      <w:sz w:val="20"/>
      <w:szCs w:val="20"/>
    </w:rPr>
  </w:style>
  <w:style w:type="paragraph" w:styleId="aff3">
    <w:name w:val="Body Text Indent"/>
    <w:basedOn w:val="a"/>
    <w:link w:val="aff4"/>
    <w:uiPriority w:val="99"/>
    <w:semiHidden/>
    <w:unhideWhenUsed/>
    <w:rsid w:val="00317A96"/>
    <w:pPr>
      <w:spacing w:after="120"/>
      <w:ind w:left="283"/>
    </w:pPr>
  </w:style>
  <w:style w:type="character" w:customStyle="1" w:styleId="aff4">
    <w:name w:val="Основной текст с отступом Знак"/>
    <w:basedOn w:val="a0"/>
    <w:link w:val="aff3"/>
    <w:uiPriority w:val="99"/>
    <w:semiHidden/>
    <w:rsid w:val="00317A96"/>
    <w:rPr>
      <w:sz w:val="22"/>
      <w:szCs w:val="22"/>
      <w:lang w:eastAsia="en-US"/>
    </w:rPr>
  </w:style>
  <w:style w:type="paragraph" w:styleId="aff5">
    <w:name w:val="No Spacing"/>
    <w:uiPriority w:val="1"/>
    <w:qFormat/>
    <w:rsid w:val="00317A96"/>
    <w:rPr>
      <w:sz w:val="22"/>
      <w:szCs w:val="22"/>
      <w:lang w:eastAsia="en-US"/>
    </w:rPr>
  </w:style>
  <w:style w:type="paragraph" w:styleId="HTML">
    <w:name w:val="HTML Preformatted"/>
    <w:basedOn w:val="a"/>
    <w:link w:val="HTML0"/>
    <w:unhideWhenUsed/>
    <w:rsid w:val="00317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17A96"/>
    <w:rPr>
      <w:rFonts w:ascii="Courier New" w:eastAsia="Times New Roman" w:hAnsi="Courier New" w:cs="Courier New"/>
    </w:rPr>
  </w:style>
  <w:style w:type="paragraph" w:styleId="2a">
    <w:name w:val="Body Text 2"/>
    <w:basedOn w:val="a"/>
    <w:link w:val="2b"/>
    <w:uiPriority w:val="99"/>
    <w:semiHidden/>
    <w:unhideWhenUsed/>
    <w:rsid w:val="008B289F"/>
    <w:pPr>
      <w:spacing w:after="120" w:line="480" w:lineRule="auto"/>
    </w:pPr>
  </w:style>
  <w:style w:type="character" w:customStyle="1" w:styleId="2b">
    <w:name w:val="Основной текст 2 Знак"/>
    <w:basedOn w:val="a0"/>
    <w:link w:val="2a"/>
    <w:uiPriority w:val="99"/>
    <w:semiHidden/>
    <w:rsid w:val="008B289F"/>
    <w:rPr>
      <w:sz w:val="22"/>
      <w:szCs w:val="22"/>
      <w:lang w:val="uk-UA" w:eastAsia="en-US"/>
    </w:rPr>
  </w:style>
  <w:style w:type="character" w:styleId="HTML1">
    <w:name w:val="HTML Typewriter"/>
    <w:basedOn w:val="a0"/>
    <w:semiHidden/>
    <w:unhideWhenUsed/>
    <w:rsid w:val="008B289F"/>
    <w:rPr>
      <w:rFonts w:ascii="Courier New" w:eastAsia="Times New Roman" w:hAnsi="Courier New" w:cs="Courier New" w:hint="default"/>
      <w:sz w:val="20"/>
      <w:szCs w:val="20"/>
    </w:rPr>
  </w:style>
  <w:style w:type="paragraph" w:styleId="aff6">
    <w:name w:val="Title"/>
    <w:basedOn w:val="a"/>
    <w:next w:val="a"/>
    <w:link w:val="aff7"/>
    <w:qFormat/>
    <w:rsid w:val="008B289F"/>
    <w:pPr>
      <w:autoSpaceDE w:val="0"/>
      <w:autoSpaceDN w:val="0"/>
      <w:spacing w:after="0" w:line="240" w:lineRule="auto"/>
      <w:jc w:val="center"/>
    </w:pPr>
    <w:rPr>
      <w:rFonts w:eastAsia="Times New Roman"/>
      <w:b/>
      <w:bCs/>
      <w:sz w:val="28"/>
      <w:szCs w:val="28"/>
      <w:lang w:eastAsia="ru-RU"/>
    </w:rPr>
  </w:style>
  <w:style w:type="character" w:customStyle="1" w:styleId="aff7">
    <w:name w:val="Название Знак"/>
    <w:basedOn w:val="a0"/>
    <w:link w:val="aff6"/>
    <w:rsid w:val="008B289F"/>
    <w:rPr>
      <w:rFonts w:ascii="Times New Roman" w:eastAsia="Times New Roman" w:hAnsi="Times New Roman"/>
      <w:b/>
      <w:bCs/>
      <w:sz w:val="28"/>
      <w:szCs w:val="28"/>
      <w:lang w:val="uk-UA"/>
    </w:rPr>
  </w:style>
  <w:style w:type="paragraph" w:styleId="38">
    <w:name w:val="Body Text 3"/>
    <w:basedOn w:val="a"/>
    <w:link w:val="39"/>
    <w:semiHidden/>
    <w:unhideWhenUsed/>
    <w:rsid w:val="008B289F"/>
    <w:pPr>
      <w:spacing w:after="120" w:line="240" w:lineRule="auto"/>
    </w:pPr>
    <w:rPr>
      <w:rFonts w:eastAsia="Times New Roman"/>
      <w:sz w:val="16"/>
      <w:szCs w:val="16"/>
      <w:lang w:val="ru-RU" w:eastAsia="ru-RU"/>
    </w:rPr>
  </w:style>
  <w:style w:type="character" w:customStyle="1" w:styleId="39">
    <w:name w:val="Основной текст 3 Знак"/>
    <w:basedOn w:val="a0"/>
    <w:link w:val="38"/>
    <w:semiHidden/>
    <w:rsid w:val="008B289F"/>
    <w:rPr>
      <w:rFonts w:ascii="Times New Roman" w:eastAsia="Times New Roman" w:hAnsi="Times New Roman"/>
      <w:sz w:val="16"/>
      <w:szCs w:val="16"/>
    </w:rPr>
  </w:style>
  <w:style w:type="paragraph" w:styleId="2c">
    <w:name w:val="Body Text Indent 2"/>
    <w:basedOn w:val="a"/>
    <w:link w:val="2d"/>
    <w:semiHidden/>
    <w:unhideWhenUsed/>
    <w:rsid w:val="008B289F"/>
    <w:pPr>
      <w:spacing w:after="120" w:line="480" w:lineRule="auto"/>
      <w:ind w:left="283"/>
    </w:pPr>
    <w:rPr>
      <w:rFonts w:eastAsia="Times New Roman"/>
      <w:sz w:val="24"/>
      <w:szCs w:val="24"/>
      <w:lang w:val="ru-RU" w:eastAsia="ru-RU"/>
    </w:rPr>
  </w:style>
  <w:style w:type="character" w:customStyle="1" w:styleId="2d">
    <w:name w:val="Основной текст с отступом 2 Знак"/>
    <w:basedOn w:val="a0"/>
    <w:link w:val="2c"/>
    <w:semiHidden/>
    <w:rsid w:val="008B289F"/>
    <w:rPr>
      <w:rFonts w:ascii="Times New Roman" w:eastAsia="Times New Roman" w:hAnsi="Times New Roman"/>
      <w:sz w:val="24"/>
      <w:szCs w:val="24"/>
    </w:rPr>
  </w:style>
  <w:style w:type="paragraph" w:styleId="3a">
    <w:name w:val="Body Text Indent 3"/>
    <w:basedOn w:val="a"/>
    <w:link w:val="3b"/>
    <w:semiHidden/>
    <w:unhideWhenUsed/>
    <w:rsid w:val="008B289F"/>
    <w:pPr>
      <w:spacing w:after="120" w:line="240" w:lineRule="auto"/>
      <w:ind w:left="283"/>
    </w:pPr>
    <w:rPr>
      <w:rFonts w:eastAsia="Times New Roman"/>
      <w:sz w:val="16"/>
      <w:szCs w:val="16"/>
      <w:lang w:eastAsia="ru-RU"/>
    </w:rPr>
  </w:style>
  <w:style w:type="character" w:customStyle="1" w:styleId="3b">
    <w:name w:val="Основной текст с отступом 3 Знак"/>
    <w:basedOn w:val="a0"/>
    <w:link w:val="3a"/>
    <w:semiHidden/>
    <w:rsid w:val="008B289F"/>
    <w:rPr>
      <w:rFonts w:ascii="Times New Roman" w:eastAsia="Times New Roman" w:hAnsi="Times New Roman"/>
      <w:sz w:val="16"/>
      <w:szCs w:val="16"/>
      <w:lang w:val="uk-UA"/>
    </w:rPr>
  </w:style>
  <w:style w:type="paragraph" w:styleId="aff8">
    <w:name w:val="Plain Text"/>
    <w:basedOn w:val="a"/>
    <w:link w:val="aff9"/>
    <w:unhideWhenUsed/>
    <w:rsid w:val="008B289F"/>
    <w:pPr>
      <w:spacing w:after="0" w:line="240" w:lineRule="auto"/>
    </w:pPr>
    <w:rPr>
      <w:rFonts w:ascii="Courier New" w:eastAsia="Times New Roman" w:hAnsi="Courier New" w:cs="Courier New"/>
      <w:sz w:val="20"/>
      <w:szCs w:val="20"/>
      <w:lang w:eastAsia="ru-RU"/>
    </w:rPr>
  </w:style>
  <w:style w:type="character" w:customStyle="1" w:styleId="aff9">
    <w:name w:val="Текст Знак"/>
    <w:basedOn w:val="a0"/>
    <w:link w:val="aff8"/>
    <w:rsid w:val="008B289F"/>
    <w:rPr>
      <w:rFonts w:ascii="Courier New" w:eastAsia="Times New Roman" w:hAnsi="Courier New" w:cs="Courier New"/>
      <w:lang w:val="uk-UA"/>
    </w:rPr>
  </w:style>
  <w:style w:type="paragraph" w:customStyle="1" w:styleId="Mystyle">
    <w:name w:val="Mystyle"/>
    <w:basedOn w:val="a"/>
    <w:rsid w:val="008B289F"/>
    <w:pPr>
      <w:spacing w:before="120" w:after="0" w:line="240" w:lineRule="auto"/>
      <w:ind w:firstLine="567"/>
      <w:jc w:val="both"/>
    </w:pPr>
    <w:rPr>
      <w:rFonts w:eastAsia="Times New Roman"/>
      <w:sz w:val="24"/>
      <w:szCs w:val="20"/>
      <w:lang w:val="ru-RU" w:eastAsia="ru-RU"/>
    </w:rPr>
  </w:style>
  <w:style w:type="paragraph" w:customStyle="1" w:styleId="tj1">
    <w:name w:val="tj1"/>
    <w:basedOn w:val="a"/>
    <w:rsid w:val="008B289F"/>
    <w:pPr>
      <w:spacing w:after="0" w:line="300" w:lineRule="atLeast"/>
      <w:jc w:val="both"/>
    </w:pPr>
    <w:rPr>
      <w:rFonts w:eastAsia="Times New Roman"/>
      <w:sz w:val="24"/>
      <w:szCs w:val="24"/>
      <w:lang w:val="ru-RU" w:eastAsia="ru-RU"/>
    </w:rPr>
  </w:style>
  <w:style w:type="paragraph" w:customStyle="1" w:styleId="210">
    <w:name w:val="Основной текст с отступом 21"/>
    <w:basedOn w:val="a"/>
    <w:rsid w:val="008B289F"/>
    <w:pPr>
      <w:spacing w:after="0" w:line="240" w:lineRule="auto"/>
      <w:ind w:firstLine="851"/>
      <w:jc w:val="both"/>
    </w:pPr>
    <w:rPr>
      <w:rFonts w:eastAsia="Times New Roman"/>
      <w:sz w:val="28"/>
      <w:szCs w:val="20"/>
      <w:lang w:eastAsia="ru-RU"/>
    </w:rPr>
  </w:style>
  <w:style w:type="paragraph" w:customStyle="1" w:styleId="Iniiaiieoaeno2">
    <w:name w:val="Iniiaiie oaeno 2"/>
    <w:basedOn w:val="a"/>
    <w:rsid w:val="008B289F"/>
    <w:pPr>
      <w:spacing w:after="0" w:line="240" w:lineRule="auto"/>
      <w:ind w:firstLine="709"/>
      <w:jc w:val="both"/>
    </w:pPr>
    <w:rPr>
      <w:rFonts w:eastAsia="Times New Roman"/>
      <w:sz w:val="28"/>
      <w:szCs w:val="20"/>
      <w:lang w:eastAsia="ru-RU"/>
    </w:rPr>
  </w:style>
  <w:style w:type="paragraph" w:customStyle="1" w:styleId="2e">
    <w:name w:val="Стиль2"/>
    <w:rsid w:val="008B289F"/>
    <w:pPr>
      <w:widowControl w:val="0"/>
      <w:autoSpaceDE w:val="0"/>
      <w:autoSpaceDN w:val="0"/>
    </w:pPr>
    <w:rPr>
      <w:rFonts w:eastAsia="Times New Roman"/>
      <w:spacing w:val="-1"/>
      <w:kern w:val="3276"/>
      <w:position w:val="-1"/>
      <w:sz w:val="24"/>
      <w:szCs w:val="24"/>
      <w:lang w:val="en-US" w:eastAsia="ru-RU"/>
    </w:rPr>
  </w:style>
  <w:style w:type="character" w:customStyle="1" w:styleId="Typewriter">
    <w:name w:val="Typewriter"/>
    <w:rsid w:val="008B289F"/>
    <w:rPr>
      <w:rFonts w:ascii="Courier New" w:hAnsi="Courier New" w:cs="Courier New" w:hint="default"/>
      <w:sz w:val="20"/>
    </w:rPr>
  </w:style>
  <w:style w:type="character" w:customStyle="1" w:styleId="585pt">
    <w:name w:val="Основной текст (5) + 8;5 pt;Полужирный"/>
    <w:basedOn w:val="52"/>
    <w:rsid w:val="00CC5CE9"/>
    <w:rPr>
      <w:b/>
      <w:bCs/>
      <w:sz w:val="17"/>
      <w:szCs w:val="17"/>
    </w:rPr>
  </w:style>
  <w:style w:type="paragraph" w:customStyle="1" w:styleId="Style10">
    <w:name w:val="Style10"/>
    <w:basedOn w:val="a"/>
    <w:uiPriority w:val="99"/>
    <w:rsid w:val="00082B0B"/>
    <w:pPr>
      <w:widowControl w:val="0"/>
      <w:autoSpaceDE w:val="0"/>
      <w:autoSpaceDN w:val="0"/>
      <w:adjustRightInd w:val="0"/>
      <w:spacing w:after="0" w:line="235" w:lineRule="exact"/>
      <w:ind w:firstLine="298"/>
    </w:pPr>
    <w:rPr>
      <w:rFonts w:ascii="Franklin Gothic Demi Cond" w:eastAsia="Times New Roman" w:hAnsi="Franklin Gothic Demi Cond"/>
      <w:sz w:val="24"/>
      <w:szCs w:val="24"/>
      <w:lang w:val="ru-RU" w:eastAsia="ru-RU"/>
    </w:rPr>
  </w:style>
  <w:style w:type="character" w:customStyle="1" w:styleId="194pt">
    <w:name w:val="Основной текст (19) + 4 pt;Не полужирный;Не курсив"/>
    <w:basedOn w:val="19"/>
    <w:rsid w:val="00EC38FC"/>
    <w:rPr>
      <w:b/>
      <w:bCs/>
      <w:i/>
      <w:iCs/>
      <w:sz w:val="8"/>
      <w:szCs w:val="8"/>
    </w:rPr>
  </w:style>
  <w:style w:type="character" w:customStyle="1" w:styleId="44pt0">
    <w:name w:val="Основной текст (4) + 4 pt"/>
    <w:aliases w:val="Не курсив,Основной текст (19) + 4 pt,Не полужирный,Основной текст (19) + Не полужирный,Основной текст (17) + Times New Roman,10 pt"/>
    <w:basedOn w:val="4"/>
    <w:rsid w:val="00EC38FC"/>
    <w:rPr>
      <w:sz w:val="8"/>
      <w:szCs w:val="8"/>
      <w:shd w:val="clear" w:color="auto" w:fill="FFFFFF"/>
    </w:rPr>
  </w:style>
  <w:style w:type="character" w:customStyle="1" w:styleId="2ArialBlack">
    <w:name w:val="Основной текст (2) + Arial Black"/>
    <w:aliases w:val="9,5 pt"/>
    <w:basedOn w:val="26"/>
    <w:rsid w:val="000764E8"/>
    <w:rPr>
      <w:rFonts w:ascii="Arial Black" w:eastAsia="Arial Black" w:hAnsi="Arial Black" w:cs="Arial Black"/>
      <w:sz w:val="19"/>
      <w:szCs w:val="19"/>
      <w:shd w:val="clear" w:color="auto" w:fill="FFFFFF"/>
    </w:rPr>
  </w:style>
  <w:style w:type="character" w:customStyle="1" w:styleId="9pt0">
    <w:name w:val="Основной текст + 9 pt"/>
    <w:basedOn w:val="a3"/>
    <w:rsid w:val="000764E8"/>
    <w:rPr>
      <w:sz w:val="18"/>
      <w:szCs w:val="18"/>
      <w:shd w:val="clear" w:color="auto" w:fill="FFFFFF"/>
    </w:rPr>
  </w:style>
  <w:style w:type="character" w:customStyle="1" w:styleId="93">
    <w:name w:val="Основной текст9"/>
    <w:basedOn w:val="a3"/>
    <w:rsid w:val="000764E8"/>
    <w:rPr>
      <w:sz w:val="20"/>
      <w:shd w:val="clear" w:color="auto" w:fill="FFFFFF"/>
    </w:rPr>
  </w:style>
  <w:style w:type="character" w:customStyle="1" w:styleId="21pt">
    <w:name w:val="Основной текст (2) + Интервал 1 pt"/>
    <w:basedOn w:val="26"/>
    <w:rsid w:val="000764E8"/>
    <w:rPr>
      <w:spacing w:val="30"/>
      <w:shd w:val="clear" w:color="auto" w:fill="FFFFFF"/>
    </w:rPr>
  </w:style>
  <w:style w:type="character" w:customStyle="1" w:styleId="17">
    <w:name w:val="Основной текст (17)"/>
    <w:basedOn w:val="a0"/>
    <w:rsid w:val="000764E8"/>
    <w:rPr>
      <w:rFonts w:ascii="Arial" w:eastAsia="Arial" w:hAnsi="Arial" w:cs="Arial" w:hint="default"/>
      <w:b w:val="0"/>
      <w:bCs w:val="0"/>
      <w:i w:val="0"/>
      <w:iCs w:val="0"/>
      <w:smallCaps w:val="0"/>
      <w:sz w:val="17"/>
      <w:szCs w:val="17"/>
      <w:u w:val="single"/>
    </w:rPr>
  </w:style>
  <w:style w:type="character" w:customStyle="1" w:styleId="104pt">
    <w:name w:val="Основной текст (10) + Интервал 4 pt"/>
    <w:basedOn w:val="a0"/>
    <w:rsid w:val="000764E8"/>
    <w:rPr>
      <w:rFonts w:ascii="Times New Roman" w:eastAsia="Times New Roman" w:hAnsi="Times New Roman" w:cs="Times New Roman" w:hint="default"/>
      <w:b w:val="0"/>
      <w:bCs w:val="0"/>
      <w:i w:val="0"/>
      <w:iCs w:val="0"/>
      <w:smallCaps w:val="0"/>
      <w:strike w:val="0"/>
      <w:dstrike w:val="0"/>
      <w:spacing w:val="80"/>
      <w:sz w:val="18"/>
      <w:szCs w:val="18"/>
      <w:u w:val="none"/>
      <w:effect w:val="none"/>
    </w:rPr>
  </w:style>
  <w:style w:type="character" w:customStyle="1" w:styleId="55">
    <w:name w:val="Заголовок №5"/>
    <w:basedOn w:val="a0"/>
    <w:rsid w:val="002032FE"/>
    <w:rPr>
      <w:rFonts w:ascii="Arial Black" w:eastAsia="Arial Black" w:hAnsi="Arial Black" w:cs="Arial Black" w:hint="default"/>
      <w:b w:val="0"/>
      <w:bCs w:val="0"/>
      <w:i w:val="0"/>
      <w:iCs w:val="0"/>
      <w:smallCaps w:val="0"/>
      <w:strike w:val="0"/>
      <w:dstrike w:val="0"/>
      <w:spacing w:val="0"/>
      <w:sz w:val="24"/>
      <w:szCs w:val="24"/>
      <w:u w:val="none"/>
      <w:effect w:val="none"/>
    </w:rPr>
  </w:style>
  <w:style w:type="character" w:customStyle="1" w:styleId="61">
    <w:name w:val="Заголовок №6_"/>
    <w:basedOn w:val="a0"/>
    <w:link w:val="62"/>
    <w:locked/>
    <w:rsid w:val="002032FE"/>
    <w:rPr>
      <w:rFonts w:ascii="Arial Black" w:eastAsia="Arial Black" w:hAnsi="Arial Black" w:cs="Arial Black"/>
      <w:sz w:val="19"/>
      <w:szCs w:val="19"/>
      <w:shd w:val="clear" w:color="auto" w:fill="FFFFFF"/>
    </w:rPr>
  </w:style>
  <w:style w:type="paragraph" w:customStyle="1" w:styleId="62">
    <w:name w:val="Заголовок №6"/>
    <w:basedOn w:val="a"/>
    <w:link w:val="61"/>
    <w:rsid w:val="002032FE"/>
    <w:pPr>
      <w:shd w:val="clear" w:color="auto" w:fill="FFFFFF"/>
      <w:spacing w:before="180" w:after="240" w:line="0" w:lineRule="atLeast"/>
      <w:outlineLvl w:val="5"/>
    </w:pPr>
    <w:rPr>
      <w:rFonts w:ascii="Arial Black" w:eastAsia="Arial Black" w:hAnsi="Arial Black" w:cs="Arial Black"/>
      <w:sz w:val="19"/>
      <w:szCs w:val="19"/>
      <w:lang w:eastAsia="uk-UA"/>
    </w:rPr>
  </w:style>
  <w:style w:type="character" w:customStyle="1" w:styleId="108pt">
    <w:name w:val="Основной текст (10) + 8 pt;Не курсив"/>
    <w:basedOn w:val="100"/>
    <w:rsid w:val="002032FE"/>
    <w:rPr>
      <w:rFonts w:cs="Times New Roman"/>
      <w:b w:val="0"/>
      <w:bCs w:val="0"/>
      <w:i/>
      <w:iCs/>
      <w:smallCaps w:val="0"/>
      <w:strike w:val="0"/>
      <w:spacing w:val="0"/>
      <w:sz w:val="16"/>
      <w:szCs w:val="16"/>
    </w:rPr>
  </w:style>
  <w:style w:type="character" w:customStyle="1" w:styleId="63">
    <w:name w:val="Основной текст6"/>
    <w:basedOn w:val="a3"/>
    <w:rsid w:val="00EC4548"/>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399090">
      <w:bodyDiv w:val="1"/>
      <w:marLeft w:val="0"/>
      <w:marRight w:val="0"/>
      <w:marTop w:val="0"/>
      <w:marBottom w:val="0"/>
      <w:divBdr>
        <w:top w:val="none" w:sz="0" w:space="0" w:color="auto"/>
        <w:left w:val="none" w:sz="0" w:space="0" w:color="auto"/>
        <w:bottom w:val="none" w:sz="0" w:space="0" w:color="auto"/>
        <w:right w:val="none" w:sz="0" w:space="0" w:color="auto"/>
      </w:divBdr>
    </w:div>
    <w:div w:id="22170454">
      <w:bodyDiv w:val="1"/>
      <w:marLeft w:val="0"/>
      <w:marRight w:val="0"/>
      <w:marTop w:val="0"/>
      <w:marBottom w:val="0"/>
      <w:divBdr>
        <w:top w:val="none" w:sz="0" w:space="0" w:color="auto"/>
        <w:left w:val="none" w:sz="0" w:space="0" w:color="auto"/>
        <w:bottom w:val="none" w:sz="0" w:space="0" w:color="auto"/>
        <w:right w:val="none" w:sz="0" w:space="0" w:color="auto"/>
      </w:divBdr>
    </w:div>
    <w:div w:id="60489735">
      <w:bodyDiv w:val="1"/>
      <w:marLeft w:val="0"/>
      <w:marRight w:val="0"/>
      <w:marTop w:val="0"/>
      <w:marBottom w:val="0"/>
      <w:divBdr>
        <w:top w:val="none" w:sz="0" w:space="0" w:color="auto"/>
        <w:left w:val="none" w:sz="0" w:space="0" w:color="auto"/>
        <w:bottom w:val="none" w:sz="0" w:space="0" w:color="auto"/>
        <w:right w:val="none" w:sz="0" w:space="0" w:color="auto"/>
      </w:divBdr>
    </w:div>
    <w:div w:id="88477306">
      <w:bodyDiv w:val="1"/>
      <w:marLeft w:val="0"/>
      <w:marRight w:val="0"/>
      <w:marTop w:val="0"/>
      <w:marBottom w:val="0"/>
      <w:divBdr>
        <w:top w:val="none" w:sz="0" w:space="0" w:color="auto"/>
        <w:left w:val="none" w:sz="0" w:space="0" w:color="auto"/>
        <w:bottom w:val="none" w:sz="0" w:space="0" w:color="auto"/>
        <w:right w:val="none" w:sz="0" w:space="0" w:color="auto"/>
      </w:divBdr>
    </w:div>
    <w:div w:id="107159825">
      <w:bodyDiv w:val="1"/>
      <w:marLeft w:val="0"/>
      <w:marRight w:val="0"/>
      <w:marTop w:val="0"/>
      <w:marBottom w:val="0"/>
      <w:divBdr>
        <w:top w:val="none" w:sz="0" w:space="0" w:color="auto"/>
        <w:left w:val="none" w:sz="0" w:space="0" w:color="auto"/>
        <w:bottom w:val="none" w:sz="0" w:space="0" w:color="auto"/>
        <w:right w:val="none" w:sz="0" w:space="0" w:color="auto"/>
      </w:divBdr>
    </w:div>
    <w:div w:id="146095510">
      <w:bodyDiv w:val="1"/>
      <w:marLeft w:val="0"/>
      <w:marRight w:val="0"/>
      <w:marTop w:val="0"/>
      <w:marBottom w:val="0"/>
      <w:divBdr>
        <w:top w:val="none" w:sz="0" w:space="0" w:color="auto"/>
        <w:left w:val="none" w:sz="0" w:space="0" w:color="auto"/>
        <w:bottom w:val="none" w:sz="0" w:space="0" w:color="auto"/>
        <w:right w:val="none" w:sz="0" w:space="0" w:color="auto"/>
      </w:divBdr>
    </w:div>
    <w:div w:id="190727464">
      <w:bodyDiv w:val="1"/>
      <w:marLeft w:val="0"/>
      <w:marRight w:val="0"/>
      <w:marTop w:val="0"/>
      <w:marBottom w:val="0"/>
      <w:divBdr>
        <w:top w:val="none" w:sz="0" w:space="0" w:color="auto"/>
        <w:left w:val="none" w:sz="0" w:space="0" w:color="auto"/>
        <w:bottom w:val="none" w:sz="0" w:space="0" w:color="auto"/>
        <w:right w:val="none" w:sz="0" w:space="0" w:color="auto"/>
      </w:divBdr>
    </w:div>
    <w:div w:id="228000470">
      <w:bodyDiv w:val="1"/>
      <w:marLeft w:val="0"/>
      <w:marRight w:val="0"/>
      <w:marTop w:val="0"/>
      <w:marBottom w:val="0"/>
      <w:divBdr>
        <w:top w:val="none" w:sz="0" w:space="0" w:color="auto"/>
        <w:left w:val="none" w:sz="0" w:space="0" w:color="auto"/>
        <w:bottom w:val="none" w:sz="0" w:space="0" w:color="auto"/>
        <w:right w:val="none" w:sz="0" w:space="0" w:color="auto"/>
      </w:divBdr>
    </w:div>
    <w:div w:id="240411335">
      <w:bodyDiv w:val="1"/>
      <w:marLeft w:val="0"/>
      <w:marRight w:val="0"/>
      <w:marTop w:val="0"/>
      <w:marBottom w:val="0"/>
      <w:divBdr>
        <w:top w:val="none" w:sz="0" w:space="0" w:color="auto"/>
        <w:left w:val="none" w:sz="0" w:space="0" w:color="auto"/>
        <w:bottom w:val="none" w:sz="0" w:space="0" w:color="auto"/>
        <w:right w:val="none" w:sz="0" w:space="0" w:color="auto"/>
      </w:divBdr>
    </w:div>
    <w:div w:id="245187434">
      <w:bodyDiv w:val="1"/>
      <w:marLeft w:val="0"/>
      <w:marRight w:val="0"/>
      <w:marTop w:val="0"/>
      <w:marBottom w:val="0"/>
      <w:divBdr>
        <w:top w:val="none" w:sz="0" w:space="0" w:color="auto"/>
        <w:left w:val="none" w:sz="0" w:space="0" w:color="auto"/>
        <w:bottom w:val="none" w:sz="0" w:space="0" w:color="auto"/>
        <w:right w:val="none" w:sz="0" w:space="0" w:color="auto"/>
      </w:divBdr>
    </w:div>
    <w:div w:id="261035775">
      <w:bodyDiv w:val="1"/>
      <w:marLeft w:val="0"/>
      <w:marRight w:val="0"/>
      <w:marTop w:val="0"/>
      <w:marBottom w:val="0"/>
      <w:divBdr>
        <w:top w:val="none" w:sz="0" w:space="0" w:color="auto"/>
        <w:left w:val="none" w:sz="0" w:space="0" w:color="auto"/>
        <w:bottom w:val="none" w:sz="0" w:space="0" w:color="auto"/>
        <w:right w:val="none" w:sz="0" w:space="0" w:color="auto"/>
      </w:divBdr>
    </w:div>
    <w:div w:id="289946506">
      <w:bodyDiv w:val="1"/>
      <w:marLeft w:val="0"/>
      <w:marRight w:val="0"/>
      <w:marTop w:val="0"/>
      <w:marBottom w:val="0"/>
      <w:divBdr>
        <w:top w:val="none" w:sz="0" w:space="0" w:color="auto"/>
        <w:left w:val="none" w:sz="0" w:space="0" w:color="auto"/>
        <w:bottom w:val="none" w:sz="0" w:space="0" w:color="auto"/>
        <w:right w:val="none" w:sz="0" w:space="0" w:color="auto"/>
      </w:divBdr>
    </w:div>
    <w:div w:id="291251859">
      <w:bodyDiv w:val="1"/>
      <w:marLeft w:val="0"/>
      <w:marRight w:val="0"/>
      <w:marTop w:val="0"/>
      <w:marBottom w:val="0"/>
      <w:divBdr>
        <w:top w:val="none" w:sz="0" w:space="0" w:color="auto"/>
        <w:left w:val="none" w:sz="0" w:space="0" w:color="auto"/>
        <w:bottom w:val="none" w:sz="0" w:space="0" w:color="auto"/>
        <w:right w:val="none" w:sz="0" w:space="0" w:color="auto"/>
      </w:divBdr>
    </w:div>
    <w:div w:id="309940275">
      <w:bodyDiv w:val="1"/>
      <w:marLeft w:val="0"/>
      <w:marRight w:val="0"/>
      <w:marTop w:val="0"/>
      <w:marBottom w:val="0"/>
      <w:divBdr>
        <w:top w:val="none" w:sz="0" w:space="0" w:color="auto"/>
        <w:left w:val="none" w:sz="0" w:space="0" w:color="auto"/>
        <w:bottom w:val="none" w:sz="0" w:space="0" w:color="auto"/>
        <w:right w:val="none" w:sz="0" w:space="0" w:color="auto"/>
      </w:divBdr>
    </w:div>
    <w:div w:id="341589828">
      <w:bodyDiv w:val="1"/>
      <w:marLeft w:val="0"/>
      <w:marRight w:val="0"/>
      <w:marTop w:val="0"/>
      <w:marBottom w:val="0"/>
      <w:divBdr>
        <w:top w:val="none" w:sz="0" w:space="0" w:color="auto"/>
        <w:left w:val="none" w:sz="0" w:space="0" w:color="auto"/>
        <w:bottom w:val="none" w:sz="0" w:space="0" w:color="auto"/>
        <w:right w:val="none" w:sz="0" w:space="0" w:color="auto"/>
      </w:divBdr>
    </w:div>
    <w:div w:id="375131098">
      <w:bodyDiv w:val="1"/>
      <w:marLeft w:val="0"/>
      <w:marRight w:val="0"/>
      <w:marTop w:val="0"/>
      <w:marBottom w:val="0"/>
      <w:divBdr>
        <w:top w:val="none" w:sz="0" w:space="0" w:color="auto"/>
        <w:left w:val="none" w:sz="0" w:space="0" w:color="auto"/>
        <w:bottom w:val="none" w:sz="0" w:space="0" w:color="auto"/>
        <w:right w:val="none" w:sz="0" w:space="0" w:color="auto"/>
      </w:divBdr>
    </w:div>
    <w:div w:id="449207061">
      <w:bodyDiv w:val="1"/>
      <w:marLeft w:val="0"/>
      <w:marRight w:val="0"/>
      <w:marTop w:val="0"/>
      <w:marBottom w:val="0"/>
      <w:divBdr>
        <w:top w:val="none" w:sz="0" w:space="0" w:color="auto"/>
        <w:left w:val="none" w:sz="0" w:space="0" w:color="auto"/>
        <w:bottom w:val="none" w:sz="0" w:space="0" w:color="auto"/>
        <w:right w:val="none" w:sz="0" w:space="0" w:color="auto"/>
      </w:divBdr>
    </w:div>
    <w:div w:id="466627855">
      <w:bodyDiv w:val="1"/>
      <w:marLeft w:val="0"/>
      <w:marRight w:val="0"/>
      <w:marTop w:val="0"/>
      <w:marBottom w:val="0"/>
      <w:divBdr>
        <w:top w:val="none" w:sz="0" w:space="0" w:color="auto"/>
        <w:left w:val="none" w:sz="0" w:space="0" w:color="auto"/>
        <w:bottom w:val="none" w:sz="0" w:space="0" w:color="auto"/>
        <w:right w:val="none" w:sz="0" w:space="0" w:color="auto"/>
      </w:divBdr>
    </w:div>
    <w:div w:id="488401447">
      <w:bodyDiv w:val="1"/>
      <w:marLeft w:val="0"/>
      <w:marRight w:val="0"/>
      <w:marTop w:val="0"/>
      <w:marBottom w:val="0"/>
      <w:divBdr>
        <w:top w:val="none" w:sz="0" w:space="0" w:color="auto"/>
        <w:left w:val="none" w:sz="0" w:space="0" w:color="auto"/>
        <w:bottom w:val="none" w:sz="0" w:space="0" w:color="auto"/>
        <w:right w:val="none" w:sz="0" w:space="0" w:color="auto"/>
      </w:divBdr>
    </w:div>
    <w:div w:id="585194737">
      <w:bodyDiv w:val="1"/>
      <w:marLeft w:val="0"/>
      <w:marRight w:val="0"/>
      <w:marTop w:val="0"/>
      <w:marBottom w:val="0"/>
      <w:divBdr>
        <w:top w:val="none" w:sz="0" w:space="0" w:color="auto"/>
        <w:left w:val="none" w:sz="0" w:space="0" w:color="auto"/>
        <w:bottom w:val="none" w:sz="0" w:space="0" w:color="auto"/>
        <w:right w:val="none" w:sz="0" w:space="0" w:color="auto"/>
      </w:divBdr>
    </w:div>
    <w:div w:id="595477001">
      <w:bodyDiv w:val="1"/>
      <w:marLeft w:val="0"/>
      <w:marRight w:val="0"/>
      <w:marTop w:val="0"/>
      <w:marBottom w:val="0"/>
      <w:divBdr>
        <w:top w:val="none" w:sz="0" w:space="0" w:color="auto"/>
        <w:left w:val="none" w:sz="0" w:space="0" w:color="auto"/>
        <w:bottom w:val="none" w:sz="0" w:space="0" w:color="auto"/>
        <w:right w:val="none" w:sz="0" w:space="0" w:color="auto"/>
      </w:divBdr>
    </w:div>
    <w:div w:id="596669545">
      <w:bodyDiv w:val="1"/>
      <w:marLeft w:val="0"/>
      <w:marRight w:val="0"/>
      <w:marTop w:val="0"/>
      <w:marBottom w:val="0"/>
      <w:divBdr>
        <w:top w:val="none" w:sz="0" w:space="0" w:color="auto"/>
        <w:left w:val="none" w:sz="0" w:space="0" w:color="auto"/>
        <w:bottom w:val="none" w:sz="0" w:space="0" w:color="auto"/>
        <w:right w:val="none" w:sz="0" w:space="0" w:color="auto"/>
      </w:divBdr>
    </w:div>
    <w:div w:id="600139264">
      <w:bodyDiv w:val="1"/>
      <w:marLeft w:val="0"/>
      <w:marRight w:val="0"/>
      <w:marTop w:val="0"/>
      <w:marBottom w:val="0"/>
      <w:divBdr>
        <w:top w:val="none" w:sz="0" w:space="0" w:color="auto"/>
        <w:left w:val="none" w:sz="0" w:space="0" w:color="auto"/>
        <w:bottom w:val="none" w:sz="0" w:space="0" w:color="auto"/>
        <w:right w:val="none" w:sz="0" w:space="0" w:color="auto"/>
      </w:divBdr>
    </w:div>
    <w:div w:id="624627427">
      <w:bodyDiv w:val="1"/>
      <w:marLeft w:val="0"/>
      <w:marRight w:val="0"/>
      <w:marTop w:val="0"/>
      <w:marBottom w:val="0"/>
      <w:divBdr>
        <w:top w:val="none" w:sz="0" w:space="0" w:color="auto"/>
        <w:left w:val="none" w:sz="0" w:space="0" w:color="auto"/>
        <w:bottom w:val="none" w:sz="0" w:space="0" w:color="auto"/>
        <w:right w:val="none" w:sz="0" w:space="0" w:color="auto"/>
      </w:divBdr>
    </w:div>
    <w:div w:id="653487436">
      <w:bodyDiv w:val="1"/>
      <w:marLeft w:val="0"/>
      <w:marRight w:val="0"/>
      <w:marTop w:val="0"/>
      <w:marBottom w:val="0"/>
      <w:divBdr>
        <w:top w:val="none" w:sz="0" w:space="0" w:color="auto"/>
        <w:left w:val="none" w:sz="0" w:space="0" w:color="auto"/>
        <w:bottom w:val="none" w:sz="0" w:space="0" w:color="auto"/>
        <w:right w:val="none" w:sz="0" w:space="0" w:color="auto"/>
      </w:divBdr>
    </w:div>
    <w:div w:id="660088769">
      <w:bodyDiv w:val="1"/>
      <w:marLeft w:val="0"/>
      <w:marRight w:val="0"/>
      <w:marTop w:val="0"/>
      <w:marBottom w:val="0"/>
      <w:divBdr>
        <w:top w:val="none" w:sz="0" w:space="0" w:color="auto"/>
        <w:left w:val="none" w:sz="0" w:space="0" w:color="auto"/>
        <w:bottom w:val="none" w:sz="0" w:space="0" w:color="auto"/>
        <w:right w:val="none" w:sz="0" w:space="0" w:color="auto"/>
      </w:divBdr>
    </w:div>
    <w:div w:id="694236310">
      <w:bodyDiv w:val="1"/>
      <w:marLeft w:val="0"/>
      <w:marRight w:val="0"/>
      <w:marTop w:val="0"/>
      <w:marBottom w:val="0"/>
      <w:divBdr>
        <w:top w:val="none" w:sz="0" w:space="0" w:color="auto"/>
        <w:left w:val="none" w:sz="0" w:space="0" w:color="auto"/>
        <w:bottom w:val="none" w:sz="0" w:space="0" w:color="auto"/>
        <w:right w:val="none" w:sz="0" w:space="0" w:color="auto"/>
      </w:divBdr>
    </w:div>
    <w:div w:id="813134701">
      <w:bodyDiv w:val="1"/>
      <w:marLeft w:val="0"/>
      <w:marRight w:val="0"/>
      <w:marTop w:val="0"/>
      <w:marBottom w:val="0"/>
      <w:divBdr>
        <w:top w:val="none" w:sz="0" w:space="0" w:color="auto"/>
        <w:left w:val="none" w:sz="0" w:space="0" w:color="auto"/>
        <w:bottom w:val="none" w:sz="0" w:space="0" w:color="auto"/>
        <w:right w:val="none" w:sz="0" w:space="0" w:color="auto"/>
      </w:divBdr>
    </w:div>
    <w:div w:id="814250932">
      <w:bodyDiv w:val="1"/>
      <w:marLeft w:val="0"/>
      <w:marRight w:val="0"/>
      <w:marTop w:val="0"/>
      <w:marBottom w:val="0"/>
      <w:divBdr>
        <w:top w:val="none" w:sz="0" w:space="0" w:color="auto"/>
        <w:left w:val="none" w:sz="0" w:space="0" w:color="auto"/>
        <w:bottom w:val="none" w:sz="0" w:space="0" w:color="auto"/>
        <w:right w:val="none" w:sz="0" w:space="0" w:color="auto"/>
      </w:divBdr>
    </w:div>
    <w:div w:id="826481157">
      <w:bodyDiv w:val="1"/>
      <w:marLeft w:val="0"/>
      <w:marRight w:val="0"/>
      <w:marTop w:val="0"/>
      <w:marBottom w:val="0"/>
      <w:divBdr>
        <w:top w:val="none" w:sz="0" w:space="0" w:color="auto"/>
        <w:left w:val="none" w:sz="0" w:space="0" w:color="auto"/>
        <w:bottom w:val="none" w:sz="0" w:space="0" w:color="auto"/>
        <w:right w:val="none" w:sz="0" w:space="0" w:color="auto"/>
      </w:divBdr>
    </w:div>
    <w:div w:id="843011829">
      <w:bodyDiv w:val="1"/>
      <w:marLeft w:val="0"/>
      <w:marRight w:val="0"/>
      <w:marTop w:val="0"/>
      <w:marBottom w:val="0"/>
      <w:divBdr>
        <w:top w:val="none" w:sz="0" w:space="0" w:color="auto"/>
        <w:left w:val="none" w:sz="0" w:space="0" w:color="auto"/>
        <w:bottom w:val="none" w:sz="0" w:space="0" w:color="auto"/>
        <w:right w:val="none" w:sz="0" w:space="0" w:color="auto"/>
      </w:divBdr>
    </w:div>
    <w:div w:id="863443266">
      <w:bodyDiv w:val="1"/>
      <w:marLeft w:val="0"/>
      <w:marRight w:val="0"/>
      <w:marTop w:val="0"/>
      <w:marBottom w:val="0"/>
      <w:divBdr>
        <w:top w:val="none" w:sz="0" w:space="0" w:color="auto"/>
        <w:left w:val="none" w:sz="0" w:space="0" w:color="auto"/>
        <w:bottom w:val="none" w:sz="0" w:space="0" w:color="auto"/>
        <w:right w:val="none" w:sz="0" w:space="0" w:color="auto"/>
      </w:divBdr>
    </w:div>
    <w:div w:id="867375434">
      <w:bodyDiv w:val="1"/>
      <w:marLeft w:val="0"/>
      <w:marRight w:val="0"/>
      <w:marTop w:val="0"/>
      <w:marBottom w:val="0"/>
      <w:divBdr>
        <w:top w:val="none" w:sz="0" w:space="0" w:color="auto"/>
        <w:left w:val="none" w:sz="0" w:space="0" w:color="auto"/>
        <w:bottom w:val="none" w:sz="0" w:space="0" w:color="auto"/>
        <w:right w:val="none" w:sz="0" w:space="0" w:color="auto"/>
      </w:divBdr>
    </w:div>
    <w:div w:id="874541493">
      <w:bodyDiv w:val="1"/>
      <w:marLeft w:val="0"/>
      <w:marRight w:val="0"/>
      <w:marTop w:val="0"/>
      <w:marBottom w:val="0"/>
      <w:divBdr>
        <w:top w:val="none" w:sz="0" w:space="0" w:color="auto"/>
        <w:left w:val="none" w:sz="0" w:space="0" w:color="auto"/>
        <w:bottom w:val="none" w:sz="0" w:space="0" w:color="auto"/>
        <w:right w:val="none" w:sz="0" w:space="0" w:color="auto"/>
      </w:divBdr>
    </w:div>
    <w:div w:id="923299862">
      <w:bodyDiv w:val="1"/>
      <w:marLeft w:val="0"/>
      <w:marRight w:val="0"/>
      <w:marTop w:val="0"/>
      <w:marBottom w:val="0"/>
      <w:divBdr>
        <w:top w:val="none" w:sz="0" w:space="0" w:color="auto"/>
        <w:left w:val="none" w:sz="0" w:space="0" w:color="auto"/>
        <w:bottom w:val="none" w:sz="0" w:space="0" w:color="auto"/>
        <w:right w:val="none" w:sz="0" w:space="0" w:color="auto"/>
      </w:divBdr>
    </w:div>
    <w:div w:id="957757810">
      <w:bodyDiv w:val="1"/>
      <w:marLeft w:val="0"/>
      <w:marRight w:val="0"/>
      <w:marTop w:val="0"/>
      <w:marBottom w:val="0"/>
      <w:divBdr>
        <w:top w:val="none" w:sz="0" w:space="0" w:color="auto"/>
        <w:left w:val="none" w:sz="0" w:space="0" w:color="auto"/>
        <w:bottom w:val="none" w:sz="0" w:space="0" w:color="auto"/>
        <w:right w:val="none" w:sz="0" w:space="0" w:color="auto"/>
      </w:divBdr>
    </w:div>
    <w:div w:id="1060207706">
      <w:bodyDiv w:val="1"/>
      <w:marLeft w:val="0"/>
      <w:marRight w:val="0"/>
      <w:marTop w:val="0"/>
      <w:marBottom w:val="0"/>
      <w:divBdr>
        <w:top w:val="none" w:sz="0" w:space="0" w:color="auto"/>
        <w:left w:val="none" w:sz="0" w:space="0" w:color="auto"/>
        <w:bottom w:val="none" w:sz="0" w:space="0" w:color="auto"/>
        <w:right w:val="none" w:sz="0" w:space="0" w:color="auto"/>
      </w:divBdr>
    </w:div>
    <w:div w:id="1121922721">
      <w:bodyDiv w:val="1"/>
      <w:marLeft w:val="0"/>
      <w:marRight w:val="0"/>
      <w:marTop w:val="0"/>
      <w:marBottom w:val="0"/>
      <w:divBdr>
        <w:top w:val="none" w:sz="0" w:space="0" w:color="auto"/>
        <w:left w:val="none" w:sz="0" w:space="0" w:color="auto"/>
        <w:bottom w:val="none" w:sz="0" w:space="0" w:color="auto"/>
        <w:right w:val="none" w:sz="0" w:space="0" w:color="auto"/>
      </w:divBdr>
    </w:div>
    <w:div w:id="1135487007">
      <w:bodyDiv w:val="1"/>
      <w:marLeft w:val="0"/>
      <w:marRight w:val="0"/>
      <w:marTop w:val="0"/>
      <w:marBottom w:val="0"/>
      <w:divBdr>
        <w:top w:val="none" w:sz="0" w:space="0" w:color="auto"/>
        <w:left w:val="none" w:sz="0" w:space="0" w:color="auto"/>
        <w:bottom w:val="none" w:sz="0" w:space="0" w:color="auto"/>
        <w:right w:val="none" w:sz="0" w:space="0" w:color="auto"/>
      </w:divBdr>
    </w:div>
    <w:div w:id="1155804992">
      <w:bodyDiv w:val="1"/>
      <w:marLeft w:val="0"/>
      <w:marRight w:val="0"/>
      <w:marTop w:val="0"/>
      <w:marBottom w:val="0"/>
      <w:divBdr>
        <w:top w:val="none" w:sz="0" w:space="0" w:color="auto"/>
        <w:left w:val="none" w:sz="0" w:space="0" w:color="auto"/>
        <w:bottom w:val="none" w:sz="0" w:space="0" w:color="auto"/>
        <w:right w:val="none" w:sz="0" w:space="0" w:color="auto"/>
      </w:divBdr>
    </w:div>
    <w:div w:id="1184827946">
      <w:bodyDiv w:val="1"/>
      <w:marLeft w:val="0"/>
      <w:marRight w:val="0"/>
      <w:marTop w:val="0"/>
      <w:marBottom w:val="0"/>
      <w:divBdr>
        <w:top w:val="none" w:sz="0" w:space="0" w:color="auto"/>
        <w:left w:val="none" w:sz="0" w:space="0" w:color="auto"/>
        <w:bottom w:val="none" w:sz="0" w:space="0" w:color="auto"/>
        <w:right w:val="none" w:sz="0" w:space="0" w:color="auto"/>
      </w:divBdr>
    </w:div>
    <w:div w:id="1230192843">
      <w:bodyDiv w:val="1"/>
      <w:marLeft w:val="0"/>
      <w:marRight w:val="0"/>
      <w:marTop w:val="0"/>
      <w:marBottom w:val="0"/>
      <w:divBdr>
        <w:top w:val="none" w:sz="0" w:space="0" w:color="auto"/>
        <w:left w:val="none" w:sz="0" w:space="0" w:color="auto"/>
        <w:bottom w:val="none" w:sz="0" w:space="0" w:color="auto"/>
        <w:right w:val="none" w:sz="0" w:space="0" w:color="auto"/>
      </w:divBdr>
    </w:div>
    <w:div w:id="1250189218">
      <w:bodyDiv w:val="1"/>
      <w:marLeft w:val="0"/>
      <w:marRight w:val="0"/>
      <w:marTop w:val="0"/>
      <w:marBottom w:val="0"/>
      <w:divBdr>
        <w:top w:val="none" w:sz="0" w:space="0" w:color="auto"/>
        <w:left w:val="none" w:sz="0" w:space="0" w:color="auto"/>
        <w:bottom w:val="none" w:sz="0" w:space="0" w:color="auto"/>
        <w:right w:val="none" w:sz="0" w:space="0" w:color="auto"/>
      </w:divBdr>
    </w:div>
    <w:div w:id="1264000840">
      <w:bodyDiv w:val="1"/>
      <w:marLeft w:val="0"/>
      <w:marRight w:val="0"/>
      <w:marTop w:val="0"/>
      <w:marBottom w:val="0"/>
      <w:divBdr>
        <w:top w:val="none" w:sz="0" w:space="0" w:color="auto"/>
        <w:left w:val="none" w:sz="0" w:space="0" w:color="auto"/>
        <w:bottom w:val="none" w:sz="0" w:space="0" w:color="auto"/>
        <w:right w:val="none" w:sz="0" w:space="0" w:color="auto"/>
      </w:divBdr>
    </w:div>
    <w:div w:id="1268804705">
      <w:bodyDiv w:val="1"/>
      <w:marLeft w:val="0"/>
      <w:marRight w:val="0"/>
      <w:marTop w:val="0"/>
      <w:marBottom w:val="0"/>
      <w:divBdr>
        <w:top w:val="none" w:sz="0" w:space="0" w:color="auto"/>
        <w:left w:val="none" w:sz="0" w:space="0" w:color="auto"/>
        <w:bottom w:val="none" w:sz="0" w:space="0" w:color="auto"/>
        <w:right w:val="none" w:sz="0" w:space="0" w:color="auto"/>
      </w:divBdr>
    </w:div>
    <w:div w:id="1281299040">
      <w:bodyDiv w:val="1"/>
      <w:marLeft w:val="0"/>
      <w:marRight w:val="0"/>
      <w:marTop w:val="0"/>
      <w:marBottom w:val="0"/>
      <w:divBdr>
        <w:top w:val="none" w:sz="0" w:space="0" w:color="auto"/>
        <w:left w:val="none" w:sz="0" w:space="0" w:color="auto"/>
        <w:bottom w:val="none" w:sz="0" w:space="0" w:color="auto"/>
        <w:right w:val="none" w:sz="0" w:space="0" w:color="auto"/>
      </w:divBdr>
    </w:div>
    <w:div w:id="1281767981">
      <w:bodyDiv w:val="1"/>
      <w:marLeft w:val="0"/>
      <w:marRight w:val="0"/>
      <w:marTop w:val="0"/>
      <w:marBottom w:val="0"/>
      <w:divBdr>
        <w:top w:val="none" w:sz="0" w:space="0" w:color="auto"/>
        <w:left w:val="none" w:sz="0" w:space="0" w:color="auto"/>
        <w:bottom w:val="none" w:sz="0" w:space="0" w:color="auto"/>
        <w:right w:val="none" w:sz="0" w:space="0" w:color="auto"/>
      </w:divBdr>
    </w:div>
    <w:div w:id="1309629402">
      <w:bodyDiv w:val="1"/>
      <w:marLeft w:val="0"/>
      <w:marRight w:val="0"/>
      <w:marTop w:val="0"/>
      <w:marBottom w:val="0"/>
      <w:divBdr>
        <w:top w:val="none" w:sz="0" w:space="0" w:color="auto"/>
        <w:left w:val="none" w:sz="0" w:space="0" w:color="auto"/>
        <w:bottom w:val="none" w:sz="0" w:space="0" w:color="auto"/>
        <w:right w:val="none" w:sz="0" w:space="0" w:color="auto"/>
      </w:divBdr>
    </w:div>
    <w:div w:id="1379280267">
      <w:bodyDiv w:val="1"/>
      <w:marLeft w:val="0"/>
      <w:marRight w:val="0"/>
      <w:marTop w:val="0"/>
      <w:marBottom w:val="0"/>
      <w:divBdr>
        <w:top w:val="none" w:sz="0" w:space="0" w:color="auto"/>
        <w:left w:val="none" w:sz="0" w:space="0" w:color="auto"/>
        <w:bottom w:val="none" w:sz="0" w:space="0" w:color="auto"/>
        <w:right w:val="none" w:sz="0" w:space="0" w:color="auto"/>
      </w:divBdr>
    </w:div>
    <w:div w:id="1388336601">
      <w:bodyDiv w:val="1"/>
      <w:marLeft w:val="0"/>
      <w:marRight w:val="0"/>
      <w:marTop w:val="0"/>
      <w:marBottom w:val="0"/>
      <w:divBdr>
        <w:top w:val="none" w:sz="0" w:space="0" w:color="auto"/>
        <w:left w:val="none" w:sz="0" w:space="0" w:color="auto"/>
        <w:bottom w:val="none" w:sz="0" w:space="0" w:color="auto"/>
        <w:right w:val="none" w:sz="0" w:space="0" w:color="auto"/>
      </w:divBdr>
    </w:div>
    <w:div w:id="1394087356">
      <w:bodyDiv w:val="1"/>
      <w:marLeft w:val="0"/>
      <w:marRight w:val="0"/>
      <w:marTop w:val="0"/>
      <w:marBottom w:val="0"/>
      <w:divBdr>
        <w:top w:val="none" w:sz="0" w:space="0" w:color="auto"/>
        <w:left w:val="none" w:sz="0" w:space="0" w:color="auto"/>
        <w:bottom w:val="none" w:sz="0" w:space="0" w:color="auto"/>
        <w:right w:val="none" w:sz="0" w:space="0" w:color="auto"/>
      </w:divBdr>
    </w:div>
    <w:div w:id="1406105287">
      <w:bodyDiv w:val="1"/>
      <w:marLeft w:val="0"/>
      <w:marRight w:val="0"/>
      <w:marTop w:val="0"/>
      <w:marBottom w:val="0"/>
      <w:divBdr>
        <w:top w:val="none" w:sz="0" w:space="0" w:color="auto"/>
        <w:left w:val="none" w:sz="0" w:space="0" w:color="auto"/>
        <w:bottom w:val="none" w:sz="0" w:space="0" w:color="auto"/>
        <w:right w:val="none" w:sz="0" w:space="0" w:color="auto"/>
      </w:divBdr>
    </w:div>
    <w:div w:id="1463812647">
      <w:bodyDiv w:val="1"/>
      <w:marLeft w:val="0"/>
      <w:marRight w:val="0"/>
      <w:marTop w:val="0"/>
      <w:marBottom w:val="0"/>
      <w:divBdr>
        <w:top w:val="none" w:sz="0" w:space="0" w:color="auto"/>
        <w:left w:val="none" w:sz="0" w:space="0" w:color="auto"/>
        <w:bottom w:val="none" w:sz="0" w:space="0" w:color="auto"/>
        <w:right w:val="none" w:sz="0" w:space="0" w:color="auto"/>
      </w:divBdr>
    </w:div>
    <w:div w:id="1493836313">
      <w:bodyDiv w:val="1"/>
      <w:marLeft w:val="0"/>
      <w:marRight w:val="0"/>
      <w:marTop w:val="0"/>
      <w:marBottom w:val="0"/>
      <w:divBdr>
        <w:top w:val="none" w:sz="0" w:space="0" w:color="auto"/>
        <w:left w:val="none" w:sz="0" w:space="0" w:color="auto"/>
        <w:bottom w:val="none" w:sz="0" w:space="0" w:color="auto"/>
        <w:right w:val="none" w:sz="0" w:space="0" w:color="auto"/>
      </w:divBdr>
    </w:div>
    <w:div w:id="1495955052">
      <w:bodyDiv w:val="1"/>
      <w:marLeft w:val="0"/>
      <w:marRight w:val="0"/>
      <w:marTop w:val="0"/>
      <w:marBottom w:val="0"/>
      <w:divBdr>
        <w:top w:val="none" w:sz="0" w:space="0" w:color="auto"/>
        <w:left w:val="none" w:sz="0" w:space="0" w:color="auto"/>
        <w:bottom w:val="none" w:sz="0" w:space="0" w:color="auto"/>
        <w:right w:val="none" w:sz="0" w:space="0" w:color="auto"/>
      </w:divBdr>
    </w:div>
    <w:div w:id="1499075183">
      <w:bodyDiv w:val="1"/>
      <w:marLeft w:val="0"/>
      <w:marRight w:val="0"/>
      <w:marTop w:val="0"/>
      <w:marBottom w:val="0"/>
      <w:divBdr>
        <w:top w:val="none" w:sz="0" w:space="0" w:color="auto"/>
        <w:left w:val="none" w:sz="0" w:space="0" w:color="auto"/>
        <w:bottom w:val="none" w:sz="0" w:space="0" w:color="auto"/>
        <w:right w:val="none" w:sz="0" w:space="0" w:color="auto"/>
      </w:divBdr>
    </w:div>
    <w:div w:id="1552619942">
      <w:bodyDiv w:val="1"/>
      <w:marLeft w:val="0"/>
      <w:marRight w:val="0"/>
      <w:marTop w:val="0"/>
      <w:marBottom w:val="0"/>
      <w:divBdr>
        <w:top w:val="none" w:sz="0" w:space="0" w:color="auto"/>
        <w:left w:val="none" w:sz="0" w:space="0" w:color="auto"/>
        <w:bottom w:val="none" w:sz="0" w:space="0" w:color="auto"/>
        <w:right w:val="none" w:sz="0" w:space="0" w:color="auto"/>
      </w:divBdr>
    </w:div>
    <w:div w:id="1679849982">
      <w:bodyDiv w:val="1"/>
      <w:marLeft w:val="0"/>
      <w:marRight w:val="0"/>
      <w:marTop w:val="0"/>
      <w:marBottom w:val="0"/>
      <w:divBdr>
        <w:top w:val="none" w:sz="0" w:space="0" w:color="auto"/>
        <w:left w:val="none" w:sz="0" w:space="0" w:color="auto"/>
        <w:bottom w:val="none" w:sz="0" w:space="0" w:color="auto"/>
        <w:right w:val="none" w:sz="0" w:space="0" w:color="auto"/>
      </w:divBdr>
    </w:div>
    <w:div w:id="1726828605">
      <w:bodyDiv w:val="1"/>
      <w:marLeft w:val="0"/>
      <w:marRight w:val="0"/>
      <w:marTop w:val="0"/>
      <w:marBottom w:val="0"/>
      <w:divBdr>
        <w:top w:val="none" w:sz="0" w:space="0" w:color="auto"/>
        <w:left w:val="none" w:sz="0" w:space="0" w:color="auto"/>
        <w:bottom w:val="none" w:sz="0" w:space="0" w:color="auto"/>
        <w:right w:val="none" w:sz="0" w:space="0" w:color="auto"/>
      </w:divBdr>
    </w:div>
    <w:div w:id="1734891263">
      <w:bodyDiv w:val="1"/>
      <w:marLeft w:val="0"/>
      <w:marRight w:val="0"/>
      <w:marTop w:val="0"/>
      <w:marBottom w:val="0"/>
      <w:divBdr>
        <w:top w:val="none" w:sz="0" w:space="0" w:color="auto"/>
        <w:left w:val="none" w:sz="0" w:space="0" w:color="auto"/>
        <w:bottom w:val="none" w:sz="0" w:space="0" w:color="auto"/>
        <w:right w:val="none" w:sz="0" w:space="0" w:color="auto"/>
      </w:divBdr>
    </w:div>
    <w:div w:id="1742367540">
      <w:bodyDiv w:val="1"/>
      <w:marLeft w:val="0"/>
      <w:marRight w:val="0"/>
      <w:marTop w:val="0"/>
      <w:marBottom w:val="0"/>
      <w:divBdr>
        <w:top w:val="none" w:sz="0" w:space="0" w:color="auto"/>
        <w:left w:val="none" w:sz="0" w:space="0" w:color="auto"/>
        <w:bottom w:val="none" w:sz="0" w:space="0" w:color="auto"/>
        <w:right w:val="none" w:sz="0" w:space="0" w:color="auto"/>
      </w:divBdr>
    </w:div>
    <w:div w:id="1764182688">
      <w:bodyDiv w:val="1"/>
      <w:marLeft w:val="0"/>
      <w:marRight w:val="0"/>
      <w:marTop w:val="0"/>
      <w:marBottom w:val="0"/>
      <w:divBdr>
        <w:top w:val="none" w:sz="0" w:space="0" w:color="auto"/>
        <w:left w:val="none" w:sz="0" w:space="0" w:color="auto"/>
        <w:bottom w:val="none" w:sz="0" w:space="0" w:color="auto"/>
        <w:right w:val="none" w:sz="0" w:space="0" w:color="auto"/>
      </w:divBdr>
    </w:div>
    <w:div w:id="1787695266">
      <w:bodyDiv w:val="1"/>
      <w:marLeft w:val="0"/>
      <w:marRight w:val="0"/>
      <w:marTop w:val="0"/>
      <w:marBottom w:val="0"/>
      <w:divBdr>
        <w:top w:val="none" w:sz="0" w:space="0" w:color="auto"/>
        <w:left w:val="none" w:sz="0" w:space="0" w:color="auto"/>
        <w:bottom w:val="none" w:sz="0" w:space="0" w:color="auto"/>
        <w:right w:val="none" w:sz="0" w:space="0" w:color="auto"/>
      </w:divBdr>
    </w:div>
    <w:div w:id="1789425547">
      <w:bodyDiv w:val="1"/>
      <w:marLeft w:val="0"/>
      <w:marRight w:val="0"/>
      <w:marTop w:val="0"/>
      <w:marBottom w:val="0"/>
      <w:divBdr>
        <w:top w:val="none" w:sz="0" w:space="0" w:color="auto"/>
        <w:left w:val="none" w:sz="0" w:space="0" w:color="auto"/>
        <w:bottom w:val="none" w:sz="0" w:space="0" w:color="auto"/>
        <w:right w:val="none" w:sz="0" w:space="0" w:color="auto"/>
      </w:divBdr>
    </w:div>
    <w:div w:id="1938976515">
      <w:bodyDiv w:val="1"/>
      <w:marLeft w:val="0"/>
      <w:marRight w:val="0"/>
      <w:marTop w:val="0"/>
      <w:marBottom w:val="0"/>
      <w:divBdr>
        <w:top w:val="none" w:sz="0" w:space="0" w:color="auto"/>
        <w:left w:val="none" w:sz="0" w:space="0" w:color="auto"/>
        <w:bottom w:val="none" w:sz="0" w:space="0" w:color="auto"/>
        <w:right w:val="none" w:sz="0" w:space="0" w:color="auto"/>
      </w:divBdr>
    </w:div>
    <w:div w:id="1959068737">
      <w:bodyDiv w:val="1"/>
      <w:marLeft w:val="0"/>
      <w:marRight w:val="0"/>
      <w:marTop w:val="0"/>
      <w:marBottom w:val="0"/>
      <w:divBdr>
        <w:top w:val="none" w:sz="0" w:space="0" w:color="auto"/>
        <w:left w:val="none" w:sz="0" w:space="0" w:color="auto"/>
        <w:bottom w:val="none" w:sz="0" w:space="0" w:color="auto"/>
        <w:right w:val="none" w:sz="0" w:space="0" w:color="auto"/>
      </w:divBdr>
    </w:div>
    <w:div w:id="1967421569">
      <w:bodyDiv w:val="1"/>
      <w:marLeft w:val="0"/>
      <w:marRight w:val="0"/>
      <w:marTop w:val="0"/>
      <w:marBottom w:val="0"/>
      <w:divBdr>
        <w:top w:val="none" w:sz="0" w:space="0" w:color="auto"/>
        <w:left w:val="none" w:sz="0" w:space="0" w:color="auto"/>
        <w:bottom w:val="none" w:sz="0" w:space="0" w:color="auto"/>
        <w:right w:val="none" w:sz="0" w:space="0" w:color="auto"/>
      </w:divBdr>
    </w:div>
    <w:div w:id="2050833046">
      <w:bodyDiv w:val="1"/>
      <w:marLeft w:val="0"/>
      <w:marRight w:val="0"/>
      <w:marTop w:val="0"/>
      <w:marBottom w:val="0"/>
      <w:divBdr>
        <w:top w:val="none" w:sz="0" w:space="0" w:color="auto"/>
        <w:left w:val="none" w:sz="0" w:space="0" w:color="auto"/>
        <w:bottom w:val="none" w:sz="0" w:space="0" w:color="auto"/>
        <w:right w:val="none" w:sz="0" w:space="0" w:color="auto"/>
      </w:divBdr>
    </w:div>
    <w:div w:id="2061440469">
      <w:bodyDiv w:val="1"/>
      <w:marLeft w:val="0"/>
      <w:marRight w:val="0"/>
      <w:marTop w:val="0"/>
      <w:marBottom w:val="0"/>
      <w:divBdr>
        <w:top w:val="none" w:sz="0" w:space="0" w:color="auto"/>
        <w:left w:val="none" w:sz="0" w:space="0" w:color="auto"/>
        <w:bottom w:val="none" w:sz="0" w:space="0" w:color="auto"/>
        <w:right w:val="none" w:sz="0" w:space="0" w:color="auto"/>
      </w:divBdr>
    </w:div>
    <w:div w:id="21265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86%D0%BD%D1%84%D0%BE%D1%80%D0%BC%D0%B0%D1%86%D1%96%D0%B9%D0%BD%D1%96_%D1%82%D0%B5%D1%85%D0%BD%D0%BE%D0%BB%D0%BE%D0%B3%D1%96%D1%97" TargetMode="External"/><Relationship Id="rId18" Type="http://schemas.openxmlformats.org/officeDocument/2006/relationships/image" Target="media/image5.jpeg"/><Relationship Id="rId26" Type="http://schemas.openxmlformats.org/officeDocument/2006/relationships/hyperlink" Target="http://uk.wikipedia.org/wiki/%D0%9B%D0%B0%D0%B2%D0%B0" TargetMode="External"/><Relationship Id="rId39" Type="http://schemas.openxmlformats.org/officeDocument/2006/relationships/oleObject" Target="embeddings/oleObject4.bin"/><Relationship Id="rId21" Type="http://schemas.openxmlformats.org/officeDocument/2006/relationships/image" Target="media/image8.e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yperlink" Target="http://uk.wikipedia.org/wiki/%D0%A1%D0%B8%D0%B3%D0%B0%D1%80%D0%B5%D1%82%D0%B8" TargetMode="External"/><Relationship Id="rId50" Type="http://schemas.openxmlformats.org/officeDocument/2006/relationships/hyperlink" Target="http://uk.wikipedia.org/wiki/%D0%A8%D0%BE%D0%BA%D0%BE%D0%BB%D0%B0%D0%B4" TargetMode="External"/><Relationship Id="rId55" Type="http://schemas.openxmlformats.org/officeDocument/2006/relationships/hyperlink" Target="http://uk.wikipedia.org/wiki/%D0%97%D0%B0%D0%B3%D0%B0%D1%82%D0%B0" TargetMode="External"/><Relationship Id="rId7" Type="http://schemas.openxmlformats.org/officeDocument/2006/relationships/image" Target="media/image1.jpeg"/><Relationship Id="rId12" Type="http://schemas.openxmlformats.org/officeDocument/2006/relationships/hyperlink" Target="http://uk.wikipedia.org/wiki/%D0%A1%D0%B8%D1%81%D1%82%D0%B5%D0%BC%D0%BD%D0%B8%D0%B9_%D0%BF%D1%96%D0%B4%D1%85%D1%96%D0%B4" TargetMode="External"/><Relationship Id="rId17" Type="http://schemas.openxmlformats.org/officeDocument/2006/relationships/image" Target="media/image4.jpeg"/><Relationship Id="rId25" Type="http://schemas.openxmlformats.org/officeDocument/2006/relationships/hyperlink" Target="http://uk.wikipedia.org/wiki/%D0%97%D0%B5%D0%BC%D0%BD%D0%B0_%D0%BA%D0%BE%D1%80%D0%B0" TargetMode="External"/><Relationship Id="rId33" Type="http://schemas.openxmlformats.org/officeDocument/2006/relationships/oleObject" Target="embeddings/oleObject1.bin"/><Relationship Id="rId38" Type="http://schemas.openxmlformats.org/officeDocument/2006/relationships/image" Target="media/image16.wmf"/><Relationship Id="rId46" Type="http://schemas.openxmlformats.org/officeDocument/2006/relationships/hyperlink" Target="http://uk.wikipedia.org/wiki/%D0%90%D0%BB%D0%BA%D0%BE%D0%B3%D0%BE%D0%BB%D1%96%D0%B7%D0%BC"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emf"/><Relationship Id="rId29" Type="http://schemas.openxmlformats.org/officeDocument/2006/relationships/hyperlink" Target="http://uk.wikipedia.org/wiki/%D0%92%D0%BE%D0%B4%D1%8F%D0%BD%D0%B0_%D0%BF%D0%B0%D1%80%D0%B0" TargetMode="External"/><Relationship Id="rId41" Type="http://schemas.openxmlformats.org/officeDocument/2006/relationships/oleObject" Target="embeddings/oleObject5.bin"/><Relationship Id="rId54" Type="http://schemas.openxmlformats.org/officeDocument/2006/relationships/hyperlink" Target="http://uk.wikipedia.org/wiki/%D0%A0%D1%96%D1%87%D0%BA%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21_%D1%81%D1%82%D0%BE%D0%BB%D1%96%D1%82%D1%82%D1%8F" TargetMode="Externa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oleObject" Target="embeddings/oleObject3.bin"/><Relationship Id="rId40" Type="http://schemas.openxmlformats.org/officeDocument/2006/relationships/image" Target="media/image17.wmf"/><Relationship Id="rId45" Type="http://schemas.openxmlformats.org/officeDocument/2006/relationships/hyperlink" Target="http://uk.wikipedia.org/wiki/%D0%9D%D0%B0%D1%80%D0%BA%D0%BE%D0%BC%D0%B0%D0%BD%D1%96%D1%8F" TargetMode="External"/><Relationship Id="rId53" Type="http://schemas.openxmlformats.org/officeDocument/2006/relationships/image" Target="media/image19.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wmf"/><Relationship Id="rId28" Type="http://schemas.openxmlformats.org/officeDocument/2006/relationships/hyperlink" Target="http://uk.wikipedia.org/wiki/%D0%93%D0%B0%D0%B7" TargetMode="External"/><Relationship Id="rId36" Type="http://schemas.openxmlformats.org/officeDocument/2006/relationships/image" Target="media/image15.wmf"/><Relationship Id="rId49" Type="http://schemas.openxmlformats.org/officeDocument/2006/relationships/hyperlink" Target="http://uk.wikipedia.org/wiki/%D0%9F%D1%80%D0%B8%D1%81%D1%82%D1%80%D0%B0%D1%81%D1%82%D1%8C" TargetMode="External"/><Relationship Id="rId57" Type="http://schemas.openxmlformats.org/officeDocument/2006/relationships/fontTable" Target="fontTable.xml"/><Relationship Id="rId10" Type="http://schemas.openxmlformats.org/officeDocument/2006/relationships/hyperlink" Target="http://uk.wikipedia.org/wiki/%D0%86%D0%B4%D0%B5%D0%BE%D0%BB%D0%BE%D0%B3%D1%96%D1%8F"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hyperlink" Target="http://uk.wikipedia.org/wiki/%D0%9E%D0%BF%D1%80%D0%BE%D0%BC%D1%96%D0%BD%D0%B5%D0%BD%D0%BD%D1%8F" TargetMode="External"/><Relationship Id="rId52" Type="http://schemas.openxmlformats.org/officeDocument/2006/relationships/hyperlink" Target="http://uk.wikipedia.org/wiki/%D0%9A%D0%BE%D0%BB%D0%B5%D0%BA%D1%86%D1%96%D0%BE%D0%BD%D1%83%D0%B2%D0%B0%D0%BD%D0%BD%D1%8F" TargetMode="External"/><Relationship Id="rId4" Type="http://schemas.openxmlformats.org/officeDocument/2006/relationships/webSettings" Target="webSettings.xml"/><Relationship Id="rId9" Type="http://schemas.openxmlformats.org/officeDocument/2006/relationships/hyperlink" Target="http://uk.wikipedia.org/wiki/%D0%94%D0%BE%D0%B2%D0%BA%D1%96%D0%BB%D0%BB%D1%8F" TargetMode="External"/><Relationship Id="rId14" Type="http://schemas.openxmlformats.org/officeDocument/2006/relationships/hyperlink" Target="http://uk.wikipedia.org/wiki/%D0%9C%D0%BE%D0%B4%D0%B5%D0%BB%D1%8E%D0%B2%D0%B0%D0%BD%D0%BD%D1%8F" TargetMode="External"/><Relationship Id="rId22" Type="http://schemas.openxmlformats.org/officeDocument/2006/relationships/image" Target="media/image9.emf"/><Relationship Id="rId27" Type="http://schemas.openxmlformats.org/officeDocument/2006/relationships/hyperlink" Target="http://uk.wikipedia.org/wiki/%D0%9F%D0%BE%D0%BF%D1%96%D0%BB" TargetMode="External"/><Relationship Id="rId30" Type="http://schemas.openxmlformats.org/officeDocument/2006/relationships/hyperlink" Target="http://uk.wikipedia.org/wiki/%D0%93%D1%96%D1%80%D1%81%D1%8C%D0%BA%D1%96_%D0%BF%D0%BE%D1%80%D0%BE%D0%B4%D0%B8" TargetMode="External"/><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hyperlink" Target="http://uk.wikipedia.org/wiki/%D0%86%D0%BD%D1%82%D0%B5%D1%80%D0%BD%D0%B5%D1%82-%D0%B7%D0%B0%D0%BB%D0%B5%D0%B6%D0%BD%D1%96%D1%81%D1%82%D1%8C" TargetMode="External"/><Relationship Id="rId56" Type="http://schemas.openxmlformats.org/officeDocument/2006/relationships/footer" Target="footer1.xml"/><Relationship Id="rId8" Type="http://schemas.openxmlformats.org/officeDocument/2006/relationships/hyperlink" Target="http://uk.wikipedia.org/wiki/%D0%9F%D0%BE%D1%82%D1%80%D0%B5%D0%B1%D0%B0" TargetMode="External"/><Relationship Id="rId51" Type="http://schemas.openxmlformats.org/officeDocument/2006/relationships/hyperlink" Target="http://uk.wikipedia.org/wiki/%D0%A1%D0%BF%D0%BE%D1%80%D1%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4214</TotalTime>
  <Pages>150</Pages>
  <Words>223845</Words>
  <Characters>127593</Characters>
  <Application>Microsoft Office Word</Application>
  <DocSecurity>0</DocSecurity>
  <Lines>1063</Lines>
  <Paragraphs>701</Paragraphs>
  <ScaleCrop>false</ScaleCrop>
  <HeadingPairs>
    <vt:vector size="2" baseType="variant">
      <vt:variant>
        <vt:lpstr>Название</vt:lpstr>
      </vt:variant>
      <vt:variant>
        <vt:i4>1</vt:i4>
      </vt:variant>
    </vt:vector>
  </HeadingPairs>
  <TitlesOfParts>
    <vt:vector size="1" baseType="lpstr">
      <vt:lpstr>НАЦІОНАЛЬНИЙ ТЕХНІЧНИЙ УНІВЕРСИТЕТ «КИЇВСЬКИЙ ПОЛІТЕХНІЧНИЙ ІНСТТУТ»</vt:lpstr>
    </vt:vector>
  </TitlesOfParts>
  <Company/>
  <LinksUpToDate>false</LinksUpToDate>
  <CharactersWithSpaces>350737</CharactersWithSpaces>
  <SharedDoc>false</SharedDoc>
  <HLinks>
    <vt:vector size="90" baseType="variant">
      <vt:variant>
        <vt:i4>7405606</vt:i4>
      </vt:variant>
      <vt:variant>
        <vt:i4>75</vt:i4>
      </vt:variant>
      <vt:variant>
        <vt:i4>0</vt:i4>
      </vt:variant>
      <vt:variant>
        <vt:i4>5</vt:i4>
      </vt:variant>
      <vt:variant>
        <vt:lpwstr>http://biomedtehno.kiev.ua/</vt:lpwstr>
      </vt:variant>
      <vt:variant>
        <vt:lpwstr/>
      </vt:variant>
      <vt:variant>
        <vt:i4>7864352</vt:i4>
      </vt:variant>
      <vt:variant>
        <vt:i4>72</vt:i4>
      </vt:variant>
      <vt:variant>
        <vt:i4>0</vt:i4>
      </vt:variant>
      <vt:variant>
        <vt:i4>5</vt:i4>
      </vt:variant>
      <vt:variant>
        <vt:lpwstr>http://uk.wikipedia.org/wiki/%D0%90%D0%B1%D0%BE%D0%BD%D0%B5%D0%BD%D1%82</vt:lpwstr>
      </vt:variant>
      <vt:variant>
        <vt:lpwstr/>
      </vt:variant>
      <vt:variant>
        <vt:i4>5636176</vt:i4>
      </vt:variant>
      <vt:variant>
        <vt:i4>69</vt:i4>
      </vt:variant>
      <vt:variant>
        <vt:i4>0</vt:i4>
      </vt:variant>
      <vt:variant>
        <vt:i4>5</vt:i4>
      </vt:variant>
      <vt:variant>
        <vt:lpwstr>http://moodle.udec.ntu-kpi.kiev.ua/moodle/mod/glossary/showentry.php?courseid=135&amp;concept=%D0%A4</vt:lpwstr>
      </vt:variant>
      <vt:variant>
        <vt:lpwstr/>
      </vt:variant>
      <vt:variant>
        <vt:i4>7733372</vt:i4>
      </vt:variant>
      <vt:variant>
        <vt:i4>66</vt:i4>
      </vt:variant>
      <vt:variant>
        <vt:i4>0</vt:i4>
      </vt:variant>
      <vt:variant>
        <vt:i4>5</vt:i4>
      </vt:variant>
      <vt:variant>
        <vt:lpwstr>http://moodle.udec.ntu-kpi.kiev.ua/moodle/mod/glossary/showentry.php?courseid=135&amp;concept=%D0%9D%D0%A1</vt:lpwstr>
      </vt:variant>
      <vt:variant>
        <vt:lpwstr/>
      </vt:variant>
      <vt:variant>
        <vt:i4>983046</vt:i4>
      </vt:variant>
      <vt:variant>
        <vt:i4>63</vt:i4>
      </vt:variant>
      <vt:variant>
        <vt:i4>0</vt:i4>
      </vt:variant>
      <vt:variant>
        <vt:i4>5</vt:i4>
      </vt:variant>
      <vt:variant>
        <vt:lpwstr>http://uk.wikipedia.org/wiki/%D0%97%D0%B0%D0%B3%D0%B0%D1%82%D0%B0</vt:lpwstr>
      </vt:variant>
      <vt:variant>
        <vt:lpwstr/>
      </vt:variant>
      <vt:variant>
        <vt:i4>7995425</vt:i4>
      </vt:variant>
      <vt:variant>
        <vt:i4>60</vt:i4>
      </vt:variant>
      <vt:variant>
        <vt:i4>0</vt:i4>
      </vt:variant>
      <vt:variant>
        <vt:i4>5</vt:i4>
      </vt:variant>
      <vt:variant>
        <vt:lpwstr>http://uk.wikipedia.org/wiki/%D0%A0%D1%96%D1%87%D0%BA%D0%B0</vt:lpwstr>
      </vt:variant>
      <vt:variant>
        <vt:lpwstr/>
      </vt:variant>
      <vt:variant>
        <vt:i4>2293875</vt:i4>
      </vt:variant>
      <vt:variant>
        <vt:i4>21</vt:i4>
      </vt:variant>
      <vt:variant>
        <vt:i4>0</vt:i4>
      </vt:variant>
      <vt:variant>
        <vt:i4>5</vt:i4>
      </vt:variant>
      <vt:variant>
        <vt:lpwstr>http://uk.wikipedia.org/wiki/%D0%9C%D0%BE%D0%B4%D0%B5%D0%BB%D1%8E%D0%B2%D0%B0%D0%BD%D0%BD%D1%8F</vt:lpwstr>
      </vt:variant>
      <vt:variant>
        <vt:lpwstr/>
      </vt:variant>
      <vt:variant>
        <vt:i4>5701691</vt:i4>
      </vt:variant>
      <vt:variant>
        <vt:i4>18</vt:i4>
      </vt:variant>
      <vt:variant>
        <vt:i4>0</vt:i4>
      </vt:variant>
      <vt:variant>
        <vt:i4>5</vt:i4>
      </vt:variant>
      <vt:variant>
        <vt:lpwstr>http://uk.wikipedia.org/wiki/%D0%86%D0%BD%D1%84%D0%BE%D1%80%D0%BC%D0%B0%D1%86%D1%96%D0%B9%D0%BD%D1%96_%D1%82%D0%B5%D1%85%D0%BD%D0%BE%D0%BB%D0%BE%D0%B3%D1%96%D1%97</vt:lpwstr>
      </vt:variant>
      <vt:variant>
        <vt:lpwstr/>
      </vt:variant>
      <vt:variant>
        <vt:i4>7798803</vt:i4>
      </vt:variant>
      <vt:variant>
        <vt:i4>15</vt:i4>
      </vt:variant>
      <vt:variant>
        <vt:i4>0</vt:i4>
      </vt:variant>
      <vt:variant>
        <vt:i4>5</vt:i4>
      </vt:variant>
      <vt:variant>
        <vt:lpwstr>http://uk.wikipedia.org/wiki/%D0%A1%D0%B8%D1%81%D1%82%D0%B5%D0%BC%D0%BD%D0%B8%D0%B9_%D0%BF%D1%96%D0%B4%D1%85%D1%96%D0%B4</vt:lpwstr>
      </vt:variant>
      <vt:variant>
        <vt:lpwstr/>
      </vt:variant>
      <vt:variant>
        <vt:i4>3538944</vt:i4>
      </vt:variant>
      <vt:variant>
        <vt:i4>12</vt:i4>
      </vt:variant>
      <vt:variant>
        <vt:i4>0</vt:i4>
      </vt:variant>
      <vt:variant>
        <vt:i4>5</vt:i4>
      </vt:variant>
      <vt:variant>
        <vt:lpwstr>http://uk.wikipedia.org/wiki/21_%D1%81%D1%82%D0%BE%D0%BB%D1%96%D1%82%D1%82%D1%8F</vt:lpwstr>
      </vt:variant>
      <vt:variant>
        <vt:lpwstr/>
      </vt:variant>
      <vt:variant>
        <vt:i4>2293793</vt:i4>
      </vt:variant>
      <vt:variant>
        <vt:i4>9</vt:i4>
      </vt:variant>
      <vt:variant>
        <vt:i4>0</vt:i4>
      </vt:variant>
      <vt:variant>
        <vt:i4>5</vt:i4>
      </vt:variant>
      <vt:variant>
        <vt:lpwstr>http://uk.wikipedia.org/wiki/%D0%86%D0%B4%D0%B5%D0%BE%D0%BB%D0%BE%D0%B3%D1%96%D1%8F</vt:lpwstr>
      </vt:variant>
      <vt:variant>
        <vt:lpwstr/>
      </vt:variant>
      <vt:variant>
        <vt:i4>5570564</vt:i4>
      </vt:variant>
      <vt:variant>
        <vt:i4>6</vt:i4>
      </vt:variant>
      <vt:variant>
        <vt:i4>0</vt:i4>
      </vt:variant>
      <vt:variant>
        <vt:i4>5</vt:i4>
      </vt:variant>
      <vt:variant>
        <vt:lpwstr>http://uk.wikipedia.org/wiki/%D0%94%D0%BE%D0%B2%D0%BA%D1%96%D0%BB%D0%BB%D1%8F</vt:lpwstr>
      </vt:variant>
      <vt:variant>
        <vt:lpwstr/>
      </vt:variant>
      <vt:variant>
        <vt:i4>2293876</vt:i4>
      </vt:variant>
      <vt:variant>
        <vt:i4>3</vt:i4>
      </vt:variant>
      <vt:variant>
        <vt:i4>0</vt:i4>
      </vt:variant>
      <vt:variant>
        <vt:i4>5</vt:i4>
      </vt:variant>
      <vt:variant>
        <vt:lpwstr>http://uk.wikipedia.org/wiki/%D0%9F%D0%BE%D1%82%D1%80%D0%B5%D0%B1%D0%B0</vt:lpwstr>
      </vt:variant>
      <vt:variant>
        <vt:lpwstr/>
      </vt:variant>
      <vt:variant>
        <vt:i4>5570617</vt:i4>
      </vt:variant>
      <vt:variant>
        <vt:i4>0</vt:i4>
      </vt:variant>
      <vt:variant>
        <vt:i4>0</vt:i4>
      </vt:variant>
      <vt:variant>
        <vt:i4>5</vt:i4>
      </vt:variant>
      <vt:variant>
        <vt:lpwstr>http://uk.wikipedia.org/wiki/%D0%90%D0%BD%D0%B3%D0%BB%D1%96%D0%B9%D1%81%D1%8C%D0%BA%D0%B0_%D0%BC%D0%BE%D0%B2%D0%B0</vt:lpwstr>
      </vt:variant>
      <vt:variant>
        <vt:lpwstr/>
      </vt:variant>
      <vt:variant>
        <vt:i4>69534843</vt:i4>
      </vt:variant>
      <vt:variant>
        <vt:i4>-1</vt:i4>
      </vt:variant>
      <vt:variant>
        <vt:i4>1865</vt:i4>
      </vt:variant>
      <vt:variant>
        <vt:i4>1</vt:i4>
      </vt:variant>
      <vt:variant>
        <vt:lpwstr>C:\Users\Виктор\Documents\WINDOWS\Temp\FineReader10\media\image4.jpeg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ТЕХНІЧНИЙ УНІВЕРСИТЕТ «КИЇВСЬКИЙ ПОЛІТЕХНІЧНИЙ ІНСТТУТ»</dc:title>
  <dc:subject/>
  <dc:creator>Найтро</dc:creator>
  <cp:keywords/>
  <cp:lastModifiedBy>Виктор</cp:lastModifiedBy>
  <cp:revision>38</cp:revision>
  <dcterms:created xsi:type="dcterms:W3CDTF">2012-08-31T10:03:00Z</dcterms:created>
  <dcterms:modified xsi:type="dcterms:W3CDTF">2012-10-18T18:23:00Z</dcterms:modified>
</cp:coreProperties>
</file>